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5971E" w14:textId="1BD6C86F" w:rsidR="007E162F" w:rsidRPr="00DA59F4" w:rsidRDefault="003729B8" w:rsidP="007E162F">
      <w:pPr>
        <w:spacing w:after="0" w:line="240" w:lineRule="auto"/>
        <w:jc w:val="both"/>
        <w:rPr>
          <w:rFonts w:ascii="Century Gothic" w:eastAsia="Times New Roman" w:hAnsi="Century Gothic" w:cs="Times New Roman"/>
          <w:sz w:val="24"/>
          <w:szCs w:val="24"/>
        </w:rPr>
      </w:pPr>
      <w:r>
        <w:rPr>
          <w:rStyle w:val="FootnoteReference"/>
          <w:rFonts w:ascii="Century Gothic" w:eastAsia="Times New Roman" w:hAnsi="Century Gothic" w:cs="Times New Roman"/>
          <w:sz w:val="24"/>
          <w:szCs w:val="24"/>
        </w:rPr>
        <w:footnoteReference w:id="1"/>
      </w:r>
    </w:p>
    <w:p w14:paraId="1E12A5E2" w14:textId="77777777" w:rsidR="004023CD" w:rsidRPr="00DA59F4" w:rsidRDefault="004023CD" w:rsidP="007E162F">
      <w:pPr>
        <w:spacing w:after="0" w:line="240" w:lineRule="auto"/>
        <w:jc w:val="both"/>
        <w:rPr>
          <w:rFonts w:ascii="Century Gothic" w:eastAsia="Times New Roman" w:hAnsi="Century Gothic" w:cs="Times New Roman"/>
          <w:sz w:val="24"/>
          <w:szCs w:val="24"/>
        </w:rPr>
      </w:pPr>
    </w:p>
    <w:p w14:paraId="080304FC" w14:textId="77777777" w:rsidR="007E162F" w:rsidRPr="00DA59F4" w:rsidRDefault="007E162F" w:rsidP="007E162F">
      <w:pPr>
        <w:spacing w:after="0" w:line="240" w:lineRule="auto"/>
        <w:jc w:val="both"/>
        <w:rPr>
          <w:rFonts w:ascii="Century Gothic" w:eastAsia="Times New Roman" w:hAnsi="Century Gothic" w:cs="Times New Roman"/>
          <w:sz w:val="24"/>
          <w:szCs w:val="24"/>
        </w:rPr>
      </w:pPr>
    </w:p>
    <w:p w14:paraId="76E2FC07" w14:textId="2986686C" w:rsidR="007E162F" w:rsidRPr="00DA59F4" w:rsidRDefault="007E162F" w:rsidP="007E162F">
      <w:pPr>
        <w:spacing w:after="0" w:line="240" w:lineRule="auto"/>
        <w:jc w:val="both"/>
        <w:rPr>
          <w:rFonts w:ascii="Century Gothic" w:eastAsia="Times New Roman" w:hAnsi="Century Gothic" w:cs="Times New Roman"/>
          <w:sz w:val="24"/>
          <w:szCs w:val="24"/>
        </w:rPr>
      </w:pPr>
    </w:p>
    <w:p w14:paraId="076FDDE4" w14:textId="7F3ACED4" w:rsidR="008B3280" w:rsidRPr="00185B31" w:rsidRDefault="007E162F" w:rsidP="00CF58D2">
      <w:pPr>
        <w:spacing w:after="0" w:line="240" w:lineRule="auto"/>
        <w:jc w:val="both"/>
        <w:rPr>
          <w:rFonts w:ascii="Arial" w:eastAsia="Times New Roman" w:hAnsi="Arial" w:cs="Times New Roman"/>
          <w:bCs/>
          <w:sz w:val="24"/>
          <w:szCs w:val="24"/>
        </w:rPr>
      </w:pPr>
      <w:r w:rsidRPr="00DA59F4">
        <w:rPr>
          <w:rFonts w:ascii="Century Gothic" w:eastAsia="Times New Roman" w:hAnsi="Century Gothic" w:cs="Times New Roman"/>
          <w:noProof/>
          <w:sz w:val="24"/>
          <w:szCs w:val="24"/>
          <w:lang w:eastAsia="en-GB"/>
        </w:rPr>
        <w:t xml:space="preserve">                                </w:t>
      </w:r>
    </w:p>
    <w:p w14:paraId="69A027D3" w14:textId="77777777" w:rsidR="008B3280" w:rsidRPr="00185B31" w:rsidRDefault="008B3280" w:rsidP="008B3280">
      <w:pPr>
        <w:spacing w:after="0" w:line="240" w:lineRule="auto"/>
        <w:jc w:val="both"/>
        <w:rPr>
          <w:rFonts w:ascii="Times New Roman" w:eastAsia="Times New Roman" w:hAnsi="Times New Roman" w:cs="Times New Roman"/>
          <w:sz w:val="24"/>
          <w:szCs w:val="24"/>
        </w:rPr>
      </w:pPr>
    </w:p>
    <w:p w14:paraId="4024CC1A" w14:textId="77777777" w:rsidR="008B3280" w:rsidRPr="00185B31" w:rsidRDefault="008B3280" w:rsidP="008B3280">
      <w:pPr>
        <w:spacing w:after="0" w:line="240" w:lineRule="auto"/>
        <w:jc w:val="both"/>
        <w:rPr>
          <w:rFonts w:ascii="Times New Roman" w:eastAsia="Times New Roman" w:hAnsi="Times New Roman" w:cs="Times New Roman"/>
          <w:sz w:val="24"/>
          <w:szCs w:val="24"/>
        </w:rPr>
      </w:pPr>
    </w:p>
    <w:p w14:paraId="5EB6E459" w14:textId="77777777" w:rsidR="008B3280" w:rsidRPr="00185B31" w:rsidRDefault="008B3280" w:rsidP="008B3280">
      <w:pPr>
        <w:spacing w:after="0" w:line="240" w:lineRule="auto"/>
        <w:jc w:val="both"/>
        <w:rPr>
          <w:rFonts w:ascii="Times New Roman" w:eastAsia="Times New Roman" w:hAnsi="Times New Roman" w:cs="Times New Roman"/>
          <w:sz w:val="24"/>
          <w:szCs w:val="24"/>
        </w:rPr>
      </w:pPr>
    </w:p>
    <w:p w14:paraId="4BDCE5D4" w14:textId="77777777" w:rsidR="008B3280" w:rsidRDefault="008B3280" w:rsidP="00DA7142">
      <w:pPr>
        <w:spacing w:after="0" w:line="240" w:lineRule="auto"/>
        <w:jc w:val="both"/>
        <w:rPr>
          <w:rFonts w:eastAsia="Times New Roman" w:cs="Arial"/>
          <w:sz w:val="24"/>
          <w:szCs w:val="24"/>
        </w:rPr>
      </w:pPr>
    </w:p>
    <w:p w14:paraId="1D1256CF" w14:textId="77777777" w:rsidR="008B3280" w:rsidRDefault="008B3280" w:rsidP="00DA7142">
      <w:pPr>
        <w:spacing w:after="0" w:line="240" w:lineRule="auto"/>
        <w:jc w:val="both"/>
        <w:rPr>
          <w:rFonts w:eastAsia="Times New Roman" w:cs="Arial"/>
          <w:sz w:val="24"/>
          <w:szCs w:val="24"/>
        </w:rPr>
      </w:pPr>
    </w:p>
    <w:p w14:paraId="7D956404" w14:textId="77777777" w:rsidR="008B3280" w:rsidRDefault="008B3280" w:rsidP="00DA7142">
      <w:pPr>
        <w:spacing w:after="0" w:line="240" w:lineRule="auto"/>
        <w:jc w:val="both"/>
        <w:rPr>
          <w:rFonts w:eastAsia="Times New Roman" w:cs="Arial"/>
          <w:sz w:val="24"/>
          <w:szCs w:val="24"/>
        </w:rPr>
      </w:pPr>
    </w:p>
    <w:p w14:paraId="762E094A" w14:textId="77777777" w:rsidR="008B3280" w:rsidRDefault="008B3280" w:rsidP="00DA7142">
      <w:pPr>
        <w:spacing w:after="0" w:line="240" w:lineRule="auto"/>
        <w:jc w:val="both"/>
        <w:rPr>
          <w:rFonts w:eastAsia="Times New Roman" w:cs="Arial"/>
          <w:sz w:val="24"/>
          <w:szCs w:val="24"/>
        </w:rPr>
      </w:pPr>
    </w:p>
    <w:p w14:paraId="42314578" w14:textId="7D7F4AE4" w:rsidR="00F9175B" w:rsidRPr="00185B31" w:rsidRDefault="00F9175B" w:rsidP="00F9175B">
      <w:pPr>
        <w:spacing w:after="0" w:line="240" w:lineRule="auto"/>
        <w:jc w:val="both"/>
        <w:rPr>
          <w:rFonts w:eastAsia="Times New Roman" w:cs="Arial"/>
          <w:sz w:val="24"/>
          <w:szCs w:val="24"/>
        </w:rPr>
      </w:pPr>
    </w:p>
    <w:p w14:paraId="7742EF7F" w14:textId="190015C8" w:rsidR="00F9175B" w:rsidRPr="00185B31" w:rsidRDefault="00F9175B" w:rsidP="00F9175B">
      <w:pPr>
        <w:spacing w:after="0" w:line="240" w:lineRule="auto"/>
        <w:jc w:val="both"/>
        <w:rPr>
          <w:rFonts w:eastAsia="Times New Roman" w:cs="Arial"/>
          <w:sz w:val="24"/>
          <w:szCs w:val="24"/>
        </w:rPr>
      </w:pPr>
    </w:p>
    <w:p w14:paraId="5DEAD259" w14:textId="33506350" w:rsidR="00F9175B" w:rsidRPr="00185B31" w:rsidRDefault="0002355D" w:rsidP="00F9175B">
      <w:pPr>
        <w:spacing w:after="0" w:line="240" w:lineRule="auto"/>
        <w:jc w:val="both"/>
        <w:rPr>
          <w:rFonts w:eastAsia="Times New Roman" w:cs="Arial"/>
          <w:sz w:val="24"/>
          <w:szCs w:val="24"/>
        </w:rPr>
      </w:pPr>
      <w:r w:rsidRPr="00185B31">
        <w:rPr>
          <w:rFonts w:ascii="Times New Roman" w:eastAsia="Times New Roman" w:hAnsi="Times New Roman" w:cs="Times New Roman"/>
          <w:noProof/>
          <w:sz w:val="24"/>
          <w:szCs w:val="24"/>
          <w:lang w:eastAsia="en-GB"/>
        </w:rPr>
        <w:drawing>
          <wp:anchor distT="0" distB="0" distL="114300" distR="114300" simplePos="0" relativeHeight="251865088" behindDoc="1" locked="0" layoutInCell="1" allowOverlap="1" wp14:anchorId="38179B47" wp14:editId="0B4A8900">
            <wp:simplePos x="0" y="0"/>
            <wp:positionH relativeFrom="column">
              <wp:posOffset>1882775</wp:posOffset>
            </wp:positionH>
            <wp:positionV relativeFrom="paragraph">
              <wp:posOffset>9525</wp:posOffset>
            </wp:positionV>
            <wp:extent cx="1626235" cy="1026160"/>
            <wp:effectExtent l="0" t="0" r="0" b="0"/>
            <wp:wrapTight wrapText="bothSides">
              <wp:wrapPolygon edited="0">
                <wp:start x="4301" y="0"/>
                <wp:lineTo x="5820" y="6416"/>
                <wp:lineTo x="5061" y="12832"/>
                <wp:lineTo x="0" y="15639"/>
                <wp:lineTo x="0" y="21252"/>
                <wp:lineTo x="8097" y="21252"/>
                <wp:lineTo x="21254" y="21252"/>
                <wp:lineTo x="21254" y="15639"/>
                <wp:lineTo x="15688" y="12832"/>
                <wp:lineTo x="15941" y="0"/>
                <wp:lineTo x="4301" y="0"/>
              </wp:wrapPolygon>
            </wp:wrapTight>
            <wp:docPr id="492527794" name="Picture 492527794" descr="yg logo 2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yg logo 201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6235" cy="1026160"/>
                    </a:xfrm>
                    <a:prstGeom prst="rect">
                      <a:avLst/>
                    </a:prstGeom>
                    <a:noFill/>
                  </pic:spPr>
                </pic:pic>
              </a:graphicData>
            </a:graphic>
            <wp14:sizeRelH relativeFrom="page">
              <wp14:pctWidth>0</wp14:pctWidth>
            </wp14:sizeRelH>
            <wp14:sizeRelV relativeFrom="page">
              <wp14:pctHeight>0</wp14:pctHeight>
            </wp14:sizeRelV>
          </wp:anchor>
        </w:drawing>
      </w:r>
    </w:p>
    <w:p w14:paraId="149479E0" w14:textId="77777777" w:rsidR="00F9175B" w:rsidRPr="00185B31" w:rsidRDefault="00F9175B" w:rsidP="00F9175B">
      <w:pPr>
        <w:spacing w:after="0" w:line="240" w:lineRule="auto"/>
        <w:jc w:val="both"/>
        <w:rPr>
          <w:rFonts w:eastAsia="Times New Roman" w:cs="Arial"/>
          <w:sz w:val="24"/>
          <w:szCs w:val="24"/>
        </w:rPr>
      </w:pPr>
    </w:p>
    <w:p w14:paraId="1F143C2D" w14:textId="77777777" w:rsidR="00F9175B" w:rsidRPr="00185B31" w:rsidRDefault="00F9175B" w:rsidP="00F9175B">
      <w:pPr>
        <w:spacing w:after="0" w:line="240" w:lineRule="auto"/>
        <w:jc w:val="both"/>
        <w:rPr>
          <w:rFonts w:eastAsia="Times New Roman" w:cs="Arial"/>
          <w:sz w:val="24"/>
          <w:szCs w:val="24"/>
        </w:rPr>
      </w:pPr>
    </w:p>
    <w:p w14:paraId="66554DDB" w14:textId="77777777" w:rsidR="00F9175B" w:rsidRPr="00185B31" w:rsidRDefault="00F9175B" w:rsidP="00F9175B">
      <w:pPr>
        <w:spacing w:after="0" w:line="240" w:lineRule="auto"/>
        <w:jc w:val="both"/>
        <w:rPr>
          <w:rFonts w:eastAsia="Times New Roman" w:cs="Arial"/>
          <w:sz w:val="24"/>
          <w:szCs w:val="24"/>
        </w:rPr>
      </w:pPr>
    </w:p>
    <w:p w14:paraId="7198BDA5" w14:textId="77777777" w:rsidR="00F9175B" w:rsidRPr="00185B31" w:rsidRDefault="00F9175B" w:rsidP="00F9175B">
      <w:pPr>
        <w:spacing w:after="0" w:line="240" w:lineRule="auto"/>
        <w:jc w:val="both"/>
        <w:rPr>
          <w:rFonts w:eastAsia="Times New Roman" w:cs="Arial"/>
          <w:sz w:val="24"/>
          <w:szCs w:val="24"/>
        </w:rPr>
      </w:pPr>
    </w:p>
    <w:p w14:paraId="0BB06326" w14:textId="77777777" w:rsidR="00F9175B" w:rsidRPr="00185B31" w:rsidRDefault="00F9175B" w:rsidP="00F9175B">
      <w:pPr>
        <w:spacing w:after="0" w:line="240" w:lineRule="auto"/>
        <w:jc w:val="both"/>
        <w:rPr>
          <w:rFonts w:eastAsia="Times New Roman" w:cs="Arial"/>
          <w:sz w:val="24"/>
          <w:szCs w:val="24"/>
        </w:rPr>
      </w:pPr>
    </w:p>
    <w:p w14:paraId="08D85431" w14:textId="77777777" w:rsidR="00F9175B" w:rsidRPr="00185B31" w:rsidRDefault="00F9175B" w:rsidP="00F9175B">
      <w:pPr>
        <w:spacing w:after="0" w:line="240" w:lineRule="auto"/>
        <w:jc w:val="both"/>
        <w:rPr>
          <w:rFonts w:eastAsia="Times New Roman" w:cs="Arial"/>
          <w:sz w:val="24"/>
          <w:szCs w:val="24"/>
        </w:rPr>
      </w:pPr>
    </w:p>
    <w:p w14:paraId="6E2295CB" w14:textId="77777777" w:rsidR="00F9175B" w:rsidRPr="00185B31" w:rsidRDefault="00F9175B" w:rsidP="00F9175B">
      <w:pPr>
        <w:spacing w:after="0" w:line="240" w:lineRule="auto"/>
        <w:jc w:val="both"/>
        <w:rPr>
          <w:rFonts w:eastAsia="Times New Roman" w:cs="Arial"/>
          <w:sz w:val="24"/>
          <w:szCs w:val="24"/>
        </w:rPr>
      </w:pPr>
    </w:p>
    <w:p w14:paraId="3FD97D37" w14:textId="77777777" w:rsidR="00F9175B" w:rsidRPr="00185B31" w:rsidRDefault="00F9175B" w:rsidP="00F9175B">
      <w:pPr>
        <w:spacing w:after="0" w:line="240" w:lineRule="auto"/>
        <w:jc w:val="both"/>
        <w:rPr>
          <w:rFonts w:eastAsia="Times New Roman" w:cs="Arial"/>
          <w:sz w:val="24"/>
          <w:szCs w:val="24"/>
        </w:rPr>
      </w:pPr>
      <w:r>
        <w:rPr>
          <w:noProof/>
          <w:lang w:eastAsia="en-GB"/>
        </w:rPr>
        <mc:AlternateContent>
          <mc:Choice Requires="wps">
            <w:drawing>
              <wp:anchor distT="0" distB="0" distL="114300" distR="114300" simplePos="0" relativeHeight="251867136" behindDoc="0" locked="0" layoutInCell="1" allowOverlap="1" wp14:anchorId="0C5892D8" wp14:editId="3D0632B9">
                <wp:simplePos x="0" y="0"/>
                <wp:positionH relativeFrom="column">
                  <wp:posOffset>-47625</wp:posOffset>
                </wp:positionH>
                <wp:positionV relativeFrom="paragraph">
                  <wp:posOffset>105410</wp:posOffset>
                </wp:positionV>
                <wp:extent cx="5610225" cy="635"/>
                <wp:effectExtent l="0" t="57150" r="28575" b="75565"/>
                <wp:wrapNone/>
                <wp:docPr id="2115108226"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635"/>
                        </a:xfrm>
                        <a:prstGeom prst="straightConnector1">
                          <a:avLst/>
                        </a:prstGeom>
                        <a:noFill/>
                        <a:ln w="127000">
                          <a:solidFill>
                            <a:srgbClr val="00B05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19A62A5" id="AutoShape 42" o:spid="_x0000_s1026" type="#_x0000_t32" style="position:absolute;margin-left:-3.75pt;margin-top:8.3pt;width:441.75pt;height:.0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" strokecolor="#00b050" strokeweight="10pt"/>
            </w:pict>
          </mc:Fallback>
        </mc:AlternateContent>
      </w:r>
    </w:p>
    <w:p w14:paraId="15A5732F" w14:textId="77777777" w:rsidR="00F9175B" w:rsidRPr="00185B31" w:rsidRDefault="00F9175B" w:rsidP="00F9175B">
      <w:pPr>
        <w:spacing w:after="0" w:line="240" w:lineRule="auto"/>
        <w:jc w:val="both"/>
        <w:rPr>
          <w:rFonts w:eastAsia="Times New Roman" w:cs="Arial"/>
          <w:sz w:val="24"/>
          <w:szCs w:val="24"/>
        </w:rPr>
      </w:pPr>
    </w:p>
    <w:p w14:paraId="0740A181" w14:textId="77777777" w:rsidR="00F9175B" w:rsidRPr="00185B31" w:rsidRDefault="00F9175B" w:rsidP="00F9175B">
      <w:pPr>
        <w:spacing w:after="0" w:line="240" w:lineRule="auto"/>
        <w:jc w:val="both"/>
        <w:rPr>
          <w:rFonts w:eastAsia="Times New Roman" w:cs="Arial"/>
          <w:sz w:val="24"/>
          <w:szCs w:val="24"/>
        </w:rPr>
      </w:pPr>
    </w:p>
    <w:p w14:paraId="558073A8" w14:textId="77777777" w:rsidR="00F9175B" w:rsidRPr="00185B31" w:rsidRDefault="00F9175B" w:rsidP="00F9175B">
      <w:pPr>
        <w:spacing w:after="0" w:line="240" w:lineRule="auto"/>
        <w:jc w:val="both"/>
        <w:rPr>
          <w:rFonts w:eastAsia="Times New Roman" w:cs="Arial"/>
          <w:sz w:val="24"/>
          <w:szCs w:val="24"/>
        </w:rPr>
      </w:pPr>
    </w:p>
    <w:p w14:paraId="3BE1CACC" w14:textId="77777777" w:rsidR="00F9175B" w:rsidRPr="00E759C8" w:rsidRDefault="00F9175B" w:rsidP="00F9175B">
      <w:pPr>
        <w:spacing w:after="0" w:line="240" w:lineRule="auto"/>
        <w:ind w:left="2160"/>
        <w:rPr>
          <w:rFonts w:ascii="Century Gothic" w:eastAsia="Times New Roman" w:hAnsi="Century Gothic" w:cs="Arial"/>
          <w:b/>
          <w:sz w:val="72"/>
          <w:szCs w:val="72"/>
        </w:rPr>
      </w:pPr>
      <w:r w:rsidRPr="00E759C8">
        <w:rPr>
          <w:rFonts w:ascii="Century Gothic" w:eastAsia="Times New Roman" w:hAnsi="Century Gothic" w:cs="Arial"/>
          <w:b/>
          <w:sz w:val="72"/>
          <w:szCs w:val="72"/>
        </w:rPr>
        <w:t xml:space="preserve">Safeguarding Adults Policy </w:t>
      </w:r>
    </w:p>
    <w:p w14:paraId="602DDAFC" w14:textId="77777777" w:rsidR="00F9175B" w:rsidRPr="00185B31" w:rsidRDefault="00F9175B" w:rsidP="00F9175B">
      <w:pPr>
        <w:spacing w:after="0" w:line="240" w:lineRule="auto"/>
        <w:rPr>
          <w:rFonts w:eastAsia="Times New Roman" w:cs="Arial"/>
          <w:b/>
          <w:sz w:val="72"/>
          <w:szCs w:val="72"/>
        </w:rPr>
      </w:pPr>
    </w:p>
    <w:p w14:paraId="0600A0A5" w14:textId="77777777" w:rsidR="00F9175B" w:rsidRPr="00185B31" w:rsidRDefault="00F9175B" w:rsidP="00F9175B">
      <w:pPr>
        <w:spacing w:after="0" w:line="240" w:lineRule="auto"/>
        <w:rPr>
          <w:rFonts w:eastAsia="Times New Roman" w:cs="Arial"/>
          <w:sz w:val="24"/>
          <w:szCs w:val="24"/>
        </w:rPr>
        <w:sectPr w:rsidR="00F9175B" w:rsidRPr="00185B31" w:rsidSect="00BD4335">
          <w:footerReference w:type="default" r:id="rId9"/>
          <w:pgSz w:w="12240" w:h="15840"/>
          <w:pgMar w:top="1440" w:right="1797" w:bottom="1440" w:left="1797" w:header="708" w:footer="708" w:gutter="0"/>
          <w:cols w:space="720"/>
          <w:docGrid w:linePitch="272"/>
        </w:sectPr>
      </w:pPr>
    </w:p>
    <w:p w14:paraId="6BC930AD" w14:textId="77777777" w:rsidR="00054516" w:rsidRPr="00E759C8" w:rsidRDefault="00054516" w:rsidP="00054516">
      <w:pPr>
        <w:keepNext/>
        <w:keepLines/>
        <w:shd w:val="clear" w:color="auto" w:fill="00B050"/>
        <w:spacing w:before="480" w:after="0" w:line="276" w:lineRule="auto"/>
        <w:rPr>
          <w:rFonts w:ascii="Century Gothic" w:eastAsia="Times New Roman" w:hAnsi="Century Gothic" w:cs="Times New Roman"/>
          <w:b/>
          <w:bCs/>
          <w:color w:val="FFFFFF" w:themeColor="background1"/>
          <w:sz w:val="28"/>
          <w:szCs w:val="28"/>
        </w:rPr>
      </w:pPr>
      <w:r w:rsidRPr="00E759C8">
        <w:rPr>
          <w:rFonts w:ascii="Century Gothic" w:eastAsia="Times New Roman" w:hAnsi="Century Gothic" w:cs="Times New Roman"/>
          <w:b/>
          <w:bCs/>
          <w:color w:val="FFFFFF" w:themeColor="background1"/>
          <w:sz w:val="28"/>
          <w:szCs w:val="28"/>
        </w:rPr>
        <w:lastRenderedPageBreak/>
        <w:t>Contents</w:t>
      </w:r>
    </w:p>
    <w:p w14:paraId="205D41A1" w14:textId="77777777" w:rsidR="00054516" w:rsidRPr="00E759C8" w:rsidRDefault="00054516" w:rsidP="00054516">
      <w:pPr>
        <w:tabs>
          <w:tab w:val="right" w:leader="dot" w:pos="8630"/>
        </w:tabs>
        <w:spacing w:before="240" w:after="120" w:line="240" w:lineRule="auto"/>
        <w:jc w:val="both"/>
        <w:rPr>
          <w:rFonts w:ascii="Century Gothic" w:eastAsiaTheme="minorEastAsia" w:hAnsi="Century Gothic" w:cs="Arial"/>
          <w:bCs/>
          <w:noProof/>
          <w:color w:val="FF0000"/>
          <w:sz w:val="24"/>
          <w:szCs w:val="24"/>
        </w:rPr>
      </w:pPr>
      <w:r w:rsidRPr="00E759C8">
        <w:rPr>
          <w:rFonts w:ascii="Century Gothic" w:eastAsia="Times New Roman" w:hAnsi="Century Gothic" w:cs="Arial"/>
          <w:bCs/>
          <w:noProof/>
          <w:color w:val="FF0000"/>
          <w:sz w:val="24"/>
          <w:szCs w:val="24"/>
        </w:rPr>
        <w:fldChar w:fldCharType="begin"/>
      </w:r>
      <w:r w:rsidRPr="00E759C8">
        <w:rPr>
          <w:rFonts w:ascii="Century Gothic" w:eastAsia="Times New Roman" w:hAnsi="Century Gothic" w:cs="Arial"/>
          <w:bCs/>
          <w:noProof/>
          <w:color w:val="FF0000"/>
          <w:sz w:val="24"/>
          <w:szCs w:val="24"/>
        </w:rPr>
        <w:instrText xml:space="preserve"> TOC \o "1-3" \h \z \u </w:instrText>
      </w:r>
      <w:r w:rsidRPr="00E759C8">
        <w:rPr>
          <w:rFonts w:ascii="Century Gothic" w:eastAsia="Times New Roman" w:hAnsi="Century Gothic" w:cs="Arial"/>
          <w:bCs/>
          <w:noProof/>
          <w:color w:val="FF0000"/>
          <w:sz w:val="24"/>
          <w:szCs w:val="24"/>
        </w:rPr>
        <w:fldChar w:fldCharType="separate"/>
      </w:r>
      <w:r w:rsidRPr="00E759C8">
        <w:rPr>
          <w:rFonts w:ascii="Century Gothic" w:eastAsiaTheme="minorEastAsia" w:hAnsi="Century Gothic" w:cs="Arial"/>
          <w:bCs/>
          <w:noProof/>
          <w:sz w:val="24"/>
          <w:szCs w:val="24"/>
        </w:rPr>
        <w:t>Introduction</w:t>
      </w:r>
    </w:p>
    <w:p w14:paraId="34AB7CCE" w14:textId="77777777" w:rsidR="00054516" w:rsidRPr="00E759C8" w:rsidRDefault="00054516" w:rsidP="00054516">
      <w:pPr>
        <w:tabs>
          <w:tab w:val="right" w:leader="dot" w:pos="8630"/>
        </w:tabs>
        <w:spacing w:before="240" w:after="120" w:line="240" w:lineRule="auto"/>
        <w:jc w:val="both"/>
        <w:rPr>
          <w:rFonts w:ascii="Century Gothic" w:eastAsiaTheme="minorEastAsia" w:hAnsi="Century Gothic" w:cs="Arial"/>
          <w:bCs/>
          <w:noProof/>
          <w:sz w:val="24"/>
          <w:szCs w:val="24"/>
        </w:rPr>
      </w:pPr>
      <w:r w:rsidRPr="00E759C8">
        <w:rPr>
          <w:rFonts w:ascii="Century Gothic" w:eastAsiaTheme="minorEastAsia" w:hAnsi="Century Gothic" w:cs="Arial"/>
          <w:bCs/>
          <w:noProof/>
          <w:sz w:val="24"/>
          <w:szCs w:val="24"/>
        </w:rPr>
        <w:t xml:space="preserve">Policy Statement </w:t>
      </w:r>
    </w:p>
    <w:p w14:paraId="31DFB0F8" w14:textId="77777777" w:rsidR="00054516" w:rsidRPr="00E759C8" w:rsidRDefault="00054516" w:rsidP="00054516">
      <w:pPr>
        <w:tabs>
          <w:tab w:val="right" w:leader="dot" w:pos="8630"/>
        </w:tabs>
        <w:spacing w:before="240" w:after="120" w:line="240" w:lineRule="auto"/>
        <w:jc w:val="both"/>
        <w:rPr>
          <w:rFonts w:ascii="Century Gothic" w:eastAsiaTheme="minorEastAsia" w:hAnsi="Century Gothic" w:cs="Arial"/>
          <w:bCs/>
          <w:noProof/>
          <w:sz w:val="24"/>
          <w:szCs w:val="24"/>
        </w:rPr>
      </w:pPr>
      <w:r w:rsidRPr="00E759C8">
        <w:rPr>
          <w:rFonts w:ascii="Century Gothic" w:eastAsiaTheme="minorEastAsia" w:hAnsi="Century Gothic" w:cs="Arial"/>
          <w:bCs/>
          <w:noProof/>
          <w:sz w:val="24"/>
          <w:szCs w:val="24"/>
        </w:rPr>
        <w:t xml:space="preserve">Purpose </w:t>
      </w:r>
    </w:p>
    <w:p w14:paraId="6D94F488" w14:textId="77777777" w:rsidR="00054516" w:rsidRPr="00E759C8" w:rsidRDefault="00054516" w:rsidP="00054516">
      <w:pPr>
        <w:tabs>
          <w:tab w:val="right" w:leader="dot" w:pos="8630"/>
        </w:tabs>
        <w:spacing w:before="240" w:after="120" w:line="240" w:lineRule="auto"/>
        <w:jc w:val="both"/>
        <w:rPr>
          <w:rFonts w:ascii="Century Gothic" w:eastAsiaTheme="minorEastAsia" w:hAnsi="Century Gothic" w:cs="Arial"/>
          <w:bCs/>
          <w:noProof/>
          <w:sz w:val="24"/>
          <w:szCs w:val="24"/>
        </w:rPr>
      </w:pPr>
      <w:r w:rsidRPr="00E759C8">
        <w:rPr>
          <w:rFonts w:ascii="Century Gothic" w:eastAsia="Times New Roman" w:hAnsi="Century Gothic" w:cs="Arial"/>
          <w:bCs/>
          <w:noProof/>
          <w:sz w:val="24"/>
          <w:szCs w:val="24"/>
          <w:u w:val="single"/>
        </w:rPr>
        <w:t>Scope</w:t>
      </w:r>
    </w:p>
    <w:p w14:paraId="0675E877" w14:textId="77777777" w:rsidR="00054516" w:rsidRPr="00E759C8" w:rsidRDefault="00054516" w:rsidP="00054516">
      <w:pPr>
        <w:tabs>
          <w:tab w:val="right" w:leader="dot" w:pos="8630"/>
        </w:tabs>
        <w:spacing w:before="240" w:after="120" w:line="240" w:lineRule="auto"/>
        <w:jc w:val="both"/>
        <w:rPr>
          <w:rFonts w:ascii="Century Gothic" w:eastAsia="Times New Roman" w:hAnsi="Century Gothic" w:cs="Arial"/>
          <w:bCs/>
          <w:noProof/>
          <w:sz w:val="24"/>
          <w:szCs w:val="24"/>
          <w:u w:val="single"/>
        </w:rPr>
      </w:pPr>
      <w:r w:rsidRPr="00E759C8">
        <w:rPr>
          <w:rFonts w:ascii="Century Gothic" w:eastAsia="Times New Roman" w:hAnsi="Century Gothic" w:cs="Arial"/>
          <w:bCs/>
          <w:noProof/>
          <w:sz w:val="24"/>
          <w:szCs w:val="24"/>
          <w:u w:val="single"/>
        </w:rPr>
        <w:t xml:space="preserve">Commitments </w:t>
      </w:r>
    </w:p>
    <w:p w14:paraId="7463D5CC" w14:textId="77777777" w:rsidR="00054516" w:rsidRPr="00E759C8" w:rsidRDefault="00054516" w:rsidP="00054516">
      <w:pPr>
        <w:tabs>
          <w:tab w:val="right" w:leader="dot" w:pos="8630"/>
        </w:tabs>
        <w:spacing w:before="240" w:after="120" w:line="240" w:lineRule="auto"/>
        <w:jc w:val="both"/>
        <w:rPr>
          <w:rFonts w:ascii="Century Gothic" w:eastAsia="Times New Roman" w:hAnsi="Century Gothic" w:cs="Arial"/>
          <w:bCs/>
          <w:noProof/>
          <w:sz w:val="24"/>
          <w:szCs w:val="24"/>
          <w:u w:val="single"/>
        </w:rPr>
      </w:pPr>
      <w:r w:rsidRPr="00E759C8">
        <w:rPr>
          <w:rFonts w:ascii="Century Gothic" w:eastAsia="Times New Roman" w:hAnsi="Century Gothic" w:cs="Arial"/>
          <w:bCs/>
          <w:noProof/>
          <w:sz w:val="24"/>
          <w:szCs w:val="24"/>
          <w:u w:val="single"/>
        </w:rPr>
        <w:t xml:space="preserve">Organisational Culture </w:t>
      </w:r>
    </w:p>
    <w:p w14:paraId="350DF8A2" w14:textId="77777777" w:rsidR="00054516" w:rsidRPr="00E759C8" w:rsidRDefault="00054516" w:rsidP="00054516">
      <w:pPr>
        <w:tabs>
          <w:tab w:val="right" w:leader="dot" w:pos="8630"/>
        </w:tabs>
        <w:spacing w:before="240" w:after="120" w:line="240" w:lineRule="auto"/>
        <w:jc w:val="both"/>
        <w:rPr>
          <w:rFonts w:ascii="Century Gothic" w:eastAsia="Times New Roman" w:hAnsi="Century Gothic" w:cs="Arial"/>
          <w:bCs/>
          <w:noProof/>
          <w:sz w:val="24"/>
          <w:szCs w:val="24"/>
          <w:u w:val="single"/>
        </w:rPr>
      </w:pPr>
      <w:r w:rsidRPr="00E759C8">
        <w:rPr>
          <w:rFonts w:ascii="Century Gothic" w:eastAsia="Times New Roman" w:hAnsi="Century Gothic" w:cs="Arial"/>
          <w:bCs/>
          <w:noProof/>
          <w:sz w:val="24"/>
          <w:szCs w:val="24"/>
          <w:u w:val="single"/>
        </w:rPr>
        <w:t xml:space="preserve">Key Principles </w:t>
      </w:r>
    </w:p>
    <w:p w14:paraId="74082CB3" w14:textId="77777777" w:rsidR="00054516" w:rsidRPr="00E759C8" w:rsidRDefault="00054516" w:rsidP="00054516">
      <w:pPr>
        <w:tabs>
          <w:tab w:val="right" w:leader="dot" w:pos="8630"/>
        </w:tabs>
        <w:spacing w:before="240" w:after="120" w:line="240" w:lineRule="auto"/>
        <w:jc w:val="both"/>
        <w:rPr>
          <w:rFonts w:ascii="Century Gothic" w:eastAsia="Times New Roman" w:hAnsi="Century Gothic" w:cs="Arial"/>
          <w:bCs/>
          <w:noProof/>
          <w:sz w:val="24"/>
          <w:szCs w:val="24"/>
          <w:u w:val="single"/>
        </w:rPr>
      </w:pPr>
      <w:r w:rsidRPr="00E759C8">
        <w:rPr>
          <w:rFonts w:ascii="Century Gothic" w:eastAsia="Times New Roman" w:hAnsi="Century Gothic" w:cs="Arial"/>
          <w:bCs/>
          <w:noProof/>
          <w:sz w:val="24"/>
          <w:szCs w:val="24"/>
          <w:u w:val="single"/>
        </w:rPr>
        <w:t xml:space="preserve">Wellbeing Principles </w:t>
      </w:r>
    </w:p>
    <w:p w14:paraId="78A7C4A9" w14:textId="77777777" w:rsidR="00054516" w:rsidRPr="00E759C8" w:rsidRDefault="00054516" w:rsidP="00054516">
      <w:pPr>
        <w:tabs>
          <w:tab w:val="right" w:leader="dot" w:pos="8630"/>
        </w:tabs>
        <w:spacing w:before="240" w:after="120" w:line="240" w:lineRule="auto"/>
        <w:jc w:val="both"/>
        <w:rPr>
          <w:rFonts w:ascii="Century Gothic" w:eastAsiaTheme="minorEastAsia" w:hAnsi="Century Gothic" w:cs="Arial"/>
          <w:bCs/>
          <w:noProof/>
          <w:sz w:val="24"/>
          <w:szCs w:val="24"/>
        </w:rPr>
      </w:pPr>
      <w:r w:rsidRPr="00E759C8">
        <w:rPr>
          <w:rFonts w:ascii="Century Gothic" w:eastAsia="Times New Roman" w:hAnsi="Century Gothic" w:cs="Arial"/>
          <w:bCs/>
          <w:noProof/>
          <w:sz w:val="24"/>
          <w:szCs w:val="24"/>
          <w:u w:val="single"/>
        </w:rPr>
        <w:t>Recruitment</w:t>
      </w:r>
    </w:p>
    <w:p w14:paraId="57308E7D" w14:textId="77777777" w:rsidR="00054516" w:rsidRPr="00E759C8" w:rsidRDefault="00000000" w:rsidP="00054516">
      <w:pPr>
        <w:tabs>
          <w:tab w:val="right" w:leader="dot" w:pos="8630"/>
        </w:tabs>
        <w:spacing w:before="240" w:after="120" w:line="240" w:lineRule="auto"/>
        <w:jc w:val="both"/>
        <w:rPr>
          <w:rFonts w:ascii="Century Gothic" w:eastAsiaTheme="minorEastAsia" w:hAnsi="Century Gothic" w:cs="Arial"/>
          <w:bCs/>
          <w:noProof/>
          <w:sz w:val="24"/>
          <w:szCs w:val="24"/>
        </w:rPr>
      </w:pPr>
      <w:hyperlink w:anchor="_Toc275428694" w:history="1">
        <w:r w:rsidR="00054516" w:rsidRPr="00E759C8">
          <w:rPr>
            <w:rFonts w:ascii="Century Gothic" w:eastAsia="Times New Roman" w:hAnsi="Century Gothic" w:cs="Arial"/>
            <w:bCs/>
            <w:noProof/>
            <w:sz w:val="24"/>
            <w:szCs w:val="24"/>
            <w:u w:val="single"/>
          </w:rPr>
          <w:t>How to Deal With Abuse</w:t>
        </w:r>
      </w:hyperlink>
    </w:p>
    <w:p w14:paraId="7CD73E6D" w14:textId="77777777" w:rsidR="00054516" w:rsidRPr="00E759C8" w:rsidRDefault="00000000" w:rsidP="00054516">
      <w:pPr>
        <w:tabs>
          <w:tab w:val="right" w:leader="dot" w:pos="8630"/>
        </w:tabs>
        <w:spacing w:before="240" w:after="120" w:line="240" w:lineRule="auto"/>
        <w:jc w:val="both"/>
        <w:rPr>
          <w:rFonts w:ascii="Century Gothic" w:eastAsiaTheme="minorEastAsia" w:hAnsi="Century Gothic" w:cs="Arial"/>
          <w:bCs/>
          <w:noProof/>
          <w:sz w:val="24"/>
          <w:szCs w:val="24"/>
        </w:rPr>
      </w:pPr>
      <w:hyperlink w:anchor="_Toc275428695" w:history="1">
        <w:r w:rsidR="00054516" w:rsidRPr="00E759C8">
          <w:rPr>
            <w:rFonts w:ascii="Century Gothic" w:eastAsia="Times New Roman" w:hAnsi="Century Gothic" w:cs="Arial"/>
            <w:bCs/>
            <w:noProof/>
            <w:sz w:val="24"/>
            <w:szCs w:val="24"/>
            <w:u w:val="single"/>
          </w:rPr>
          <w:t>Reacting to Abuse</w:t>
        </w:r>
      </w:hyperlink>
    </w:p>
    <w:p w14:paraId="6882E6D0" w14:textId="77777777" w:rsidR="00054516" w:rsidRPr="00E759C8" w:rsidRDefault="00000000" w:rsidP="00054516">
      <w:pPr>
        <w:tabs>
          <w:tab w:val="right" w:leader="dot" w:pos="8630"/>
        </w:tabs>
        <w:spacing w:before="240" w:after="120" w:line="240" w:lineRule="auto"/>
        <w:jc w:val="both"/>
        <w:rPr>
          <w:rFonts w:ascii="Century Gothic" w:eastAsia="Times New Roman" w:hAnsi="Century Gothic" w:cs="Arial"/>
          <w:bCs/>
          <w:noProof/>
          <w:sz w:val="24"/>
          <w:szCs w:val="24"/>
          <w:u w:val="single"/>
        </w:rPr>
      </w:pPr>
      <w:hyperlink w:anchor="_Toc275428696" w:history="1">
        <w:r w:rsidR="00054516" w:rsidRPr="00E759C8">
          <w:rPr>
            <w:rFonts w:ascii="Century Gothic" w:eastAsia="Times New Roman" w:hAnsi="Century Gothic" w:cs="Arial"/>
            <w:bCs/>
            <w:noProof/>
            <w:sz w:val="24"/>
            <w:szCs w:val="24"/>
            <w:u w:val="single"/>
          </w:rPr>
          <w:t>Reporting Abuse – suspected, disclosed or discovered</w:t>
        </w:r>
      </w:hyperlink>
    </w:p>
    <w:p w14:paraId="00DDA64A" w14:textId="77777777" w:rsidR="00054516" w:rsidRPr="00E759C8" w:rsidRDefault="00054516" w:rsidP="00054516">
      <w:pPr>
        <w:tabs>
          <w:tab w:val="right" w:leader="dot" w:pos="8630"/>
        </w:tabs>
        <w:spacing w:before="240" w:after="120" w:line="240" w:lineRule="auto"/>
        <w:jc w:val="both"/>
        <w:rPr>
          <w:rFonts w:ascii="Century Gothic" w:eastAsiaTheme="minorEastAsia" w:hAnsi="Century Gothic" w:cs="Arial"/>
          <w:bCs/>
          <w:noProof/>
          <w:sz w:val="24"/>
          <w:szCs w:val="24"/>
        </w:rPr>
      </w:pPr>
      <w:r w:rsidRPr="00E759C8">
        <w:rPr>
          <w:rFonts w:ascii="Century Gothic" w:eastAsiaTheme="minorEastAsia" w:hAnsi="Century Gothic" w:cs="Arial"/>
          <w:bCs/>
          <w:noProof/>
          <w:sz w:val="24"/>
          <w:szCs w:val="24"/>
        </w:rPr>
        <w:t xml:space="preserve">Role of the Local Authority Safeguarding Adults Team </w:t>
      </w:r>
    </w:p>
    <w:p w14:paraId="52410780" w14:textId="77777777" w:rsidR="00054516" w:rsidRPr="00E759C8" w:rsidRDefault="00054516" w:rsidP="00054516">
      <w:pPr>
        <w:tabs>
          <w:tab w:val="right" w:leader="dot" w:pos="8630"/>
        </w:tabs>
        <w:spacing w:before="240" w:after="120" w:line="240" w:lineRule="auto"/>
        <w:jc w:val="both"/>
        <w:rPr>
          <w:rFonts w:ascii="Century Gothic" w:eastAsiaTheme="minorEastAsia" w:hAnsi="Century Gothic" w:cs="Arial"/>
          <w:bCs/>
          <w:noProof/>
          <w:sz w:val="24"/>
          <w:szCs w:val="24"/>
        </w:rPr>
      </w:pPr>
      <w:r w:rsidRPr="00E759C8">
        <w:rPr>
          <w:rFonts w:ascii="Century Gothic" w:eastAsiaTheme="minorEastAsia" w:hAnsi="Century Gothic" w:cs="Arial"/>
          <w:bCs/>
          <w:noProof/>
          <w:sz w:val="24"/>
          <w:szCs w:val="24"/>
        </w:rPr>
        <w:t xml:space="preserve">Dealing with allegations of Abuse by the organisation staff, paid of unpaid </w:t>
      </w:r>
    </w:p>
    <w:p w14:paraId="23C99032" w14:textId="77777777" w:rsidR="00054516" w:rsidRPr="00E759C8" w:rsidRDefault="00000000" w:rsidP="00054516">
      <w:pPr>
        <w:tabs>
          <w:tab w:val="right" w:leader="dot" w:pos="8630"/>
        </w:tabs>
        <w:spacing w:before="240" w:after="120" w:line="240" w:lineRule="auto"/>
        <w:jc w:val="both"/>
        <w:rPr>
          <w:rFonts w:ascii="Century Gothic" w:eastAsiaTheme="minorEastAsia" w:hAnsi="Century Gothic" w:cs="Arial"/>
          <w:bCs/>
          <w:noProof/>
          <w:sz w:val="24"/>
          <w:szCs w:val="24"/>
        </w:rPr>
      </w:pPr>
      <w:hyperlink w:anchor="_Toc275428697" w:history="1">
        <w:r w:rsidR="00054516" w:rsidRPr="00E759C8">
          <w:rPr>
            <w:rFonts w:ascii="Century Gothic" w:eastAsia="Times New Roman" w:hAnsi="Century Gothic" w:cs="Arial"/>
            <w:bCs/>
            <w:noProof/>
            <w:sz w:val="24"/>
            <w:szCs w:val="24"/>
            <w:u w:val="single"/>
          </w:rPr>
          <w:t>Signs and Symptoms of Abuse</w:t>
        </w:r>
      </w:hyperlink>
    </w:p>
    <w:p w14:paraId="06AD932D" w14:textId="77777777" w:rsidR="00054516" w:rsidRPr="00E759C8" w:rsidRDefault="00000000" w:rsidP="00054516">
      <w:pPr>
        <w:tabs>
          <w:tab w:val="right" w:leader="dot" w:pos="8630"/>
        </w:tabs>
        <w:spacing w:before="240" w:after="120" w:line="240" w:lineRule="auto"/>
        <w:jc w:val="both"/>
        <w:rPr>
          <w:rFonts w:ascii="Century Gothic" w:eastAsia="Times New Roman" w:hAnsi="Century Gothic" w:cs="Arial"/>
          <w:bCs/>
          <w:noProof/>
          <w:sz w:val="24"/>
          <w:szCs w:val="24"/>
          <w:u w:val="single"/>
        </w:rPr>
      </w:pPr>
      <w:hyperlink w:anchor="_Toc275428698" w:history="1">
        <w:r w:rsidR="00054516" w:rsidRPr="00E759C8">
          <w:rPr>
            <w:rFonts w:ascii="Century Gothic" w:eastAsia="Times New Roman" w:hAnsi="Century Gothic" w:cs="Arial"/>
            <w:bCs/>
            <w:noProof/>
            <w:sz w:val="24"/>
            <w:szCs w:val="24"/>
            <w:u w:val="single"/>
          </w:rPr>
          <w:t>Main Types of Abuse</w:t>
        </w:r>
      </w:hyperlink>
    </w:p>
    <w:p w14:paraId="4BF3E3FD" w14:textId="77777777" w:rsidR="00054516" w:rsidRPr="00E759C8" w:rsidRDefault="00000000" w:rsidP="00054516">
      <w:pPr>
        <w:tabs>
          <w:tab w:val="right" w:leader="dot" w:pos="8630"/>
        </w:tabs>
        <w:spacing w:before="240" w:after="120" w:line="240" w:lineRule="auto"/>
        <w:jc w:val="both"/>
        <w:rPr>
          <w:rFonts w:ascii="Century Gothic" w:eastAsiaTheme="minorEastAsia" w:hAnsi="Century Gothic" w:cs="Arial"/>
          <w:bCs/>
          <w:noProof/>
          <w:sz w:val="24"/>
          <w:szCs w:val="24"/>
        </w:rPr>
      </w:pPr>
      <w:hyperlink w:anchor="_Toc275428699" w:history="1">
        <w:r w:rsidR="00054516" w:rsidRPr="00E759C8">
          <w:rPr>
            <w:rFonts w:ascii="Century Gothic" w:eastAsia="Times New Roman" w:hAnsi="Century Gothic" w:cs="Arial"/>
            <w:bCs/>
            <w:noProof/>
            <w:sz w:val="24"/>
            <w:szCs w:val="24"/>
            <w:u w:val="single"/>
          </w:rPr>
          <w:t>Procedure</w:t>
        </w:r>
      </w:hyperlink>
    </w:p>
    <w:p w14:paraId="667E350D" w14:textId="77777777" w:rsidR="00054516" w:rsidRPr="00E759C8" w:rsidRDefault="00054516" w:rsidP="00054516">
      <w:pPr>
        <w:tabs>
          <w:tab w:val="right" w:leader="dot" w:pos="8630"/>
        </w:tabs>
        <w:spacing w:before="240" w:after="120" w:line="240" w:lineRule="auto"/>
        <w:jc w:val="both"/>
        <w:rPr>
          <w:rFonts w:ascii="Century Gothic" w:eastAsiaTheme="minorEastAsia" w:hAnsi="Century Gothic" w:cs="Arial"/>
          <w:bCs/>
          <w:noProof/>
          <w:sz w:val="24"/>
          <w:szCs w:val="24"/>
        </w:rPr>
      </w:pPr>
      <w:r w:rsidRPr="00E759C8">
        <w:rPr>
          <w:rFonts w:ascii="Century Gothic" w:eastAsiaTheme="minorEastAsia" w:hAnsi="Century Gothic" w:cs="Arial"/>
          <w:bCs/>
          <w:noProof/>
          <w:sz w:val="24"/>
          <w:szCs w:val="24"/>
        </w:rPr>
        <w:t xml:space="preserve">Additions to the Safeguarding Policy </w:t>
      </w:r>
    </w:p>
    <w:p w14:paraId="12C63341" w14:textId="77777777" w:rsidR="00054516" w:rsidRPr="00E759C8" w:rsidRDefault="00054516" w:rsidP="00054516">
      <w:pPr>
        <w:spacing w:after="0" w:line="240" w:lineRule="auto"/>
        <w:jc w:val="both"/>
        <w:rPr>
          <w:rFonts w:ascii="Century Gothic" w:eastAsia="Times New Roman" w:hAnsi="Century Gothic" w:cs="Arial"/>
          <w:color w:val="FF0000"/>
          <w:sz w:val="24"/>
          <w:szCs w:val="24"/>
        </w:rPr>
      </w:pPr>
      <w:r w:rsidRPr="00E759C8">
        <w:rPr>
          <w:rFonts w:ascii="Century Gothic" w:eastAsia="Times New Roman" w:hAnsi="Century Gothic" w:cs="Arial"/>
          <w:color w:val="FF0000"/>
          <w:sz w:val="24"/>
          <w:szCs w:val="24"/>
        </w:rPr>
        <w:fldChar w:fldCharType="end"/>
      </w:r>
    </w:p>
    <w:p w14:paraId="58A8FDEF" w14:textId="77777777" w:rsidR="00054516" w:rsidRPr="00E759C8" w:rsidRDefault="00054516" w:rsidP="00054516">
      <w:pPr>
        <w:keepNext/>
        <w:keepLines/>
        <w:shd w:val="clear" w:color="auto" w:fill="00B050"/>
        <w:spacing w:before="480" w:after="0" w:line="276" w:lineRule="auto"/>
        <w:rPr>
          <w:rFonts w:ascii="Century Gothic" w:eastAsia="Times New Roman" w:hAnsi="Century Gothic" w:cs="Times New Roman"/>
          <w:b/>
          <w:bCs/>
          <w:color w:val="FFFFFF" w:themeColor="background1"/>
          <w:sz w:val="28"/>
          <w:szCs w:val="28"/>
        </w:rPr>
      </w:pPr>
      <w:r w:rsidRPr="00E759C8">
        <w:rPr>
          <w:rFonts w:ascii="Century Gothic" w:eastAsia="Times New Roman" w:hAnsi="Century Gothic" w:cs="Times New Roman"/>
          <w:b/>
          <w:bCs/>
          <w:color w:val="FFFFFF" w:themeColor="background1"/>
          <w:sz w:val="28"/>
          <w:szCs w:val="28"/>
        </w:rPr>
        <w:t xml:space="preserve">Introduction </w:t>
      </w:r>
    </w:p>
    <w:p w14:paraId="662291F0" w14:textId="209BA635" w:rsidR="00054516" w:rsidRPr="0002355D" w:rsidRDefault="00054516" w:rsidP="00054516">
      <w:pPr>
        <w:spacing w:after="0" w:line="240" w:lineRule="auto"/>
        <w:jc w:val="both"/>
        <w:rPr>
          <w:rFonts w:ascii="Century Gothic" w:eastAsia="Times New Roman" w:hAnsi="Century Gothic" w:cs="Arial"/>
          <w:sz w:val="24"/>
          <w:szCs w:val="24"/>
        </w:rPr>
      </w:pPr>
      <w:r w:rsidRPr="0002355D">
        <w:rPr>
          <w:rFonts w:ascii="Century Gothic" w:eastAsia="Times New Roman" w:hAnsi="Century Gothic" w:cs="Arial"/>
          <w:sz w:val="24"/>
          <w:szCs w:val="24"/>
        </w:rPr>
        <w:t xml:space="preserve">The organisation is committed to safeguarding and promoting the welfare of </w:t>
      </w:r>
      <w:r w:rsidR="0002355D" w:rsidRPr="0002355D">
        <w:rPr>
          <w:rFonts w:ascii="Century Gothic" w:eastAsia="Times New Roman" w:hAnsi="Century Gothic" w:cs="Arial"/>
          <w:sz w:val="24"/>
          <w:szCs w:val="24"/>
        </w:rPr>
        <w:t>adults</w:t>
      </w:r>
      <w:r w:rsidRPr="0002355D">
        <w:rPr>
          <w:rFonts w:ascii="Century Gothic" w:eastAsia="Times New Roman" w:hAnsi="Century Gothic" w:cs="Arial"/>
          <w:sz w:val="24"/>
          <w:szCs w:val="24"/>
        </w:rPr>
        <w:t xml:space="preserve"> and recognises that they have fundamental right to be protected from harm and exploitation. The organisation is committed to Safeguarding Adults in line with national legislation and relevant national and local guidelines, such The Care Act 2014, The Human Rights Act </w:t>
      </w:r>
      <w:proofErr w:type="gramStart"/>
      <w:r w:rsidRPr="0002355D">
        <w:rPr>
          <w:rFonts w:ascii="Century Gothic" w:eastAsia="Times New Roman" w:hAnsi="Century Gothic" w:cs="Arial"/>
          <w:sz w:val="24"/>
          <w:szCs w:val="24"/>
        </w:rPr>
        <w:t>1998</w:t>
      </w:r>
      <w:proofErr w:type="gramEnd"/>
      <w:r w:rsidRPr="0002355D">
        <w:rPr>
          <w:rFonts w:ascii="Century Gothic" w:eastAsia="Times New Roman" w:hAnsi="Century Gothic" w:cs="Arial"/>
          <w:sz w:val="24"/>
          <w:szCs w:val="24"/>
        </w:rPr>
        <w:t xml:space="preserve"> and The Mental Capacity Act (including Deprivation of Liberty Safeguards) 2005 and the Safeguarding Vulnerable Adults Act (2006).</w:t>
      </w:r>
    </w:p>
    <w:p w14:paraId="57459567" w14:textId="77777777" w:rsidR="00054516" w:rsidRPr="0002355D" w:rsidRDefault="00054516" w:rsidP="00054516">
      <w:pPr>
        <w:spacing w:after="0" w:line="240" w:lineRule="auto"/>
        <w:jc w:val="both"/>
        <w:rPr>
          <w:rFonts w:ascii="Century Gothic" w:eastAsia="Times New Roman" w:hAnsi="Century Gothic" w:cs="Arial"/>
          <w:sz w:val="24"/>
          <w:szCs w:val="24"/>
        </w:rPr>
      </w:pPr>
    </w:p>
    <w:p w14:paraId="23817BDE" w14:textId="77777777" w:rsidR="00054516" w:rsidRPr="00E759C8" w:rsidRDefault="00054516" w:rsidP="00054516">
      <w:pPr>
        <w:spacing w:after="0" w:line="240" w:lineRule="auto"/>
        <w:jc w:val="both"/>
        <w:rPr>
          <w:rFonts w:ascii="Century Gothic" w:eastAsia="Times New Roman" w:hAnsi="Century Gothic" w:cs="Arial"/>
          <w:sz w:val="24"/>
          <w:szCs w:val="24"/>
        </w:rPr>
      </w:pPr>
      <w:r w:rsidRPr="0002355D">
        <w:rPr>
          <w:rFonts w:ascii="Century Gothic" w:eastAsia="Times New Roman" w:hAnsi="Century Gothic" w:cs="Arial"/>
          <w:sz w:val="24"/>
          <w:szCs w:val="24"/>
        </w:rPr>
        <w:t>The Care Act 2014, Section 14 clearly states that safeguarding is defined ‘as protecting an adult’s right to live in safety, free from abuse and neglect’. We will safeguard adults by ensuring that our activities are delivered in a way which keeps all adults safe.</w:t>
      </w:r>
      <w:r w:rsidRPr="00E759C8">
        <w:rPr>
          <w:rFonts w:ascii="Century Gothic" w:eastAsia="Times New Roman" w:hAnsi="Century Gothic" w:cs="Arial"/>
          <w:sz w:val="24"/>
          <w:szCs w:val="24"/>
        </w:rPr>
        <w:t xml:space="preserve"> </w:t>
      </w:r>
    </w:p>
    <w:p w14:paraId="3979B942" w14:textId="77777777" w:rsidR="00054516" w:rsidRPr="00E759C8" w:rsidRDefault="00054516" w:rsidP="00054516">
      <w:pPr>
        <w:spacing w:after="0" w:line="240" w:lineRule="auto"/>
        <w:jc w:val="both"/>
        <w:rPr>
          <w:rFonts w:ascii="Century Gothic" w:eastAsia="Times New Roman" w:hAnsi="Century Gothic" w:cs="Arial"/>
          <w:sz w:val="24"/>
          <w:szCs w:val="24"/>
        </w:rPr>
      </w:pPr>
    </w:p>
    <w:p w14:paraId="0DC4E901" w14:textId="77777777" w:rsidR="00054516" w:rsidRPr="00E759C8" w:rsidRDefault="00054516" w:rsidP="00054516">
      <w:pPr>
        <w:spacing w:after="0" w:line="240" w:lineRule="auto"/>
        <w:jc w:val="both"/>
        <w:rPr>
          <w:rFonts w:ascii="Century Gothic" w:eastAsia="Times New Roman" w:hAnsi="Century Gothic" w:cs="Arial"/>
          <w:sz w:val="24"/>
          <w:szCs w:val="24"/>
        </w:rPr>
      </w:pPr>
      <w:r w:rsidRPr="00E759C8">
        <w:rPr>
          <w:rFonts w:ascii="Century Gothic" w:eastAsia="Times New Roman" w:hAnsi="Century Gothic" w:cs="Arial"/>
          <w:sz w:val="24"/>
          <w:szCs w:val="24"/>
        </w:rPr>
        <w:t xml:space="preserve">The organisation is committed to creating a culture of zero-tolerance of harm to adults which necessitates: the recognition of adults who may be at risk and the circumstances which may increase risk; knowing how adult abuse, exploitation </w:t>
      </w:r>
      <w:r w:rsidRPr="0002355D">
        <w:rPr>
          <w:rFonts w:ascii="Century Gothic" w:eastAsia="Times New Roman" w:hAnsi="Century Gothic" w:cs="Arial"/>
          <w:sz w:val="24"/>
          <w:szCs w:val="24"/>
        </w:rPr>
        <w:t>or neglect manifests itself; and being willing to report safeguarding concerns. Under The Care Act 2014 Section 42 which sets out clear responsibility to establish the outcomes that an adult at risk may require, and it is important to obtain the views and wishes of the adult when deciding how, if and what action, should be taken.</w:t>
      </w:r>
    </w:p>
    <w:p w14:paraId="562B7E8A" w14:textId="77777777" w:rsidR="00054516" w:rsidRPr="00E759C8" w:rsidRDefault="00054516" w:rsidP="00054516">
      <w:pPr>
        <w:spacing w:after="0" w:line="240" w:lineRule="auto"/>
        <w:jc w:val="both"/>
        <w:rPr>
          <w:rFonts w:ascii="Century Gothic" w:eastAsia="Times New Roman" w:hAnsi="Century Gothic" w:cs="Arial"/>
          <w:sz w:val="24"/>
          <w:szCs w:val="24"/>
        </w:rPr>
      </w:pPr>
    </w:p>
    <w:p w14:paraId="5DA2504B" w14:textId="77777777" w:rsidR="00054516" w:rsidRPr="00E759C8" w:rsidRDefault="00054516" w:rsidP="00054516">
      <w:pPr>
        <w:spacing w:after="0" w:line="240" w:lineRule="auto"/>
        <w:jc w:val="both"/>
        <w:rPr>
          <w:rFonts w:ascii="Century Gothic" w:eastAsia="Times New Roman" w:hAnsi="Century Gothic" w:cs="Arial"/>
          <w:sz w:val="24"/>
          <w:szCs w:val="24"/>
        </w:rPr>
      </w:pPr>
      <w:r w:rsidRPr="00E759C8">
        <w:rPr>
          <w:rFonts w:ascii="Century Gothic" w:eastAsia="Times New Roman" w:hAnsi="Century Gothic" w:cs="Arial"/>
          <w:sz w:val="24"/>
          <w:szCs w:val="24"/>
        </w:rPr>
        <w:t xml:space="preserve">This extends to recognising and reporting harm experienced anywhere, including within our activities, within other organised community or voluntary activities, in the community, in the person’s own home and in any care setting. </w:t>
      </w:r>
    </w:p>
    <w:p w14:paraId="36EF371F" w14:textId="77777777" w:rsidR="00054516" w:rsidRPr="00E759C8" w:rsidRDefault="00054516" w:rsidP="00054516">
      <w:pPr>
        <w:spacing w:after="0" w:line="240" w:lineRule="auto"/>
        <w:jc w:val="both"/>
        <w:rPr>
          <w:rFonts w:ascii="Century Gothic" w:eastAsia="Times New Roman" w:hAnsi="Century Gothic" w:cs="Arial"/>
          <w:sz w:val="24"/>
          <w:szCs w:val="24"/>
        </w:rPr>
      </w:pPr>
    </w:p>
    <w:p w14:paraId="12226CFE" w14:textId="77777777" w:rsidR="00054516" w:rsidRPr="00E759C8" w:rsidRDefault="00054516" w:rsidP="00054516">
      <w:pPr>
        <w:spacing w:after="0" w:line="240" w:lineRule="auto"/>
        <w:jc w:val="both"/>
        <w:rPr>
          <w:rFonts w:ascii="Century Gothic" w:eastAsia="Times New Roman" w:hAnsi="Century Gothic" w:cs="Arial"/>
          <w:sz w:val="24"/>
          <w:szCs w:val="24"/>
        </w:rPr>
      </w:pPr>
      <w:r w:rsidRPr="00E759C8">
        <w:rPr>
          <w:rFonts w:ascii="Century Gothic" w:eastAsia="Times New Roman" w:hAnsi="Century Gothic" w:cs="Arial"/>
          <w:sz w:val="24"/>
          <w:szCs w:val="24"/>
        </w:rPr>
        <w:t xml:space="preserve">The organisation is committed to best safeguarding practice and to uphold the rights of all adults to live a life free from harm from abuse, </w:t>
      </w:r>
      <w:proofErr w:type="gramStart"/>
      <w:r w:rsidRPr="00E759C8">
        <w:rPr>
          <w:rFonts w:ascii="Century Gothic" w:eastAsia="Times New Roman" w:hAnsi="Century Gothic" w:cs="Arial"/>
          <w:sz w:val="24"/>
          <w:szCs w:val="24"/>
        </w:rPr>
        <w:t>exploitation</w:t>
      </w:r>
      <w:proofErr w:type="gramEnd"/>
      <w:r w:rsidRPr="00E759C8">
        <w:rPr>
          <w:rFonts w:ascii="Century Gothic" w:eastAsia="Times New Roman" w:hAnsi="Century Gothic" w:cs="Arial"/>
          <w:sz w:val="24"/>
          <w:szCs w:val="24"/>
        </w:rPr>
        <w:t xml:space="preserve"> and neglect.</w:t>
      </w:r>
    </w:p>
    <w:p w14:paraId="4DBBFFC0" w14:textId="77777777" w:rsidR="00054516" w:rsidRPr="00E759C8" w:rsidRDefault="00054516" w:rsidP="00054516">
      <w:pPr>
        <w:spacing w:after="0" w:line="240" w:lineRule="auto"/>
        <w:jc w:val="both"/>
        <w:rPr>
          <w:rFonts w:ascii="Century Gothic" w:eastAsia="Times New Roman" w:hAnsi="Century Gothic" w:cs="Arial"/>
          <w:sz w:val="24"/>
          <w:szCs w:val="24"/>
        </w:rPr>
      </w:pPr>
      <w:r w:rsidRPr="00E759C8">
        <w:rPr>
          <w:rFonts w:ascii="Century Gothic" w:eastAsia="Times New Roman" w:hAnsi="Century Gothic" w:cs="Arial"/>
          <w:sz w:val="24"/>
          <w:szCs w:val="24"/>
        </w:rPr>
        <w:t> </w:t>
      </w:r>
    </w:p>
    <w:p w14:paraId="404F3A6C" w14:textId="77777777" w:rsidR="00054516" w:rsidRPr="00E759C8" w:rsidRDefault="00054516" w:rsidP="00054516">
      <w:pPr>
        <w:keepNext/>
        <w:keepLines/>
        <w:shd w:val="clear" w:color="auto" w:fill="00B050"/>
        <w:spacing w:before="480" w:after="0" w:line="276" w:lineRule="auto"/>
        <w:rPr>
          <w:rFonts w:ascii="Century Gothic" w:eastAsia="Times New Roman" w:hAnsi="Century Gothic" w:cs="Times New Roman"/>
          <w:b/>
          <w:bCs/>
          <w:color w:val="FFFFFF" w:themeColor="background1"/>
          <w:sz w:val="28"/>
          <w:szCs w:val="28"/>
        </w:rPr>
      </w:pPr>
      <w:r w:rsidRPr="00E759C8">
        <w:rPr>
          <w:rFonts w:ascii="Century Gothic" w:eastAsia="Times New Roman" w:hAnsi="Century Gothic" w:cs="Times New Roman"/>
          <w:b/>
          <w:bCs/>
          <w:color w:val="FFFFFF" w:themeColor="background1"/>
          <w:sz w:val="28"/>
          <w:szCs w:val="28"/>
        </w:rPr>
        <w:t xml:space="preserve">Policy Statement </w:t>
      </w:r>
    </w:p>
    <w:p w14:paraId="3A811AA0" w14:textId="77777777" w:rsidR="00054516" w:rsidRPr="00E759C8" w:rsidRDefault="00054516" w:rsidP="00054516">
      <w:pPr>
        <w:spacing w:after="0" w:line="240" w:lineRule="auto"/>
        <w:jc w:val="both"/>
        <w:rPr>
          <w:rFonts w:ascii="Century Gothic" w:eastAsia="Times New Roman" w:hAnsi="Century Gothic" w:cs="Arial"/>
          <w:sz w:val="24"/>
          <w:szCs w:val="24"/>
        </w:rPr>
      </w:pPr>
      <w:r w:rsidRPr="00E759C8">
        <w:rPr>
          <w:rFonts w:ascii="Century Gothic" w:eastAsia="Times New Roman" w:hAnsi="Century Gothic" w:cs="Arial"/>
          <w:sz w:val="24"/>
          <w:szCs w:val="24"/>
        </w:rPr>
        <w:t xml:space="preserve">The organisation believes everyone has the right to live free from abuse or neglect regardless of age, ability or disability, sex, race, religion, ethnic origin, sexual orientation, marital or gender status.  </w:t>
      </w:r>
    </w:p>
    <w:p w14:paraId="05E73A5B" w14:textId="77777777" w:rsidR="00054516" w:rsidRPr="00E759C8" w:rsidRDefault="00054516" w:rsidP="00054516">
      <w:pPr>
        <w:spacing w:after="0" w:line="240" w:lineRule="auto"/>
        <w:jc w:val="both"/>
        <w:rPr>
          <w:rFonts w:ascii="Century Gothic" w:eastAsia="Times New Roman" w:hAnsi="Century Gothic" w:cs="Arial"/>
          <w:sz w:val="24"/>
          <w:szCs w:val="24"/>
        </w:rPr>
      </w:pPr>
    </w:p>
    <w:p w14:paraId="12B65A73" w14:textId="77777777" w:rsidR="00054516" w:rsidRPr="00E759C8" w:rsidRDefault="00054516" w:rsidP="00054516">
      <w:pPr>
        <w:spacing w:after="0" w:line="240" w:lineRule="auto"/>
        <w:jc w:val="both"/>
        <w:rPr>
          <w:rFonts w:ascii="Century Gothic" w:eastAsia="Times New Roman" w:hAnsi="Century Gothic" w:cs="Arial"/>
          <w:sz w:val="24"/>
          <w:szCs w:val="24"/>
        </w:rPr>
      </w:pPr>
      <w:r w:rsidRPr="00E759C8">
        <w:rPr>
          <w:rFonts w:ascii="Century Gothic" w:eastAsia="Times New Roman" w:hAnsi="Century Gothic" w:cs="Arial"/>
          <w:sz w:val="24"/>
          <w:szCs w:val="24"/>
        </w:rPr>
        <w:t>The organisation is committed to creating and maintaining a safe and positive environment and an open, listening culture where people feel able to share concerns without fear of retribution.</w:t>
      </w:r>
    </w:p>
    <w:p w14:paraId="78B8B9C0" w14:textId="77777777" w:rsidR="00054516" w:rsidRPr="00E759C8" w:rsidRDefault="00054516" w:rsidP="00054516">
      <w:pPr>
        <w:spacing w:after="0" w:line="240" w:lineRule="auto"/>
        <w:jc w:val="both"/>
        <w:rPr>
          <w:rFonts w:ascii="Century Gothic" w:eastAsia="Times New Roman" w:hAnsi="Century Gothic" w:cs="Arial"/>
          <w:sz w:val="24"/>
          <w:szCs w:val="24"/>
        </w:rPr>
      </w:pPr>
    </w:p>
    <w:p w14:paraId="61BB01FE" w14:textId="77777777" w:rsidR="00054516" w:rsidRPr="00E759C8" w:rsidRDefault="00054516" w:rsidP="00054516">
      <w:pPr>
        <w:spacing w:after="0" w:line="240" w:lineRule="auto"/>
        <w:jc w:val="both"/>
        <w:rPr>
          <w:rFonts w:ascii="Century Gothic" w:eastAsia="Times New Roman" w:hAnsi="Century Gothic" w:cs="Arial"/>
          <w:sz w:val="24"/>
          <w:szCs w:val="24"/>
        </w:rPr>
      </w:pPr>
      <w:r w:rsidRPr="00E759C8">
        <w:rPr>
          <w:rFonts w:ascii="Century Gothic" w:eastAsia="Times New Roman" w:hAnsi="Century Gothic" w:cs="Arial"/>
          <w:sz w:val="24"/>
          <w:szCs w:val="24"/>
        </w:rPr>
        <w:t xml:space="preserve">The organisation acknowledges that safeguarding is everybody’s responsibility and is committed to prevent abuse and neglect through safeguarding the welfare of all adults involved. </w:t>
      </w:r>
    </w:p>
    <w:p w14:paraId="5E48683B" w14:textId="77777777" w:rsidR="00054516" w:rsidRPr="00E759C8" w:rsidRDefault="00054516" w:rsidP="00054516">
      <w:pPr>
        <w:spacing w:after="0" w:line="240" w:lineRule="auto"/>
        <w:jc w:val="both"/>
        <w:rPr>
          <w:rFonts w:ascii="Century Gothic" w:eastAsia="Times New Roman" w:hAnsi="Century Gothic" w:cs="Arial"/>
          <w:sz w:val="24"/>
          <w:szCs w:val="24"/>
        </w:rPr>
      </w:pPr>
    </w:p>
    <w:p w14:paraId="1AD37C0C" w14:textId="77777777" w:rsidR="00054516" w:rsidRPr="00E759C8" w:rsidRDefault="00054516" w:rsidP="00054516">
      <w:pPr>
        <w:spacing w:after="0" w:line="240" w:lineRule="auto"/>
        <w:jc w:val="both"/>
        <w:rPr>
          <w:rFonts w:ascii="Century Gothic" w:eastAsia="Times New Roman" w:hAnsi="Century Gothic" w:cs="Arial"/>
          <w:sz w:val="24"/>
          <w:szCs w:val="24"/>
        </w:rPr>
      </w:pPr>
      <w:r w:rsidRPr="00E759C8">
        <w:rPr>
          <w:rFonts w:ascii="Century Gothic" w:eastAsia="Times New Roman" w:hAnsi="Century Gothic" w:cs="Arial"/>
          <w:sz w:val="24"/>
          <w:szCs w:val="24"/>
        </w:rPr>
        <w:t xml:space="preserve">The organisations recognises that health, well-being, ability, disability and need for care and support can affect a person’s resilience.  We recognise that some people experience barriers, for example, to communication in raising concerns or seeking help.   We recognise that these factors can vary at different points in people’s lives. </w:t>
      </w:r>
    </w:p>
    <w:p w14:paraId="3E4A9F51" w14:textId="77777777" w:rsidR="00054516" w:rsidRPr="00E759C8" w:rsidRDefault="00054516" w:rsidP="00054516">
      <w:pPr>
        <w:spacing w:after="0" w:line="240" w:lineRule="auto"/>
        <w:jc w:val="both"/>
        <w:rPr>
          <w:rFonts w:ascii="Century Gothic" w:eastAsia="Times New Roman" w:hAnsi="Century Gothic" w:cs="Arial"/>
          <w:sz w:val="24"/>
          <w:szCs w:val="24"/>
        </w:rPr>
      </w:pPr>
    </w:p>
    <w:p w14:paraId="4FCEC0CA" w14:textId="77777777" w:rsidR="00054516" w:rsidRPr="00E759C8" w:rsidRDefault="00054516" w:rsidP="00054516">
      <w:pPr>
        <w:spacing w:after="0" w:line="240" w:lineRule="auto"/>
        <w:jc w:val="both"/>
        <w:rPr>
          <w:rFonts w:ascii="Century Gothic" w:eastAsia="Times New Roman" w:hAnsi="Century Gothic" w:cs="Arial"/>
          <w:sz w:val="24"/>
          <w:szCs w:val="24"/>
        </w:rPr>
      </w:pPr>
      <w:r w:rsidRPr="00E759C8">
        <w:rPr>
          <w:rFonts w:ascii="Century Gothic" w:eastAsia="Times New Roman" w:hAnsi="Century Gothic" w:cs="Arial"/>
          <w:sz w:val="24"/>
          <w:szCs w:val="24"/>
        </w:rPr>
        <w:t>The organisation recognises that there is a legal framework within which we need to work to safeguard adults who have needs for care and support and for protecting those who are unable to take action to protect themselves and will act in accordance with the relevant safeguarding adult legislation and with local statutory safeguarding procedures.</w:t>
      </w:r>
    </w:p>
    <w:p w14:paraId="49C6E178" w14:textId="77777777" w:rsidR="00054516" w:rsidRPr="00E759C8" w:rsidRDefault="00054516" w:rsidP="00054516">
      <w:pPr>
        <w:spacing w:after="0" w:line="240" w:lineRule="auto"/>
        <w:jc w:val="both"/>
        <w:rPr>
          <w:rFonts w:ascii="Century Gothic" w:eastAsia="Times New Roman" w:hAnsi="Century Gothic" w:cs="Arial"/>
          <w:sz w:val="24"/>
          <w:szCs w:val="24"/>
        </w:rPr>
      </w:pPr>
    </w:p>
    <w:p w14:paraId="6DC49B7F" w14:textId="77777777" w:rsidR="00054516" w:rsidRDefault="00054516" w:rsidP="00054516">
      <w:pPr>
        <w:spacing w:after="0" w:line="240" w:lineRule="auto"/>
        <w:jc w:val="both"/>
        <w:rPr>
          <w:rFonts w:ascii="Century Gothic" w:eastAsia="Times New Roman" w:hAnsi="Century Gothic" w:cs="Arial"/>
          <w:sz w:val="24"/>
          <w:szCs w:val="24"/>
        </w:rPr>
      </w:pPr>
      <w:r w:rsidRPr="00E759C8">
        <w:rPr>
          <w:rFonts w:ascii="Century Gothic" w:eastAsia="Times New Roman" w:hAnsi="Century Gothic" w:cs="Arial"/>
          <w:sz w:val="24"/>
          <w:szCs w:val="24"/>
        </w:rPr>
        <w:t xml:space="preserve">Actions taken by the organisation will be consistent with the principles of adult safeguarding ensuring that any </w:t>
      </w:r>
      <w:r w:rsidRPr="0002355D">
        <w:rPr>
          <w:rFonts w:ascii="Century Gothic" w:eastAsia="Times New Roman" w:hAnsi="Century Gothic" w:cs="Arial"/>
          <w:sz w:val="24"/>
          <w:szCs w:val="24"/>
        </w:rPr>
        <w:t>action taken is prompt, proportionate and that it includes and respects the voice of the adult concerned. To ensure this the organisation will stop abuse or neglect wherever possible and safeguard adults in a way that supports them in making choices and having control, whilst concentrating on improving life for the adults concerned.</w:t>
      </w:r>
      <w:r>
        <w:rPr>
          <w:rFonts w:ascii="Century Gothic" w:eastAsia="Times New Roman" w:hAnsi="Century Gothic" w:cs="Arial"/>
          <w:sz w:val="24"/>
          <w:szCs w:val="24"/>
        </w:rPr>
        <w:t xml:space="preserve"> </w:t>
      </w:r>
    </w:p>
    <w:p w14:paraId="2A8E4E59" w14:textId="77777777" w:rsidR="00054516" w:rsidRPr="00E759C8" w:rsidRDefault="00054516" w:rsidP="00054516">
      <w:pPr>
        <w:spacing w:after="0" w:line="240" w:lineRule="auto"/>
        <w:jc w:val="both"/>
        <w:rPr>
          <w:rFonts w:ascii="Century Gothic" w:eastAsia="Times New Roman" w:hAnsi="Century Gothic" w:cs="Arial"/>
          <w:sz w:val="24"/>
          <w:szCs w:val="24"/>
        </w:rPr>
      </w:pPr>
    </w:p>
    <w:p w14:paraId="306085DF" w14:textId="77777777" w:rsidR="00054516" w:rsidRPr="00E759C8" w:rsidRDefault="00054516" w:rsidP="00054516">
      <w:pPr>
        <w:spacing w:after="0" w:line="240" w:lineRule="auto"/>
        <w:jc w:val="both"/>
        <w:rPr>
          <w:rFonts w:ascii="Century Gothic" w:eastAsia="Times New Roman" w:hAnsi="Century Gothic" w:cs="Arial"/>
          <w:color w:val="FF0000"/>
          <w:sz w:val="24"/>
          <w:szCs w:val="24"/>
        </w:rPr>
      </w:pPr>
      <w:r w:rsidRPr="00E759C8">
        <w:rPr>
          <w:rFonts w:ascii="Century Gothic" w:eastAsia="Times New Roman" w:hAnsi="Century Gothic" w:cs="Arial"/>
          <w:color w:val="FF0000"/>
          <w:sz w:val="24"/>
          <w:szCs w:val="24"/>
        </w:rPr>
        <w:t> </w:t>
      </w:r>
    </w:p>
    <w:p w14:paraId="01FC982D" w14:textId="77777777" w:rsidR="00054516" w:rsidRPr="00E759C8" w:rsidRDefault="00054516" w:rsidP="00054516">
      <w:pPr>
        <w:keepNext/>
        <w:keepLines/>
        <w:shd w:val="clear" w:color="auto" w:fill="00B050"/>
        <w:spacing w:before="480" w:after="0" w:line="276" w:lineRule="auto"/>
        <w:rPr>
          <w:rFonts w:ascii="Century Gothic" w:eastAsia="Times New Roman" w:hAnsi="Century Gothic" w:cs="Times New Roman"/>
          <w:b/>
          <w:bCs/>
          <w:color w:val="FFFFFF" w:themeColor="background1"/>
          <w:sz w:val="28"/>
          <w:szCs w:val="28"/>
        </w:rPr>
      </w:pPr>
      <w:r w:rsidRPr="00E759C8">
        <w:rPr>
          <w:rFonts w:ascii="Century Gothic" w:eastAsia="Times New Roman" w:hAnsi="Century Gothic" w:cs="Times New Roman"/>
          <w:b/>
          <w:bCs/>
          <w:color w:val="FFFFFF" w:themeColor="background1"/>
          <w:sz w:val="28"/>
          <w:szCs w:val="28"/>
        </w:rPr>
        <w:t>Purp</w:t>
      </w:r>
      <w:r>
        <w:rPr>
          <w:rFonts w:ascii="Century Gothic" w:eastAsia="Times New Roman" w:hAnsi="Century Gothic" w:cs="Times New Roman"/>
          <w:b/>
          <w:bCs/>
          <w:color w:val="FFFFFF" w:themeColor="background1"/>
          <w:sz w:val="28"/>
          <w:szCs w:val="28"/>
        </w:rPr>
        <w:t>o</w:t>
      </w:r>
      <w:r w:rsidRPr="00E759C8">
        <w:rPr>
          <w:rFonts w:ascii="Century Gothic" w:eastAsia="Times New Roman" w:hAnsi="Century Gothic" w:cs="Times New Roman"/>
          <w:b/>
          <w:bCs/>
          <w:color w:val="FFFFFF" w:themeColor="background1"/>
          <w:sz w:val="28"/>
          <w:szCs w:val="28"/>
        </w:rPr>
        <w:t>se</w:t>
      </w:r>
    </w:p>
    <w:p w14:paraId="5266B9DB" w14:textId="77777777" w:rsidR="00054516" w:rsidRPr="00E759C8" w:rsidRDefault="00054516" w:rsidP="0002355D">
      <w:pPr>
        <w:spacing w:after="0" w:line="240" w:lineRule="auto"/>
        <w:jc w:val="both"/>
        <w:rPr>
          <w:rFonts w:ascii="Century Gothic" w:eastAsia="Times New Roman" w:hAnsi="Century Gothic" w:cs="Arial"/>
          <w:sz w:val="24"/>
          <w:szCs w:val="24"/>
        </w:rPr>
      </w:pPr>
      <w:r w:rsidRPr="00E759C8">
        <w:rPr>
          <w:rFonts w:ascii="Century Gothic" w:eastAsia="Times New Roman" w:hAnsi="Century Gothic" w:cs="Arial"/>
          <w:sz w:val="24"/>
          <w:szCs w:val="24"/>
        </w:rPr>
        <w:t xml:space="preserve">The purpose of this policy is to demonstrate the commitment of the organisation to safeguarding adults and to ensure that everyone involved in the organisation is aware of: </w:t>
      </w:r>
    </w:p>
    <w:p w14:paraId="49F4F9A7" w14:textId="77777777" w:rsidR="00054516" w:rsidRPr="00E759C8" w:rsidRDefault="00054516" w:rsidP="0002355D">
      <w:pPr>
        <w:spacing w:after="0" w:line="240" w:lineRule="auto"/>
        <w:jc w:val="both"/>
        <w:rPr>
          <w:rFonts w:ascii="Century Gothic" w:eastAsia="Times New Roman" w:hAnsi="Century Gothic" w:cs="Arial"/>
          <w:sz w:val="24"/>
          <w:szCs w:val="24"/>
        </w:rPr>
      </w:pPr>
    </w:p>
    <w:p w14:paraId="561A4625" w14:textId="1CB1B1CA" w:rsidR="00054516" w:rsidRPr="00E759C8" w:rsidRDefault="00054516" w:rsidP="0002355D">
      <w:pPr>
        <w:spacing w:after="0" w:line="240" w:lineRule="auto"/>
        <w:jc w:val="both"/>
        <w:rPr>
          <w:rFonts w:ascii="Century Gothic" w:eastAsia="Times New Roman" w:hAnsi="Century Gothic" w:cs="Arial"/>
          <w:sz w:val="24"/>
          <w:szCs w:val="24"/>
        </w:rPr>
      </w:pPr>
      <w:r w:rsidRPr="00E759C8">
        <w:rPr>
          <w:rFonts w:ascii="Century Gothic" w:eastAsia="Times New Roman" w:hAnsi="Century Gothic" w:cs="Arial"/>
          <w:sz w:val="24"/>
          <w:szCs w:val="24"/>
        </w:rPr>
        <w:t>•</w:t>
      </w:r>
      <w:r w:rsidRPr="00E759C8">
        <w:rPr>
          <w:rFonts w:ascii="Century Gothic" w:eastAsia="Times New Roman" w:hAnsi="Century Gothic" w:cs="Arial"/>
          <w:sz w:val="24"/>
          <w:szCs w:val="24"/>
        </w:rPr>
        <w:tab/>
        <w:t xml:space="preserve">The legislation, </w:t>
      </w:r>
      <w:r w:rsidR="0002355D" w:rsidRPr="00E759C8">
        <w:rPr>
          <w:rFonts w:ascii="Century Gothic" w:eastAsia="Times New Roman" w:hAnsi="Century Gothic" w:cs="Arial"/>
          <w:sz w:val="24"/>
          <w:szCs w:val="24"/>
        </w:rPr>
        <w:t>policy,</w:t>
      </w:r>
      <w:r w:rsidRPr="00E759C8">
        <w:rPr>
          <w:rFonts w:ascii="Century Gothic" w:eastAsia="Times New Roman" w:hAnsi="Century Gothic" w:cs="Arial"/>
          <w:sz w:val="24"/>
          <w:szCs w:val="24"/>
        </w:rPr>
        <w:t xml:space="preserve"> and procedures for safeguarding adults.</w:t>
      </w:r>
    </w:p>
    <w:p w14:paraId="4901E869" w14:textId="77777777" w:rsidR="00054516" w:rsidRPr="00E759C8" w:rsidRDefault="00054516" w:rsidP="0002355D">
      <w:pPr>
        <w:spacing w:after="0" w:line="240" w:lineRule="auto"/>
        <w:jc w:val="both"/>
        <w:rPr>
          <w:rFonts w:ascii="Century Gothic" w:eastAsia="Times New Roman" w:hAnsi="Century Gothic" w:cs="Arial"/>
          <w:sz w:val="24"/>
          <w:szCs w:val="24"/>
        </w:rPr>
      </w:pPr>
      <w:r w:rsidRPr="00E759C8">
        <w:rPr>
          <w:rFonts w:ascii="Century Gothic" w:eastAsia="Times New Roman" w:hAnsi="Century Gothic" w:cs="Arial"/>
          <w:sz w:val="24"/>
          <w:szCs w:val="24"/>
        </w:rPr>
        <w:t>•</w:t>
      </w:r>
      <w:r w:rsidRPr="00E759C8">
        <w:rPr>
          <w:rFonts w:ascii="Century Gothic" w:eastAsia="Times New Roman" w:hAnsi="Century Gothic" w:cs="Arial"/>
          <w:sz w:val="24"/>
          <w:szCs w:val="24"/>
        </w:rPr>
        <w:tab/>
        <w:t>Their role and responsibility for safeguarding adults.</w:t>
      </w:r>
    </w:p>
    <w:p w14:paraId="693DDE5B" w14:textId="77777777" w:rsidR="00054516" w:rsidRPr="0002355D" w:rsidRDefault="00054516" w:rsidP="0002355D">
      <w:pPr>
        <w:spacing w:after="0" w:line="240" w:lineRule="auto"/>
        <w:ind w:left="720" w:hanging="720"/>
        <w:jc w:val="both"/>
        <w:rPr>
          <w:rFonts w:ascii="Century Gothic" w:eastAsia="Times New Roman" w:hAnsi="Century Gothic" w:cs="Arial"/>
          <w:sz w:val="24"/>
          <w:szCs w:val="24"/>
        </w:rPr>
      </w:pPr>
      <w:r w:rsidRPr="00E759C8">
        <w:rPr>
          <w:rFonts w:ascii="Century Gothic" w:eastAsia="Times New Roman" w:hAnsi="Century Gothic" w:cs="Arial"/>
          <w:sz w:val="24"/>
          <w:szCs w:val="24"/>
        </w:rPr>
        <w:t>•</w:t>
      </w:r>
      <w:r w:rsidRPr="00E759C8">
        <w:rPr>
          <w:rFonts w:ascii="Century Gothic" w:eastAsia="Times New Roman" w:hAnsi="Century Gothic" w:cs="Arial"/>
          <w:sz w:val="24"/>
          <w:szCs w:val="24"/>
        </w:rPr>
        <w:tab/>
        <w:t xml:space="preserve">What to do or who to speak to if they have a concern relating to </w:t>
      </w:r>
      <w:r w:rsidRPr="0002355D">
        <w:rPr>
          <w:rFonts w:ascii="Century Gothic" w:eastAsia="Times New Roman" w:hAnsi="Century Gothic" w:cs="Arial"/>
          <w:sz w:val="24"/>
          <w:szCs w:val="24"/>
        </w:rPr>
        <w:t xml:space="preserve">the welfare or wellbeing of an adult within the organisation. </w:t>
      </w:r>
    </w:p>
    <w:p w14:paraId="05883D93" w14:textId="77777777" w:rsidR="00054516" w:rsidRPr="0002355D" w:rsidRDefault="00054516" w:rsidP="0002355D">
      <w:pPr>
        <w:pStyle w:val="ListParagraph"/>
        <w:numPr>
          <w:ilvl w:val="0"/>
          <w:numId w:val="355"/>
        </w:numPr>
        <w:spacing w:after="0" w:line="240" w:lineRule="auto"/>
        <w:jc w:val="both"/>
        <w:rPr>
          <w:rFonts w:eastAsia="Times New Roman" w:cs="Arial"/>
          <w:sz w:val="24"/>
          <w:szCs w:val="24"/>
        </w:rPr>
      </w:pPr>
      <w:r w:rsidRPr="0002355D">
        <w:rPr>
          <w:rFonts w:eastAsia="Times New Roman" w:cs="Arial"/>
          <w:sz w:val="24"/>
          <w:szCs w:val="24"/>
        </w:rPr>
        <w:t xml:space="preserve">Raise public awareness in communities and professional partnerships. </w:t>
      </w:r>
    </w:p>
    <w:p w14:paraId="56AEF52F" w14:textId="77777777" w:rsidR="00054516" w:rsidRPr="0002355D" w:rsidRDefault="00054516" w:rsidP="0002355D">
      <w:pPr>
        <w:pStyle w:val="ListParagraph"/>
        <w:numPr>
          <w:ilvl w:val="0"/>
          <w:numId w:val="355"/>
        </w:numPr>
        <w:spacing w:after="0" w:line="240" w:lineRule="auto"/>
        <w:jc w:val="both"/>
        <w:rPr>
          <w:rFonts w:eastAsia="Times New Roman" w:cs="Arial"/>
          <w:sz w:val="24"/>
          <w:szCs w:val="24"/>
        </w:rPr>
      </w:pPr>
      <w:r w:rsidRPr="0002355D">
        <w:rPr>
          <w:rFonts w:eastAsia="Times New Roman" w:cs="Arial"/>
          <w:sz w:val="24"/>
          <w:szCs w:val="24"/>
        </w:rPr>
        <w:t xml:space="preserve">provide information and support in accessible ways to adults with SEND. </w:t>
      </w:r>
    </w:p>
    <w:p w14:paraId="1101028A" w14:textId="77777777" w:rsidR="00054516" w:rsidRDefault="00054516" w:rsidP="0002355D">
      <w:pPr>
        <w:pStyle w:val="ListParagraph"/>
        <w:numPr>
          <w:ilvl w:val="0"/>
          <w:numId w:val="355"/>
        </w:numPr>
        <w:spacing w:after="0" w:line="240" w:lineRule="auto"/>
        <w:jc w:val="both"/>
        <w:rPr>
          <w:rFonts w:eastAsia="Times New Roman" w:cs="Arial"/>
          <w:sz w:val="24"/>
          <w:szCs w:val="24"/>
        </w:rPr>
      </w:pPr>
      <w:r w:rsidRPr="0002355D">
        <w:rPr>
          <w:rFonts w:eastAsia="Times New Roman" w:cs="Arial"/>
          <w:sz w:val="24"/>
          <w:szCs w:val="24"/>
        </w:rPr>
        <w:t>To create strong multi-agency</w:t>
      </w:r>
      <w:r w:rsidRPr="003B2AD6">
        <w:rPr>
          <w:rFonts w:eastAsia="Times New Roman" w:cs="Arial"/>
          <w:sz w:val="24"/>
          <w:szCs w:val="24"/>
        </w:rPr>
        <w:t xml:space="preserve"> partnerships that </w:t>
      </w:r>
      <w:proofErr w:type="gramStart"/>
      <w:r w:rsidRPr="003B2AD6">
        <w:rPr>
          <w:rFonts w:eastAsia="Times New Roman" w:cs="Arial"/>
          <w:sz w:val="24"/>
          <w:szCs w:val="24"/>
        </w:rPr>
        <w:t>are able to</w:t>
      </w:r>
      <w:proofErr w:type="gramEnd"/>
      <w:r w:rsidRPr="003B2AD6">
        <w:rPr>
          <w:rFonts w:eastAsia="Times New Roman" w:cs="Arial"/>
          <w:sz w:val="24"/>
          <w:szCs w:val="24"/>
        </w:rPr>
        <w:t xml:space="preserve"> provide effective and timely </w:t>
      </w:r>
      <w:r>
        <w:rPr>
          <w:rFonts w:eastAsia="Times New Roman" w:cs="Arial"/>
          <w:sz w:val="24"/>
          <w:szCs w:val="24"/>
        </w:rPr>
        <w:t xml:space="preserve">proactive support to adults. </w:t>
      </w:r>
    </w:p>
    <w:p w14:paraId="6ECB2246" w14:textId="77777777" w:rsidR="00054516" w:rsidRPr="00E759C8" w:rsidRDefault="00054516" w:rsidP="0002355D">
      <w:pPr>
        <w:spacing w:after="0" w:line="240" w:lineRule="auto"/>
        <w:jc w:val="both"/>
        <w:rPr>
          <w:rFonts w:ascii="Century Gothic" w:eastAsia="Times New Roman" w:hAnsi="Century Gothic" w:cs="Arial"/>
          <w:sz w:val="24"/>
          <w:szCs w:val="24"/>
        </w:rPr>
      </w:pPr>
    </w:p>
    <w:p w14:paraId="01EED5D6" w14:textId="77777777" w:rsidR="00054516" w:rsidRPr="00E759C8" w:rsidRDefault="00054516" w:rsidP="0002355D">
      <w:pPr>
        <w:spacing w:after="0" w:line="240" w:lineRule="auto"/>
        <w:jc w:val="both"/>
        <w:rPr>
          <w:rFonts w:ascii="Century Gothic" w:eastAsia="Times New Roman" w:hAnsi="Century Gothic" w:cs="Arial"/>
          <w:sz w:val="24"/>
          <w:szCs w:val="24"/>
        </w:rPr>
      </w:pPr>
      <w:r w:rsidRPr="00E759C8">
        <w:rPr>
          <w:rFonts w:ascii="Century Gothic" w:eastAsia="Times New Roman" w:hAnsi="Century Gothic" w:cs="Arial"/>
          <w:sz w:val="24"/>
          <w:szCs w:val="24"/>
        </w:rPr>
        <w:t>This policy is informed by legislation and guidance from The Human Rights Act 1998 and The Care Act 2014 – enacted in April 2015. The legislations’ objective is to prevent and reduce the risk of harm from abuse or other types of exploitation while supporting adults in controlling their own lives and making choices without coercion.</w:t>
      </w:r>
    </w:p>
    <w:p w14:paraId="428E36B4" w14:textId="77777777" w:rsidR="00054516" w:rsidRPr="00E759C8" w:rsidRDefault="00054516" w:rsidP="0002355D">
      <w:pPr>
        <w:spacing w:after="0" w:line="240" w:lineRule="auto"/>
        <w:jc w:val="both"/>
        <w:rPr>
          <w:rFonts w:ascii="Century Gothic" w:eastAsia="Times New Roman" w:hAnsi="Century Gothic" w:cs="Arial"/>
          <w:sz w:val="24"/>
          <w:szCs w:val="24"/>
        </w:rPr>
      </w:pPr>
    </w:p>
    <w:p w14:paraId="64D56790" w14:textId="77777777" w:rsidR="00054516" w:rsidRPr="00E759C8" w:rsidRDefault="00054516" w:rsidP="0002355D">
      <w:pPr>
        <w:spacing w:after="0" w:line="240" w:lineRule="auto"/>
        <w:jc w:val="both"/>
        <w:rPr>
          <w:rFonts w:ascii="Century Gothic" w:eastAsia="Times New Roman" w:hAnsi="Century Gothic" w:cs="Arial"/>
          <w:sz w:val="24"/>
          <w:szCs w:val="24"/>
        </w:rPr>
      </w:pPr>
      <w:r w:rsidRPr="00E759C8">
        <w:rPr>
          <w:rFonts w:ascii="Century Gothic" w:eastAsia="Times New Roman" w:hAnsi="Century Gothic" w:cs="Arial"/>
          <w:sz w:val="24"/>
          <w:szCs w:val="24"/>
        </w:rPr>
        <w:t xml:space="preserve">The organisation has a responsibility to provide safe, </w:t>
      </w:r>
      <w:proofErr w:type="gramStart"/>
      <w:r w:rsidRPr="00E759C8">
        <w:rPr>
          <w:rFonts w:ascii="Century Gothic" w:eastAsia="Times New Roman" w:hAnsi="Century Gothic" w:cs="Arial"/>
          <w:sz w:val="24"/>
          <w:szCs w:val="24"/>
        </w:rPr>
        <w:t>effective</w:t>
      </w:r>
      <w:proofErr w:type="gramEnd"/>
      <w:r w:rsidRPr="00E759C8">
        <w:rPr>
          <w:rFonts w:ascii="Century Gothic" w:eastAsia="Times New Roman" w:hAnsi="Century Gothic" w:cs="Arial"/>
          <w:sz w:val="24"/>
          <w:szCs w:val="24"/>
        </w:rPr>
        <w:t xml:space="preserve"> and high-quality support. It is essential to provide care and support which leads to a positive experience for adults engaging in services provided by the organisation. </w:t>
      </w:r>
    </w:p>
    <w:p w14:paraId="69F2FDCA" w14:textId="77777777" w:rsidR="00054516" w:rsidRPr="00E759C8" w:rsidRDefault="00054516" w:rsidP="0002355D">
      <w:pPr>
        <w:spacing w:after="0" w:line="240" w:lineRule="auto"/>
        <w:jc w:val="both"/>
        <w:rPr>
          <w:rFonts w:ascii="Century Gothic" w:eastAsia="Times New Roman" w:hAnsi="Century Gothic" w:cs="Arial"/>
          <w:sz w:val="24"/>
          <w:szCs w:val="24"/>
        </w:rPr>
      </w:pPr>
    </w:p>
    <w:p w14:paraId="29FF1F9A" w14:textId="77777777" w:rsidR="00054516" w:rsidRPr="00E759C8" w:rsidRDefault="00054516" w:rsidP="0002355D">
      <w:pPr>
        <w:spacing w:after="0" w:line="240" w:lineRule="auto"/>
        <w:jc w:val="both"/>
        <w:rPr>
          <w:rFonts w:ascii="Century Gothic" w:eastAsia="Times New Roman" w:hAnsi="Century Gothic" w:cs="Arial"/>
          <w:sz w:val="24"/>
          <w:szCs w:val="24"/>
        </w:rPr>
      </w:pPr>
      <w:r w:rsidRPr="00E759C8">
        <w:rPr>
          <w:rFonts w:ascii="Century Gothic" w:eastAsia="Times New Roman" w:hAnsi="Century Gothic" w:cs="Arial"/>
          <w:sz w:val="24"/>
          <w:szCs w:val="24"/>
        </w:rPr>
        <w:t xml:space="preserve">The organisation’s duty to safeguard adults is underpinned by The Care Act 2014 which informs this policy along with guidance from ‘No Secrets; Guidance on Developing and Implementing Multi-Agency Policies and Procedures to Protect Vulnerable Adults from Abuse’ (March 2020). </w:t>
      </w:r>
    </w:p>
    <w:p w14:paraId="3B6C1C08" w14:textId="77777777" w:rsidR="00054516" w:rsidRPr="00E759C8" w:rsidRDefault="00054516" w:rsidP="0002355D">
      <w:pPr>
        <w:spacing w:after="0" w:line="240" w:lineRule="auto"/>
        <w:jc w:val="both"/>
        <w:rPr>
          <w:rFonts w:ascii="Century Gothic" w:eastAsia="Times New Roman" w:hAnsi="Century Gothic" w:cs="Arial"/>
          <w:sz w:val="24"/>
          <w:szCs w:val="24"/>
        </w:rPr>
      </w:pPr>
    </w:p>
    <w:p w14:paraId="3D7C2484" w14:textId="77777777" w:rsidR="00054516" w:rsidRPr="00E759C8" w:rsidRDefault="00054516" w:rsidP="0002355D">
      <w:pPr>
        <w:spacing w:after="0" w:line="240" w:lineRule="auto"/>
        <w:jc w:val="both"/>
        <w:rPr>
          <w:rFonts w:ascii="Century Gothic" w:eastAsia="Times New Roman" w:hAnsi="Century Gothic" w:cs="Arial"/>
          <w:sz w:val="24"/>
          <w:szCs w:val="24"/>
        </w:rPr>
      </w:pPr>
      <w:r w:rsidRPr="00E759C8">
        <w:rPr>
          <w:rFonts w:ascii="Century Gothic" w:eastAsia="Times New Roman" w:hAnsi="Century Gothic" w:cs="Arial"/>
          <w:sz w:val="24"/>
          <w:szCs w:val="24"/>
        </w:rPr>
        <w:t>This policy outlines and describes the organisation’s approach and commitment to keeping vulnerable adults safe. It is important to note that Safeguarding is a multi-agency function and this policy signposts staff to key local multi-agency documents for services being delivered in Gloucestershire.</w:t>
      </w:r>
    </w:p>
    <w:p w14:paraId="5E91ABFA" w14:textId="77777777" w:rsidR="00054516" w:rsidRPr="00E759C8" w:rsidRDefault="00054516" w:rsidP="00054516">
      <w:pPr>
        <w:spacing w:after="0" w:line="240" w:lineRule="auto"/>
        <w:rPr>
          <w:rFonts w:ascii="Century Gothic" w:eastAsia="Times New Roman" w:hAnsi="Century Gothic" w:cs="Arial"/>
          <w:sz w:val="24"/>
          <w:szCs w:val="24"/>
        </w:rPr>
      </w:pPr>
      <w:r w:rsidRPr="00E759C8">
        <w:rPr>
          <w:rFonts w:ascii="Century Gothic" w:eastAsia="Times New Roman" w:hAnsi="Century Gothic" w:cs="Arial"/>
          <w:sz w:val="24"/>
          <w:szCs w:val="24"/>
        </w:rPr>
        <w:t>Multi agency safeguarding documentation and guidance can be found on the Gloucestershire County Council’s Adults Safeguarding Board websites.</w:t>
      </w:r>
    </w:p>
    <w:p w14:paraId="157F6F5D" w14:textId="77777777" w:rsidR="00054516" w:rsidRPr="00E759C8" w:rsidRDefault="00054516" w:rsidP="00054516">
      <w:pPr>
        <w:spacing w:after="0" w:line="240" w:lineRule="auto"/>
        <w:rPr>
          <w:rFonts w:ascii="Century Gothic" w:eastAsia="Times New Roman" w:hAnsi="Century Gothic" w:cs="Arial"/>
          <w:sz w:val="24"/>
          <w:szCs w:val="24"/>
        </w:rPr>
      </w:pPr>
    </w:p>
    <w:p w14:paraId="54DFF895" w14:textId="77777777" w:rsidR="00054516" w:rsidRPr="00E759C8" w:rsidRDefault="00054516" w:rsidP="00054516">
      <w:pPr>
        <w:spacing w:after="0" w:line="240" w:lineRule="auto"/>
        <w:rPr>
          <w:rFonts w:ascii="Century Gothic" w:eastAsia="Times New Roman" w:hAnsi="Century Gothic" w:cs="Arial"/>
          <w:sz w:val="24"/>
          <w:szCs w:val="24"/>
        </w:rPr>
      </w:pPr>
      <w:r w:rsidRPr="00E759C8">
        <w:rPr>
          <w:rFonts w:ascii="Century Gothic" w:eastAsia="Times New Roman" w:hAnsi="Century Gothic" w:cs="Arial"/>
          <w:sz w:val="24"/>
          <w:szCs w:val="24"/>
        </w:rPr>
        <w:t xml:space="preserve">Gloucestershire Adults Safeguarding Board information can be found at: </w:t>
      </w:r>
      <w:hyperlink r:id="rId10" w:history="1">
        <w:r w:rsidRPr="0002355D">
          <w:rPr>
            <w:rStyle w:val="Hyperlink"/>
            <w:rFonts w:ascii="Century Gothic" w:hAnsi="Century Gothic" w:cs="Arial"/>
            <w:sz w:val="24"/>
            <w:szCs w:val="24"/>
          </w:rPr>
          <w:t>https://www.gloucestershire.gov.uk/gsab/i-am-a-professional/multi-agency-safeguarding-policy-and-procedures/multi-agency-safeguarding-policy-and-procedures/</w:t>
        </w:r>
      </w:hyperlink>
      <w:r w:rsidRPr="00E759C8">
        <w:rPr>
          <w:rFonts w:ascii="Century Gothic" w:eastAsia="Times New Roman" w:hAnsi="Century Gothic" w:cs="Arial"/>
          <w:sz w:val="24"/>
          <w:szCs w:val="24"/>
        </w:rPr>
        <w:t xml:space="preserve"> </w:t>
      </w:r>
    </w:p>
    <w:p w14:paraId="2F505601" w14:textId="77777777" w:rsidR="00054516" w:rsidRPr="00E759C8" w:rsidRDefault="00054516" w:rsidP="00054516">
      <w:pPr>
        <w:spacing w:after="0" w:line="240" w:lineRule="auto"/>
        <w:rPr>
          <w:rFonts w:ascii="Century Gothic" w:eastAsia="Times New Roman" w:hAnsi="Century Gothic" w:cs="Arial"/>
          <w:sz w:val="24"/>
          <w:szCs w:val="24"/>
        </w:rPr>
      </w:pPr>
    </w:p>
    <w:p w14:paraId="38003117" w14:textId="77777777" w:rsidR="00054516" w:rsidRPr="00E759C8" w:rsidRDefault="00054516" w:rsidP="00054516">
      <w:pPr>
        <w:keepNext/>
        <w:keepLines/>
        <w:shd w:val="clear" w:color="auto" w:fill="00B050"/>
        <w:spacing w:before="480" w:after="0" w:line="276" w:lineRule="auto"/>
        <w:rPr>
          <w:rFonts w:ascii="Century Gothic" w:eastAsia="Times New Roman" w:hAnsi="Century Gothic" w:cs="Times New Roman"/>
          <w:b/>
          <w:bCs/>
          <w:color w:val="FFFFFF" w:themeColor="background1"/>
          <w:sz w:val="28"/>
          <w:szCs w:val="28"/>
        </w:rPr>
      </w:pPr>
      <w:r w:rsidRPr="00E759C8">
        <w:rPr>
          <w:rFonts w:ascii="Century Gothic" w:eastAsia="Times New Roman" w:hAnsi="Century Gothic" w:cs="Times New Roman"/>
          <w:b/>
          <w:bCs/>
          <w:color w:val="FFFFFF" w:themeColor="background1"/>
          <w:sz w:val="28"/>
          <w:szCs w:val="28"/>
        </w:rPr>
        <w:t>Scope</w:t>
      </w:r>
    </w:p>
    <w:p w14:paraId="7A681931" w14:textId="77777777" w:rsidR="00054516" w:rsidRPr="00E759C8" w:rsidRDefault="00054516" w:rsidP="00054516">
      <w:pPr>
        <w:spacing w:after="0" w:line="240" w:lineRule="auto"/>
        <w:ind w:right="-625"/>
        <w:jc w:val="both"/>
        <w:rPr>
          <w:rFonts w:ascii="Century Gothic" w:eastAsia="Times New Roman" w:hAnsi="Century Gothic" w:cs="Arial"/>
          <w:sz w:val="24"/>
          <w:szCs w:val="24"/>
        </w:rPr>
      </w:pPr>
    </w:p>
    <w:p w14:paraId="069B64D7" w14:textId="77777777" w:rsidR="00054516" w:rsidRPr="00E759C8" w:rsidRDefault="00054516" w:rsidP="00054516">
      <w:pPr>
        <w:spacing w:after="0" w:line="240" w:lineRule="auto"/>
        <w:ind w:right="-625"/>
        <w:jc w:val="both"/>
        <w:rPr>
          <w:rFonts w:ascii="Century Gothic" w:eastAsia="Times New Roman" w:hAnsi="Century Gothic" w:cs="Arial"/>
          <w:sz w:val="24"/>
          <w:szCs w:val="24"/>
        </w:rPr>
      </w:pPr>
      <w:r w:rsidRPr="00E759C8">
        <w:rPr>
          <w:rFonts w:ascii="Century Gothic" w:eastAsia="Times New Roman" w:hAnsi="Century Gothic" w:cs="Arial"/>
          <w:sz w:val="24"/>
          <w:szCs w:val="24"/>
        </w:rPr>
        <w:t>The Care Act 2014 (s.42) (1) defines an adult at risk of abuse or neglect if the following applies:</w:t>
      </w:r>
    </w:p>
    <w:p w14:paraId="12783F49" w14:textId="77777777" w:rsidR="00054516" w:rsidRPr="00E759C8" w:rsidRDefault="00054516" w:rsidP="00054516">
      <w:pPr>
        <w:spacing w:after="0" w:line="240" w:lineRule="auto"/>
        <w:ind w:right="-625"/>
        <w:jc w:val="both"/>
        <w:rPr>
          <w:rFonts w:ascii="Century Gothic" w:eastAsia="Times New Roman" w:hAnsi="Century Gothic" w:cs="Arial"/>
          <w:sz w:val="24"/>
          <w:szCs w:val="24"/>
        </w:rPr>
      </w:pPr>
      <w:r w:rsidRPr="00E759C8">
        <w:rPr>
          <w:rFonts w:ascii="Century Gothic" w:eastAsia="Times New Roman" w:hAnsi="Century Gothic" w:cs="Arial"/>
          <w:sz w:val="24"/>
          <w:szCs w:val="24"/>
        </w:rPr>
        <w:t>•</w:t>
      </w:r>
      <w:r w:rsidRPr="00E759C8">
        <w:rPr>
          <w:rFonts w:ascii="Century Gothic" w:eastAsia="Times New Roman" w:hAnsi="Century Gothic" w:cs="Arial"/>
          <w:sz w:val="24"/>
          <w:szCs w:val="24"/>
        </w:rPr>
        <w:tab/>
        <w:t>has needs for care and support (</w:t>
      </w:r>
      <w:proofErr w:type="gramStart"/>
      <w:r w:rsidRPr="00E759C8">
        <w:rPr>
          <w:rFonts w:ascii="Century Gothic" w:eastAsia="Times New Roman" w:hAnsi="Century Gothic" w:cs="Arial"/>
          <w:sz w:val="24"/>
          <w:szCs w:val="24"/>
        </w:rPr>
        <w:t>whether or not</w:t>
      </w:r>
      <w:proofErr w:type="gramEnd"/>
      <w:r w:rsidRPr="00E759C8">
        <w:rPr>
          <w:rFonts w:ascii="Century Gothic" w:eastAsia="Times New Roman" w:hAnsi="Century Gothic" w:cs="Arial"/>
          <w:sz w:val="24"/>
          <w:szCs w:val="24"/>
        </w:rPr>
        <w:t xml:space="preserve"> the authority is meeting any of those needs),</w:t>
      </w:r>
    </w:p>
    <w:p w14:paraId="2A208952" w14:textId="77777777" w:rsidR="00054516" w:rsidRPr="0002355D" w:rsidRDefault="00054516" w:rsidP="00054516">
      <w:pPr>
        <w:spacing w:after="0" w:line="240" w:lineRule="auto"/>
        <w:ind w:right="-625"/>
        <w:jc w:val="both"/>
        <w:rPr>
          <w:rFonts w:ascii="Century Gothic" w:eastAsia="Times New Roman" w:hAnsi="Century Gothic" w:cs="Arial"/>
          <w:sz w:val="24"/>
          <w:szCs w:val="24"/>
        </w:rPr>
      </w:pPr>
      <w:r w:rsidRPr="00E759C8">
        <w:rPr>
          <w:rFonts w:ascii="Century Gothic" w:eastAsia="Times New Roman" w:hAnsi="Century Gothic" w:cs="Arial"/>
          <w:sz w:val="24"/>
          <w:szCs w:val="24"/>
        </w:rPr>
        <w:t>•</w:t>
      </w:r>
      <w:r w:rsidRPr="00E759C8">
        <w:rPr>
          <w:rFonts w:ascii="Century Gothic" w:eastAsia="Times New Roman" w:hAnsi="Century Gothic" w:cs="Arial"/>
          <w:sz w:val="24"/>
          <w:szCs w:val="24"/>
        </w:rPr>
        <w:tab/>
        <w:t xml:space="preserve">is </w:t>
      </w:r>
      <w:r w:rsidRPr="0002355D">
        <w:rPr>
          <w:rFonts w:ascii="Century Gothic" w:eastAsia="Times New Roman" w:hAnsi="Century Gothic" w:cs="Arial"/>
          <w:sz w:val="24"/>
          <w:szCs w:val="24"/>
        </w:rPr>
        <w:t>experiencing, or is at risk of, abuse or neglect, and</w:t>
      </w:r>
    </w:p>
    <w:p w14:paraId="3D40D24D" w14:textId="77777777" w:rsidR="00054516" w:rsidRPr="0002355D" w:rsidRDefault="00054516" w:rsidP="00054516">
      <w:pPr>
        <w:spacing w:after="0" w:line="240" w:lineRule="auto"/>
        <w:ind w:right="-625"/>
        <w:jc w:val="both"/>
        <w:rPr>
          <w:rFonts w:ascii="Century Gothic" w:eastAsia="Times New Roman" w:hAnsi="Century Gothic" w:cs="Arial"/>
          <w:sz w:val="24"/>
          <w:szCs w:val="24"/>
        </w:rPr>
      </w:pPr>
      <w:r w:rsidRPr="0002355D">
        <w:rPr>
          <w:rFonts w:ascii="Century Gothic" w:eastAsia="Times New Roman" w:hAnsi="Century Gothic" w:cs="Arial"/>
          <w:sz w:val="24"/>
          <w:szCs w:val="24"/>
        </w:rPr>
        <w:t>•</w:t>
      </w:r>
      <w:r w:rsidRPr="0002355D">
        <w:rPr>
          <w:rFonts w:ascii="Century Gothic" w:eastAsia="Times New Roman" w:hAnsi="Century Gothic" w:cs="Arial"/>
          <w:sz w:val="24"/>
          <w:szCs w:val="24"/>
        </w:rPr>
        <w:tab/>
      </w:r>
      <w:proofErr w:type="gramStart"/>
      <w:r w:rsidRPr="0002355D">
        <w:rPr>
          <w:rFonts w:ascii="Century Gothic" w:eastAsia="Times New Roman" w:hAnsi="Century Gothic" w:cs="Arial"/>
          <w:sz w:val="24"/>
          <w:szCs w:val="24"/>
        </w:rPr>
        <w:t>as a result of</w:t>
      </w:r>
      <w:proofErr w:type="gramEnd"/>
      <w:r w:rsidRPr="0002355D">
        <w:rPr>
          <w:rFonts w:ascii="Century Gothic" w:eastAsia="Times New Roman" w:hAnsi="Century Gothic" w:cs="Arial"/>
          <w:sz w:val="24"/>
          <w:szCs w:val="24"/>
        </w:rPr>
        <w:t xml:space="preserve"> those needs is unable to protect himself or herself against the abuse or neglect or the risk of it.</w:t>
      </w:r>
    </w:p>
    <w:p w14:paraId="7AD0A0B2" w14:textId="77777777" w:rsidR="00054516" w:rsidRPr="0002355D" w:rsidRDefault="00054516" w:rsidP="00631EAD">
      <w:pPr>
        <w:pStyle w:val="ListParagraph"/>
        <w:numPr>
          <w:ilvl w:val="0"/>
          <w:numId w:val="356"/>
        </w:numPr>
        <w:spacing w:after="0" w:line="240" w:lineRule="auto"/>
        <w:ind w:right="-625"/>
        <w:jc w:val="both"/>
        <w:rPr>
          <w:rFonts w:eastAsia="Times New Roman" w:cs="Arial"/>
          <w:sz w:val="24"/>
          <w:szCs w:val="24"/>
        </w:rPr>
      </w:pPr>
      <w:r w:rsidRPr="0002355D">
        <w:rPr>
          <w:rFonts w:eastAsia="Times New Roman" w:cs="Arial"/>
          <w:sz w:val="24"/>
          <w:szCs w:val="24"/>
        </w:rPr>
        <w:t xml:space="preserve">All staff are responsible for identifying concerns early and providing help for adults to prevent concerns from escalating to a point where intervention would be needed. </w:t>
      </w:r>
    </w:p>
    <w:p w14:paraId="30B1CCDE" w14:textId="77777777" w:rsidR="00054516" w:rsidRPr="00E759C8" w:rsidRDefault="00054516" w:rsidP="00054516">
      <w:pPr>
        <w:spacing w:after="0" w:line="240" w:lineRule="auto"/>
        <w:ind w:right="-625"/>
        <w:jc w:val="both"/>
        <w:rPr>
          <w:rFonts w:ascii="Century Gothic" w:eastAsia="Times New Roman" w:hAnsi="Century Gothic" w:cs="Arial"/>
          <w:sz w:val="24"/>
          <w:szCs w:val="24"/>
        </w:rPr>
      </w:pPr>
    </w:p>
    <w:p w14:paraId="300D3266" w14:textId="77777777" w:rsidR="00054516" w:rsidRPr="00E759C8" w:rsidRDefault="00054516" w:rsidP="00054516">
      <w:pPr>
        <w:spacing w:after="0" w:line="240" w:lineRule="auto"/>
        <w:ind w:right="-625"/>
        <w:jc w:val="both"/>
        <w:rPr>
          <w:rFonts w:ascii="Century Gothic" w:eastAsia="Times New Roman" w:hAnsi="Century Gothic" w:cs="Arial"/>
          <w:sz w:val="24"/>
          <w:szCs w:val="24"/>
        </w:rPr>
      </w:pPr>
      <w:r w:rsidRPr="00E759C8">
        <w:rPr>
          <w:rFonts w:ascii="Century Gothic" w:eastAsia="Times New Roman" w:hAnsi="Century Gothic" w:cs="Arial"/>
          <w:sz w:val="24"/>
          <w:szCs w:val="24"/>
        </w:rPr>
        <w:t>The organisation takes seriously the welfare of all adults who come onto its premises or who are involved in the organisation activities. The organisation aims to ensure that all adults are welcomed into a safe, caring environment with a happy and friendly atmosphere.</w:t>
      </w:r>
    </w:p>
    <w:p w14:paraId="05532D0E" w14:textId="77777777" w:rsidR="00054516" w:rsidRPr="00E759C8" w:rsidRDefault="00054516" w:rsidP="00054516">
      <w:pPr>
        <w:spacing w:after="0" w:line="240" w:lineRule="auto"/>
        <w:ind w:right="-625"/>
        <w:jc w:val="both"/>
        <w:rPr>
          <w:rFonts w:ascii="Century Gothic" w:eastAsia="Times New Roman" w:hAnsi="Century Gothic" w:cs="Arial"/>
          <w:sz w:val="24"/>
          <w:szCs w:val="24"/>
        </w:rPr>
      </w:pPr>
    </w:p>
    <w:p w14:paraId="62F415D3" w14:textId="77777777" w:rsidR="00054516" w:rsidRPr="00E759C8" w:rsidRDefault="00054516" w:rsidP="00054516">
      <w:pPr>
        <w:spacing w:after="0" w:line="240" w:lineRule="auto"/>
        <w:ind w:right="-625"/>
        <w:jc w:val="both"/>
        <w:rPr>
          <w:rFonts w:ascii="Century Gothic" w:eastAsia="Times New Roman" w:hAnsi="Century Gothic" w:cs="Arial"/>
          <w:sz w:val="24"/>
          <w:szCs w:val="24"/>
        </w:rPr>
      </w:pPr>
      <w:r w:rsidRPr="00E759C8">
        <w:rPr>
          <w:rFonts w:ascii="Century Gothic" w:eastAsia="Times New Roman" w:hAnsi="Century Gothic" w:cs="Arial"/>
          <w:sz w:val="24"/>
          <w:szCs w:val="24"/>
        </w:rPr>
        <w:t xml:space="preserve">The organisation recognises that it is the responsibility of each of its staff, paid and unpaid, to prevent the physical, </w:t>
      </w:r>
      <w:proofErr w:type="gramStart"/>
      <w:r w:rsidRPr="00E759C8">
        <w:rPr>
          <w:rFonts w:ascii="Century Gothic" w:eastAsia="Times New Roman" w:hAnsi="Century Gothic" w:cs="Arial"/>
          <w:sz w:val="24"/>
          <w:szCs w:val="24"/>
        </w:rPr>
        <w:t>sexual</w:t>
      </w:r>
      <w:proofErr w:type="gramEnd"/>
      <w:r w:rsidRPr="00E759C8">
        <w:rPr>
          <w:rFonts w:ascii="Century Gothic" w:eastAsia="Times New Roman" w:hAnsi="Century Gothic" w:cs="Arial"/>
          <w:sz w:val="24"/>
          <w:szCs w:val="24"/>
        </w:rPr>
        <w:t xml:space="preserve"> or emotional abuse of adults and to report any abuse discovered or suspected.</w:t>
      </w:r>
    </w:p>
    <w:p w14:paraId="48F63224" w14:textId="77777777" w:rsidR="00054516" w:rsidRPr="00E759C8" w:rsidRDefault="00054516" w:rsidP="00054516">
      <w:pPr>
        <w:spacing w:after="0" w:line="240" w:lineRule="auto"/>
        <w:ind w:right="-625"/>
        <w:jc w:val="both"/>
        <w:rPr>
          <w:rFonts w:ascii="Century Gothic" w:eastAsia="Times New Roman" w:hAnsi="Century Gothic" w:cs="Arial"/>
          <w:sz w:val="16"/>
          <w:szCs w:val="16"/>
        </w:rPr>
      </w:pPr>
    </w:p>
    <w:p w14:paraId="27EE7DE6" w14:textId="77777777" w:rsidR="00054516" w:rsidRPr="00E759C8" w:rsidRDefault="00054516" w:rsidP="00054516">
      <w:pPr>
        <w:spacing w:after="0" w:line="240" w:lineRule="auto"/>
        <w:ind w:right="-625"/>
        <w:jc w:val="both"/>
        <w:rPr>
          <w:rFonts w:ascii="Century Gothic" w:eastAsia="Times New Roman" w:hAnsi="Century Gothic" w:cs="Arial"/>
          <w:sz w:val="24"/>
          <w:szCs w:val="24"/>
        </w:rPr>
      </w:pPr>
      <w:r w:rsidRPr="00E759C8">
        <w:rPr>
          <w:rFonts w:ascii="Century Gothic" w:eastAsia="Times New Roman" w:hAnsi="Century Gothic" w:cs="Arial"/>
          <w:sz w:val="24"/>
          <w:szCs w:val="24"/>
        </w:rPr>
        <w:t xml:space="preserve">The organisation is committed to supporting, </w:t>
      </w:r>
      <w:proofErr w:type="gramStart"/>
      <w:r w:rsidRPr="00E759C8">
        <w:rPr>
          <w:rFonts w:ascii="Century Gothic" w:eastAsia="Times New Roman" w:hAnsi="Century Gothic" w:cs="Arial"/>
          <w:sz w:val="24"/>
          <w:szCs w:val="24"/>
        </w:rPr>
        <w:t>resourcing</w:t>
      </w:r>
      <w:proofErr w:type="gramEnd"/>
      <w:r w:rsidRPr="00E759C8">
        <w:rPr>
          <w:rFonts w:ascii="Century Gothic" w:eastAsia="Times New Roman" w:hAnsi="Century Gothic" w:cs="Arial"/>
          <w:sz w:val="24"/>
          <w:szCs w:val="24"/>
        </w:rPr>
        <w:t xml:space="preserve"> and training those who work with adults and to provide supervision.</w:t>
      </w:r>
    </w:p>
    <w:p w14:paraId="0360ACD6" w14:textId="77777777" w:rsidR="00054516" w:rsidRPr="00E759C8" w:rsidRDefault="00054516" w:rsidP="00054516">
      <w:pPr>
        <w:spacing w:after="0" w:line="240" w:lineRule="auto"/>
        <w:ind w:right="-625"/>
        <w:jc w:val="both"/>
        <w:rPr>
          <w:rFonts w:ascii="Century Gothic" w:eastAsia="Times New Roman" w:hAnsi="Century Gothic" w:cs="Arial"/>
          <w:sz w:val="24"/>
          <w:szCs w:val="24"/>
        </w:rPr>
      </w:pPr>
      <w:r w:rsidRPr="00E759C8">
        <w:rPr>
          <w:rFonts w:ascii="Century Gothic" w:eastAsia="Times New Roman" w:hAnsi="Century Gothic" w:cs="Arial"/>
          <w:sz w:val="24"/>
          <w:szCs w:val="24"/>
        </w:rPr>
        <w:t xml:space="preserve">This policy covers all work with vulnerable adults both face to face and virtual and should be used along with the </w:t>
      </w:r>
      <w:r w:rsidRPr="00E759C8">
        <w:rPr>
          <w:rFonts w:ascii="Century Gothic" w:eastAsia="Times New Roman" w:hAnsi="Century Gothic" w:cs="Arial"/>
          <w:b/>
          <w:sz w:val="24"/>
          <w:szCs w:val="24"/>
        </w:rPr>
        <w:t xml:space="preserve">Lone/Remote Working policy. </w:t>
      </w:r>
    </w:p>
    <w:p w14:paraId="2ED33DC6" w14:textId="77777777" w:rsidR="00054516" w:rsidRPr="00E759C8" w:rsidRDefault="00054516" w:rsidP="0002355D">
      <w:pPr>
        <w:spacing w:after="0" w:line="240" w:lineRule="auto"/>
        <w:ind w:right="-625"/>
        <w:jc w:val="both"/>
        <w:rPr>
          <w:rFonts w:ascii="Century Gothic" w:eastAsia="Times New Roman" w:hAnsi="Century Gothic" w:cs="Arial"/>
          <w:sz w:val="24"/>
          <w:szCs w:val="24"/>
        </w:rPr>
      </w:pPr>
    </w:p>
    <w:p w14:paraId="78F598F6" w14:textId="77777777" w:rsidR="00054516" w:rsidRPr="00E759C8" w:rsidRDefault="00054516" w:rsidP="0002355D">
      <w:pPr>
        <w:spacing w:after="0" w:line="240" w:lineRule="auto"/>
        <w:ind w:right="-624"/>
        <w:jc w:val="both"/>
        <w:rPr>
          <w:rFonts w:ascii="Century Gothic" w:eastAsia="Times New Roman" w:hAnsi="Century Gothic" w:cs="Arial"/>
          <w:sz w:val="24"/>
          <w:szCs w:val="24"/>
        </w:rPr>
      </w:pPr>
      <w:r w:rsidRPr="00E759C8">
        <w:rPr>
          <w:rFonts w:ascii="Century Gothic" w:eastAsia="Times New Roman" w:hAnsi="Century Gothic" w:cs="Arial"/>
          <w:sz w:val="24"/>
          <w:szCs w:val="24"/>
        </w:rPr>
        <w:t>The organisation has adopted the following to enable the safety and welfare vulnerable adults when engaged in our services:</w:t>
      </w:r>
    </w:p>
    <w:p w14:paraId="00FA12E0" w14:textId="77777777" w:rsidR="00054516" w:rsidRPr="0002355D" w:rsidRDefault="00054516" w:rsidP="0002355D">
      <w:pPr>
        <w:numPr>
          <w:ilvl w:val="0"/>
          <w:numId w:val="143"/>
        </w:numPr>
        <w:spacing w:after="0" w:line="240" w:lineRule="auto"/>
        <w:ind w:right="-624"/>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 xml:space="preserve">The work of the organisation will be planned </w:t>
      </w:r>
      <w:proofErr w:type="gramStart"/>
      <w:r w:rsidRPr="00E759C8">
        <w:rPr>
          <w:rFonts w:ascii="Century Gothic" w:eastAsia="Times New Roman" w:hAnsi="Century Gothic" w:cs="Arial"/>
          <w:sz w:val="24"/>
          <w:szCs w:val="24"/>
        </w:rPr>
        <w:t>so as to</w:t>
      </w:r>
      <w:proofErr w:type="gramEnd"/>
      <w:r w:rsidRPr="00E759C8">
        <w:rPr>
          <w:rFonts w:ascii="Century Gothic" w:eastAsia="Times New Roman" w:hAnsi="Century Gothic" w:cs="Arial"/>
          <w:sz w:val="24"/>
          <w:szCs w:val="24"/>
        </w:rPr>
        <w:t xml:space="preserve"> minimise situations where the abuse </w:t>
      </w:r>
      <w:r w:rsidRPr="0002355D">
        <w:rPr>
          <w:rFonts w:ascii="Century Gothic" w:eastAsia="Times New Roman" w:hAnsi="Century Gothic" w:cs="Arial"/>
          <w:sz w:val="24"/>
          <w:szCs w:val="24"/>
        </w:rPr>
        <w:t>of vulnerable adults may occur.</w:t>
      </w:r>
    </w:p>
    <w:p w14:paraId="14B2D872" w14:textId="77777777" w:rsidR="00054516" w:rsidRPr="0002355D" w:rsidRDefault="00054516" w:rsidP="0002355D">
      <w:pPr>
        <w:numPr>
          <w:ilvl w:val="0"/>
          <w:numId w:val="143"/>
        </w:numPr>
        <w:spacing w:after="0" w:line="240" w:lineRule="auto"/>
        <w:ind w:right="-625"/>
        <w:jc w:val="both"/>
        <w:rPr>
          <w:rFonts w:ascii="Century Gothic" w:eastAsia="Times New Roman" w:hAnsi="Century Gothic" w:cs="Arial"/>
          <w:b/>
          <w:bCs/>
          <w:i/>
          <w:sz w:val="24"/>
          <w:szCs w:val="24"/>
        </w:rPr>
      </w:pPr>
      <w:r w:rsidRPr="0002355D">
        <w:rPr>
          <w:rFonts w:ascii="Century Gothic" w:eastAsia="Times New Roman" w:hAnsi="Century Gothic" w:cs="Arial"/>
          <w:b/>
          <w:bCs/>
          <w:sz w:val="24"/>
          <w:szCs w:val="24"/>
        </w:rPr>
        <w:t xml:space="preserve">Appoint and train a Designated Safeguarding lead. </w:t>
      </w:r>
    </w:p>
    <w:p w14:paraId="2C264251" w14:textId="77777777" w:rsidR="00054516" w:rsidRPr="00E759C8" w:rsidRDefault="00054516" w:rsidP="0002355D">
      <w:pPr>
        <w:numPr>
          <w:ilvl w:val="0"/>
          <w:numId w:val="143"/>
        </w:numPr>
        <w:spacing w:after="0" w:line="240" w:lineRule="auto"/>
        <w:ind w:right="-625"/>
        <w:jc w:val="both"/>
        <w:rPr>
          <w:rFonts w:ascii="Century Gothic" w:eastAsia="Times New Roman" w:hAnsi="Century Gothic" w:cs="Arial"/>
          <w:i/>
          <w:sz w:val="24"/>
          <w:szCs w:val="24"/>
        </w:rPr>
      </w:pPr>
      <w:r w:rsidRPr="0002355D">
        <w:rPr>
          <w:rFonts w:ascii="Century Gothic" w:eastAsia="Times New Roman" w:hAnsi="Century Gothic" w:cs="Arial"/>
          <w:sz w:val="24"/>
          <w:szCs w:val="24"/>
        </w:rPr>
        <w:t xml:space="preserve">Provide </w:t>
      </w:r>
      <w:r w:rsidRPr="0002355D">
        <w:rPr>
          <w:rFonts w:ascii="Century Gothic" w:eastAsia="Times New Roman" w:hAnsi="Century Gothic" w:cs="Arial"/>
          <w:sz w:val="24"/>
          <w:szCs w:val="24"/>
          <w:u w:val="single"/>
        </w:rPr>
        <w:t>all staff</w:t>
      </w:r>
      <w:r w:rsidRPr="0002355D">
        <w:rPr>
          <w:rFonts w:ascii="Century Gothic" w:eastAsia="Times New Roman" w:hAnsi="Century Gothic" w:cs="Arial"/>
          <w:sz w:val="24"/>
          <w:szCs w:val="24"/>
        </w:rPr>
        <w:t>, both paid and unpaid with clear roles</w:t>
      </w:r>
      <w:r w:rsidRPr="00E759C8">
        <w:rPr>
          <w:rFonts w:ascii="Century Gothic" w:eastAsia="Times New Roman" w:hAnsi="Century Gothic" w:cs="Arial"/>
          <w:sz w:val="24"/>
          <w:szCs w:val="24"/>
        </w:rPr>
        <w:t>. (Where the word staff is used in this policy, it may refer to either paid employee or volunteer.)</w:t>
      </w:r>
    </w:p>
    <w:p w14:paraId="52CAE58B" w14:textId="77777777" w:rsidR="00054516" w:rsidRPr="00E759C8" w:rsidRDefault="00054516" w:rsidP="0002355D">
      <w:pPr>
        <w:widowControl w:val="0"/>
        <w:numPr>
          <w:ilvl w:val="0"/>
          <w:numId w:val="144"/>
        </w:numPr>
        <w:overflowPunct w:val="0"/>
        <w:autoSpaceDE w:val="0"/>
        <w:autoSpaceDN w:val="0"/>
        <w:adjustRightInd w:val="0"/>
        <w:spacing w:after="0" w:line="240" w:lineRule="auto"/>
        <w:ind w:right="-625"/>
        <w:contextualSpacing/>
        <w:jc w:val="both"/>
        <w:rPr>
          <w:rFonts w:ascii="Century Gothic" w:eastAsia="Times New Roman" w:hAnsi="Century Gothic" w:cs="Arial"/>
          <w:kern w:val="28"/>
          <w:sz w:val="24"/>
          <w:szCs w:val="24"/>
          <w:lang w:eastAsia="en-GB"/>
        </w:rPr>
      </w:pPr>
      <w:r w:rsidRPr="00E759C8">
        <w:rPr>
          <w:rFonts w:ascii="Century Gothic" w:eastAsia="Times New Roman" w:hAnsi="Century Gothic" w:cs="Arial"/>
          <w:kern w:val="28"/>
          <w:sz w:val="24"/>
          <w:szCs w:val="24"/>
          <w:lang w:eastAsia="en-GB"/>
        </w:rPr>
        <w:t xml:space="preserve">Carry out full recruitment procedure for </w:t>
      </w:r>
      <w:r w:rsidRPr="00E759C8">
        <w:rPr>
          <w:rFonts w:ascii="Century Gothic" w:eastAsia="Times New Roman" w:hAnsi="Century Gothic" w:cs="Arial"/>
          <w:kern w:val="28"/>
          <w:sz w:val="24"/>
          <w:szCs w:val="24"/>
          <w:u w:val="single"/>
          <w:lang w:eastAsia="en-GB"/>
        </w:rPr>
        <w:t>all staff</w:t>
      </w:r>
      <w:r w:rsidRPr="00E759C8">
        <w:rPr>
          <w:rFonts w:ascii="Century Gothic" w:eastAsia="Times New Roman" w:hAnsi="Century Gothic" w:cs="Arial"/>
          <w:kern w:val="28"/>
          <w:sz w:val="24"/>
          <w:szCs w:val="24"/>
          <w:lang w:eastAsia="en-GB"/>
        </w:rPr>
        <w:t xml:space="preserve">, both paid and unpaid, in accordance with the </w:t>
      </w:r>
      <w:r w:rsidRPr="00E759C8">
        <w:rPr>
          <w:rFonts w:ascii="Century Gothic" w:eastAsia="Times New Roman" w:hAnsi="Century Gothic" w:cs="Arial"/>
          <w:b/>
          <w:kern w:val="28"/>
          <w:sz w:val="24"/>
          <w:szCs w:val="24"/>
          <w:lang w:eastAsia="en-GB"/>
        </w:rPr>
        <w:t>Recruitment Policy</w:t>
      </w:r>
      <w:r w:rsidRPr="00E759C8">
        <w:rPr>
          <w:rFonts w:ascii="Century Gothic" w:eastAsia="Times New Roman" w:hAnsi="Century Gothic" w:cs="Arial"/>
          <w:kern w:val="28"/>
          <w:sz w:val="24"/>
          <w:szCs w:val="24"/>
          <w:lang w:eastAsia="en-GB"/>
        </w:rPr>
        <w:t xml:space="preserve">. </w:t>
      </w:r>
    </w:p>
    <w:p w14:paraId="4CD4EBF6" w14:textId="77777777" w:rsidR="00054516" w:rsidRPr="00E759C8" w:rsidRDefault="00054516" w:rsidP="0002355D">
      <w:pPr>
        <w:widowControl w:val="0"/>
        <w:numPr>
          <w:ilvl w:val="0"/>
          <w:numId w:val="144"/>
        </w:numPr>
        <w:overflowPunct w:val="0"/>
        <w:autoSpaceDE w:val="0"/>
        <w:autoSpaceDN w:val="0"/>
        <w:adjustRightInd w:val="0"/>
        <w:spacing w:after="0" w:line="240" w:lineRule="auto"/>
        <w:ind w:right="-625"/>
        <w:contextualSpacing/>
        <w:jc w:val="both"/>
        <w:rPr>
          <w:rFonts w:ascii="Century Gothic" w:eastAsia="Times New Roman" w:hAnsi="Century Gothic" w:cs="Arial"/>
          <w:kern w:val="28"/>
          <w:sz w:val="24"/>
          <w:szCs w:val="24"/>
          <w:lang w:eastAsia="en-GB"/>
        </w:rPr>
      </w:pPr>
      <w:r w:rsidRPr="00E759C8">
        <w:rPr>
          <w:rFonts w:ascii="Century Gothic" w:eastAsia="Times New Roman" w:hAnsi="Century Gothic" w:cs="Arial"/>
          <w:kern w:val="28"/>
          <w:sz w:val="24"/>
          <w:szCs w:val="24"/>
          <w:lang w:eastAsia="en-GB"/>
        </w:rPr>
        <w:t>Use supervision of staff as a means of protecting vulnerable adults.</w:t>
      </w:r>
    </w:p>
    <w:p w14:paraId="1F6D1216" w14:textId="77777777" w:rsidR="00054516" w:rsidRPr="00E759C8" w:rsidRDefault="00054516" w:rsidP="0002355D">
      <w:pPr>
        <w:spacing w:after="0" w:line="240" w:lineRule="auto"/>
        <w:jc w:val="both"/>
        <w:rPr>
          <w:rFonts w:ascii="Century Gothic" w:eastAsia="Times New Roman" w:hAnsi="Century Gothic" w:cs="Arial"/>
          <w:color w:val="00B050"/>
          <w:sz w:val="24"/>
          <w:szCs w:val="24"/>
        </w:rPr>
      </w:pPr>
    </w:p>
    <w:p w14:paraId="365BA80A" w14:textId="77777777" w:rsidR="00054516" w:rsidRPr="00E759C8" w:rsidRDefault="00054516" w:rsidP="0002355D">
      <w:pPr>
        <w:spacing w:after="0" w:line="240" w:lineRule="auto"/>
        <w:jc w:val="both"/>
        <w:rPr>
          <w:rFonts w:ascii="Century Gothic" w:eastAsia="Times New Roman" w:hAnsi="Century Gothic" w:cs="Arial"/>
          <w:sz w:val="24"/>
          <w:szCs w:val="24"/>
        </w:rPr>
      </w:pPr>
      <w:r w:rsidRPr="00E759C8">
        <w:rPr>
          <w:rFonts w:ascii="Century Gothic" w:eastAsia="Times New Roman" w:hAnsi="Century Gothic" w:cs="Arial"/>
          <w:sz w:val="24"/>
          <w:szCs w:val="24"/>
        </w:rPr>
        <w:t xml:space="preserve">This safeguarding adult policy and associated procedures apply to all individuals involved in the organisation including board members, </w:t>
      </w:r>
      <w:proofErr w:type="gramStart"/>
      <w:r w:rsidRPr="00E759C8">
        <w:rPr>
          <w:rFonts w:ascii="Century Gothic" w:eastAsia="Times New Roman" w:hAnsi="Century Gothic" w:cs="Arial"/>
          <w:sz w:val="24"/>
          <w:szCs w:val="24"/>
        </w:rPr>
        <w:t>staff</w:t>
      </w:r>
      <w:proofErr w:type="gramEnd"/>
      <w:r w:rsidRPr="00E759C8">
        <w:rPr>
          <w:rFonts w:ascii="Century Gothic" w:eastAsia="Times New Roman" w:hAnsi="Century Gothic" w:cs="Arial"/>
          <w:sz w:val="24"/>
          <w:szCs w:val="24"/>
        </w:rPr>
        <w:t xml:space="preserve"> and volunteers and to all concerns about the safety of adults whilst taking part in our organisation, its activities and in the wider community.</w:t>
      </w:r>
    </w:p>
    <w:p w14:paraId="754A5D7F" w14:textId="77777777" w:rsidR="00054516" w:rsidRPr="00E759C8" w:rsidRDefault="00054516" w:rsidP="0002355D">
      <w:pPr>
        <w:spacing w:after="0" w:line="240" w:lineRule="auto"/>
        <w:jc w:val="both"/>
        <w:rPr>
          <w:rFonts w:ascii="Century Gothic" w:eastAsia="Times New Roman" w:hAnsi="Century Gothic" w:cs="Arial"/>
          <w:sz w:val="24"/>
          <w:szCs w:val="24"/>
        </w:rPr>
      </w:pPr>
    </w:p>
    <w:p w14:paraId="79F24C10" w14:textId="77777777" w:rsidR="0002355D" w:rsidRDefault="00054516" w:rsidP="0002355D">
      <w:pPr>
        <w:spacing w:after="0" w:line="240" w:lineRule="auto"/>
        <w:jc w:val="both"/>
        <w:rPr>
          <w:rFonts w:ascii="Century Gothic" w:eastAsia="Times New Roman" w:hAnsi="Century Gothic" w:cs="Arial"/>
          <w:sz w:val="24"/>
          <w:szCs w:val="24"/>
        </w:rPr>
      </w:pPr>
      <w:r w:rsidRPr="00E759C8">
        <w:rPr>
          <w:rFonts w:ascii="Century Gothic" w:eastAsia="Times New Roman" w:hAnsi="Century Gothic" w:cs="Arial"/>
          <w:sz w:val="24"/>
          <w:szCs w:val="24"/>
        </w:rPr>
        <w:t xml:space="preserve">We expect our partner organisations, including for example, affiliated clubs, </w:t>
      </w:r>
      <w:proofErr w:type="gramStart"/>
      <w:r w:rsidRPr="00E759C8">
        <w:rPr>
          <w:rFonts w:ascii="Century Gothic" w:eastAsia="Times New Roman" w:hAnsi="Century Gothic" w:cs="Arial"/>
          <w:sz w:val="24"/>
          <w:szCs w:val="24"/>
        </w:rPr>
        <w:t>suppliers</w:t>
      </w:r>
      <w:proofErr w:type="gramEnd"/>
      <w:r w:rsidRPr="00E759C8">
        <w:rPr>
          <w:rFonts w:ascii="Century Gothic" w:eastAsia="Times New Roman" w:hAnsi="Century Gothic" w:cs="Arial"/>
          <w:sz w:val="24"/>
          <w:szCs w:val="24"/>
        </w:rPr>
        <w:t xml:space="preserve"> and sponsors to adopt and demonstrate their commitment to the principles and practice as set out in this Safeguarding Adults Policy and associated procedures.</w:t>
      </w:r>
    </w:p>
    <w:p w14:paraId="10B8F017" w14:textId="54A5DBE9" w:rsidR="00054516" w:rsidRPr="0002355D" w:rsidRDefault="00054516" w:rsidP="0002355D">
      <w:pPr>
        <w:spacing w:after="0" w:line="240" w:lineRule="auto"/>
        <w:jc w:val="both"/>
        <w:rPr>
          <w:rFonts w:ascii="Century Gothic" w:eastAsia="Times New Roman" w:hAnsi="Century Gothic" w:cs="Arial"/>
          <w:sz w:val="24"/>
          <w:szCs w:val="24"/>
        </w:rPr>
      </w:pPr>
      <w:proofErr w:type="spellStart"/>
      <w:r w:rsidRPr="00E759C8">
        <w:rPr>
          <w:rFonts w:ascii="Century Gothic" w:eastAsia="Times New Roman" w:hAnsi="Century Gothic" w:cs="Times New Roman"/>
          <w:b/>
          <w:bCs/>
          <w:color w:val="FFFFFF" w:themeColor="background1"/>
          <w:sz w:val="28"/>
          <w:szCs w:val="28"/>
        </w:rPr>
        <w:t>mmitments</w:t>
      </w:r>
      <w:proofErr w:type="spellEnd"/>
      <w:r w:rsidRPr="00E759C8">
        <w:rPr>
          <w:rFonts w:ascii="Century Gothic" w:eastAsia="Times New Roman" w:hAnsi="Century Gothic" w:cs="Times New Roman"/>
          <w:b/>
          <w:bCs/>
          <w:color w:val="FFFFFF" w:themeColor="background1"/>
          <w:sz w:val="28"/>
          <w:szCs w:val="28"/>
        </w:rPr>
        <w:t xml:space="preserve"> </w:t>
      </w:r>
    </w:p>
    <w:p w14:paraId="21DF64D2" w14:textId="61D598D1" w:rsidR="00054516" w:rsidRPr="00E759C8" w:rsidRDefault="00054516" w:rsidP="00054516">
      <w:pPr>
        <w:spacing w:after="0" w:line="240" w:lineRule="auto"/>
        <w:rPr>
          <w:rFonts w:ascii="Century Gothic" w:eastAsia="Times New Roman" w:hAnsi="Century Gothic" w:cs="Arial"/>
          <w:sz w:val="24"/>
          <w:szCs w:val="24"/>
        </w:rPr>
      </w:pPr>
      <w:proofErr w:type="gramStart"/>
      <w:r w:rsidRPr="00E759C8">
        <w:rPr>
          <w:rFonts w:ascii="Century Gothic" w:eastAsia="Times New Roman" w:hAnsi="Century Gothic" w:cs="Arial"/>
          <w:sz w:val="24"/>
          <w:szCs w:val="24"/>
        </w:rPr>
        <w:t>In order to</w:t>
      </w:r>
      <w:proofErr w:type="gramEnd"/>
      <w:r w:rsidRPr="00E759C8">
        <w:rPr>
          <w:rFonts w:ascii="Century Gothic" w:eastAsia="Times New Roman" w:hAnsi="Century Gothic" w:cs="Arial"/>
          <w:sz w:val="24"/>
          <w:szCs w:val="24"/>
        </w:rPr>
        <w:t xml:space="preserve"> implement this </w:t>
      </w:r>
      <w:r w:rsidR="0002355D" w:rsidRPr="00E759C8">
        <w:rPr>
          <w:rFonts w:ascii="Century Gothic" w:eastAsia="Times New Roman" w:hAnsi="Century Gothic" w:cs="Arial"/>
          <w:sz w:val="24"/>
          <w:szCs w:val="24"/>
        </w:rPr>
        <w:t>policy,</w:t>
      </w:r>
      <w:r w:rsidRPr="00E759C8">
        <w:rPr>
          <w:rFonts w:ascii="Century Gothic" w:eastAsia="Times New Roman" w:hAnsi="Century Gothic" w:cs="Arial"/>
          <w:sz w:val="24"/>
          <w:szCs w:val="24"/>
        </w:rPr>
        <w:t xml:space="preserve"> the organisation will ensure that: </w:t>
      </w:r>
    </w:p>
    <w:p w14:paraId="2A7AEC3F" w14:textId="77777777" w:rsidR="00054516" w:rsidRPr="00E759C8" w:rsidRDefault="00054516" w:rsidP="00054516">
      <w:pPr>
        <w:pStyle w:val="ListParagraph"/>
        <w:numPr>
          <w:ilvl w:val="0"/>
          <w:numId w:val="161"/>
        </w:numPr>
        <w:spacing w:after="0" w:line="240" w:lineRule="auto"/>
        <w:rPr>
          <w:rFonts w:eastAsia="Times New Roman" w:cs="Arial"/>
          <w:sz w:val="24"/>
          <w:szCs w:val="24"/>
        </w:rPr>
      </w:pPr>
      <w:r w:rsidRPr="00E759C8">
        <w:rPr>
          <w:rFonts w:eastAsia="Times New Roman" w:cs="Arial"/>
          <w:sz w:val="24"/>
          <w:szCs w:val="24"/>
        </w:rPr>
        <w:t xml:space="preserve">Everyone involved with the organisation is aware of the safeguarding adult procedures and knows what to do and who to contact if they have a concern relating to the welfare or wellbeing of an adult. </w:t>
      </w:r>
    </w:p>
    <w:p w14:paraId="48C5F950" w14:textId="77777777" w:rsidR="00054516" w:rsidRPr="00E759C8" w:rsidRDefault="00054516" w:rsidP="00054516">
      <w:pPr>
        <w:pStyle w:val="ListParagraph"/>
        <w:numPr>
          <w:ilvl w:val="0"/>
          <w:numId w:val="161"/>
        </w:numPr>
        <w:spacing w:after="0" w:line="240" w:lineRule="auto"/>
        <w:rPr>
          <w:rFonts w:eastAsia="Times New Roman" w:cs="Arial"/>
          <w:sz w:val="24"/>
          <w:szCs w:val="24"/>
        </w:rPr>
      </w:pPr>
      <w:r w:rsidRPr="00E759C8">
        <w:rPr>
          <w:rFonts w:eastAsia="Times New Roman" w:cs="Arial"/>
          <w:sz w:val="24"/>
          <w:szCs w:val="24"/>
        </w:rPr>
        <w:t xml:space="preserve">Any concern that an adult is not safe is taken seriously, responded to promptly, and followed up in line with the organisation Safeguarding Adults Policy and Procedures. </w:t>
      </w:r>
    </w:p>
    <w:p w14:paraId="6DFA5664" w14:textId="77777777" w:rsidR="00054516" w:rsidRPr="00E759C8" w:rsidRDefault="00054516" w:rsidP="00054516">
      <w:pPr>
        <w:pStyle w:val="ListParagraph"/>
        <w:numPr>
          <w:ilvl w:val="0"/>
          <w:numId w:val="161"/>
        </w:numPr>
        <w:spacing w:after="0" w:line="240" w:lineRule="auto"/>
        <w:rPr>
          <w:rFonts w:eastAsia="Times New Roman" w:cs="Arial"/>
          <w:color w:val="FF0000"/>
          <w:sz w:val="24"/>
          <w:szCs w:val="24"/>
        </w:rPr>
      </w:pPr>
      <w:r w:rsidRPr="00E759C8">
        <w:rPr>
          <w:rFonts w:eastAsia="Times New Roman" w:cs="Arial"/>
          <w:sz w:val="24"/>
          <w:szCs w:val="24"/>
        </w:rPr>
        <w:t xml:space="preserve">The well-being of those at risk of harm will be put first and the adult actively supported to communicate their views and the outcomes they want to achieve. Those views and wishes will be respected and supported unless there are overriding reasons not to </w:t>
      </w:r>
    </w:p>
    <w:p w14:paraId="37D11C7C" w14:textId="77777777" w:rsidR="00054516" w:rsidRPr="00E759C8" w:rsidRDefault="00054516" w:rsidP="00054516">
      <w:pPr>
        <w:pStyle w:val="ListParagraph"/>
        <w:numPr>
          <w:ilvl w:val="0"/>
          <w:numId w:val="161"/>
        </w:numPr>
        <w:spacing w:after="0" w:line="240" w:lineRule="auto"/>
        <w:rPr>
          <w:rFonts w:eastAsia="Times New Roman" w:cs="Arial"/>
          <w:sz w:val="24"/>
          <w:szCs w:val="24"/>
        </w:rPr>
      </w:pPr>
      <w:r w:rsidRPr="00E759C8">
        <w:rPr>
          <w:rFonts w:eastAsia="Times New Roman" w:cs="Arial"/>
          <w:sz w:val="24"/>
          <w:szCs w:val="24"/>
        </w:rPr>
        <w:t>Any actions taken will respect the rights and dignity of all those involved and be proportionate to the risk of harm.</w:t>
      </w:r>
    </w:p>
    <w:p w14:paraId="6C3E9916" w14:textId="77777777" w:rsidR="00054516" w:rsidRPr="00E759C8" w:rsidRDefault="00054516" w:rsidP="00054516">
      <w:pPr>
        <w:pStyle w:val="ListParagraph"/>
        <w:numPr>
          <w:ilvl w:val="0"/>
          <w:numId w:val="161"/>
        </w:numPr>
        <w:spacing w:after="0" w:line="240" w:lineRule="auto"/>
        <w:rPr>
          <w:rFonts w:eastAsia="Times New Roman" w:cs="Arial"/>
          <w:sz w:val="24"/>
          <w:szCs w:val="24"/>
        </w:rPr>
      </w:pPr>
      <w:r w:rsidRPr="00E759C8">
        <w:rPr>
          <w:rFonts w:eastAsia="Times New Roman" w:cs="Arial"/>
          <w:sz w:val="24"/>
          <w:szCs w:val="24"/>
        </w:rPr>
        <w:t xml:space="preserve">Confidential, detailed and accurate records of all safeguarding concerns are maintained and securely stored in line with our </w:t>
      </w:r>
      <w:proofErr w:type="gramStart"/>
      <w:r w:rsidRPr="00E759C8">
        <w:rPr>
          <w:rFonts w:eastAsia="Times New Roman" w:cs="Arial"/>
          <w:sz w:val="24"/>
          <w:szCs w:val="24"/>
        </w:rPr>
        <w:t>GDPR  policy</w:t>
      </w:r>
      <w:proofErr w:type="gramEnd"/>
      <w:r w:rsidRPr="00E759C8">
        <w:rPr>
          <w:rFonts w:eastAsia="Times New Roman" w:cs="Arial"/>
          <w:sz w:val="24"/>
          <w:szCs w:val="24"/>
        </w:rPr>
        <w:t xml:space="preserve">. </w:t>
      </w:r>
    </w:p>
    <w:p w14:paraId="3883CB3E" w14:textId="77777777" w:rsidR="00054516" w:rsidRPr="00E759C8" w:rsidRDefault="00054516" w:rsidP="00054516">
      <w:pPr>
        <w:pStyle w:val="ListParagraph"/>
        <w:numPr>
          <w:ilvl w:val="0"/>
          <w:numId w:val="161"/>
        </w:numPr>
        <w:spacing w:after="0" w:line="240" w:lineRule="auto"/>
        <w:rPr>
          <w:rFonts w:eastAsia="Times New Roman" w:cs="Arial"/>
          <w:sz w:val="24"/>
          <w:szCs w:val="24"/>
        </w:rPr>
      </w:pPr>
      <w:r w:rsidRPr="00E759C8">
        <w:rPr>
          <w:rFonts w:eastAsia="Times New Roman" w:cs="Arial"/>
          <w:sz w:val="24"/>
          <w:szCs w:val="24"/>
        </w:rPr>
        <w:t xml:space="preserve">The organisation will cooperate with the Police and the relevant Local Authorities in taking action to safeguard an adult. </w:t>
      </w:r>
    </w:p>
    <w:p w14:paraId="3318D2E1" w14:textId="77777777" w:rsidR="00054516" w:rsidRPr="00E759C8" w:rsidRDefault="00054516" w:rsidP="00054516">
      <w:pPr>
        <w:pStyle w:val="ListParagraph"/>
        <w:numPr>
          <w:ilvl w:val="0"/>
          <w:numId w:val="161"/>
        </w:numPr>
        <w:spacing w:after="0" w:line="240" w:lineRule="auto"/>
        <w:rPr>
          <w:rFonts w:eastAsia="Times New Roman" w:cs="Arial"/>
          <w:sz w:val="24"/>
          <w:szCs w:val="24"/>
        </w:rPr>
      </w:pPr>
      <w:r w:rsidRPr="00E759C8">
        <w:rPr>
          <w:rFonts w:eastAsia="Times New Roman" w:cs="Arial"/>
          <w:sz w:val="24"/>
          <w:szCs w:val="24"/>
        </w:rPr>
        <w:t xml:space="preserve">All Board members, staff, </w:t>
      </w:r>
      <w:proofErr w:type="gramStart"/>
      <w:r w:rsidRPr="00E759C8">
        <w:rPr>
          <w:rFonts w:eastAsia="Times New Roman" w:cs="Arial"/>
          <w:sz w:val="24"/>
          <w:szCs w:val="24"/>
        </w:rPr>
        <w:t>officials</w:t>
      </w:r>
      <w:proofErr w:type="gramEnd"/>
      <w:r w:rsidRPr="00E759C8">
        <w:rPr>
          <w:rFonts w:eastAsia="Times New Roman" w:cs="Arial"/>
          <w:sz w:val="24"/>
          <w:szCs w:val="24"/>
        </w:rPr>
        <w:t xml:space="preserve"> and volunteers understand their role and responsibility for safeguarding adults and have completed and are up to date with safeguarding adult training and learning opportunities appropriate for their role. </w:t>
      </w:r>
    </w:p>
    <w:p w14:paraId="5A5ED4E8" w14:textId="77777777" w:rsidR="00054516" w:rsidRPr="00E759C8" w:rsidRDefault="00054516" w:rsidP="00054516">
      <w:pPr>
        <w:pStyle w:val="ListParagraph"/>
        <w:numPr>
          <w:ilvl w:val="0"/>
          <w:numId w:val="161"/>
        </w:numPr>
        <w:spacing w:after="0" w:line="240" w:lineRule="auto"/>
        <w:rPr>
          <w:rFonts w:eastAsia="Times New Roman" w:cs="Arial"/>
          <w:sz w:val="24"/>
          <w:szCs w:val="24"/>
        </w:rPr>
      </w:pPr>
      <w:r w:rsidRPr="00E759C8">
        <w:rPr>
          <w:rFonts w:eastAsia="Times New Roman" w:cs="Arial"/>
          <w:sz w:val="24"/>
          <w:szCs w:val="24"/>
        </w:rPr>
        <w:t xml:space="preserve">The organisation uses safe recruitment practices and continually assesses the suitability of volunteers and staff to prevent the employment/deployment of unsuitable individuals in this organisation and within the sporting community. </w:t>
      </w:r>
    </w:p>
    <w:p w14:paraId="031AB9F4" w14:textId="77777777" w:rsidR="00054516" w:rsidRPr="00E759C8" w:rsidRDefault="00054516" w:rsidP="00054516">
      <w:pPr>
        <w:pStyle w:val="ListParagraph"/>
        <w:numPr>
          <w:ilvl w:val="0"/>
          <w:numId w:val="161"/>
        </w:numPr>
        <w:spacing w:after="0" w:line="240" w:lineRule="auto"/>
        <w:rPr>
          <w:rFonts w:eastAsia="Times New Roman" w:cs="Arial"/>
          <w:sz w:val="24"/>
          <w:szCs w:val="24"/>
        </w:rPr>
      </w:pPr>
      <w:r w:rsidRPr="00E759C8">
        <w:rPr>
          <w:rFonts w:eastAsia="Times New Roman" w:cs="Arial"/>
          <w:sz w:val="24"/>
          <w:szCs w:val="24"/>
        </w:rPr>
        <w:t>The organisation shares information about anyone found to be a risk to adults with the appropriate bodies. For example: Disclosure and Barring Service, Services, Police, Local Authority/Social Services.</w:t>
      </w:r>
    </w:p>
    <w:p w14:paraId="335C67CF" w14:textId="77777777" w:rsidR="00054516" w:rsidRPr="00E759C8" w:rsidRDefault="00054516" w:rsidP="00054516">
      <w:pPr>
        <w:pStyle w:val="ListParagraph"/>
        <w:numPr>
          <w:ilvl w:val="0"/>
          <w:numId w:val="161"/>
        </w:numPr>
        <w:spacing w:after="0" w:line="240" w:lineRule="auto"/>
        <w:rPr>
          <w:rFonts w:eastAsia="Times New Roman" w:cs="Arial"/>
          <w:sz w:val="24"/>
          <w:szCs w:val="24"/>
        </w:rPr>
      </w:pPr>
      <w:r w:rsidRPr="00E759C8">
        <w:rPr>
          <w:rFonts w:eastAsia="Times New Roman" w:cs="Arial"/>
          <w:sz w:val="24"/>
          <w:szCs w:val="24"/>
        </w:rPr>
        <w:t xml:space="preserve">When planning activities and events the organisation includes an assessment of, and risk to, the safety of all adults from abuse and neglect and designates a person who will be in attendance as a safeguarding lead for that event. </w:t>
      </w:r>
    </w:p>
    <w:p w14:paraId="27D153B8" w14:textId="77777777" w:rsidR="0002355D" w:rsidRDefault="00054516" w:rsidP="0002355D">
      <w:pPr>
        <w:pStyle w:val="ListParagraph"/>
        <w:numPr>
          <w:ilvl w:val="0"/>
          <w:numId w:val="161"/>
        </w:numPr>
        <w:spacing w:after="0" w:line="240" w:lineRule="auto"/>
        <w:rPr>
          <w:rFonts w:eastAsia="Times New Roman" w:cs="Arial"/>
          <w:sz w:val="24"/>
          <w:szCs w:val="24"/>
        </w:rPr>
      </w:pPr>
      <w:r w:rsidRPr="00E759C8">
        <w:rPr>
          <w:rFonts w:eastAsia="Times New Roman" w:cs="Arial"/>
          <w:sz w:val="24"/>
          <w:szCs w:val="24"/>
        </w:rPr>
        <w:t>Actions taken under this policy are reviewed by the Board and senior management team on an annual basis.</w:t>
      </w:r>
    </w:p>
    <w:p w14:paraId="5AEB22B8" w14:textId="3D274D68" w:rsidR="00054516" w:rsidRPr="0002355D" w:rsidRDefault="00054516" w:rsidP="0002355D">
      <w:pPr>
        <w:pStyle w:val="ListParagraph"/>
        <w:numPr>
          <w:ilvl w:val="0"/>
          <w:numId w:val="161"/>
        </w:numPr>
        <w:spacing w:after="0" w:line="240" w:lineRule="auto"/>
        <w:rPr>
          <w:rFonts w:eastAsia="Times New Roman" w:cs="Arial"/>
          <w:sz w:val="24"/>
          <w:szCs w:val="24"/>
        </w:rPr>
      </w:pPr>
      <w:r w:rsidRPr="0002355D">
        <w:rPr>
          <w:rFonts w:eastAsia="Times New Roman" w:cs="Arial"/>
          <w:sz w:val="24"/>
          <w:szCs w:val="24"/>
        </w:rPr>
        <w:t xml:space="preserve">This policy is reviewed yearly no less than on a </w:t>
      </w:r>
      <w:r w:rsidR="0002355D" w:rsidRPr="0002355D">
        <w:rPr>
          <w:rFonts w:eastAsia="Times New Roman" w:cs="Arial"/>
          <w:sz w:val="24"/>
          <w:szCs w:val="24"/>
        </w:rPr>
        <w:t>two-yearly</w:t>
      </w:r>
      <w:r w:rsidRPr="0002355D">
        <w:rPr>
          <w:rFonts w:eastAsia="Times New Roman" w:cs="Arial"/>
          <w:sz w:val="24"/>
          <w:szCs w:val="24"/>
        </w:rPr>
        <w:t xml:space="preserve"> basis and whenever there are changes in relevant legislation and/or government guidance as required by the Local Safeguarding Board, or </w:t>
      </w:r>
      <w:proofErr w:type="gramStart"/>
      <w:r w:rsidRPr="0002355D">
        <w:rPr>
          <w:rFonts w:eastAsia="Times New Roman" w:cs="Arial"/>
          <w:sz w:val="24"/>
          <w:szCs w:val="24"/>
        </w:rPr>
        <w:t>as a result of</w:t>
      </w:r>
      <w:proofErr w:type="gramEnd"/>
      <w:r w:rsidRPr="0002355D">
        <w:rPr>
          <w:rFonts w:eastAsia="Times New Roman" w:cs="Arial"/>
          <w:sz w:val="24"/>
          <w:szCs w:val="24"/>
        </w:rPr>
        <w:t xml:space="preserve"> any other significant change or event.</w:t>
      </w:r>
    </w:p>
    <w:p w14:paraId="099FC843" w14:textId="77777777" w:rsidR="00054516" w:rsidRPr="00E759C8" w:rsidRDefault="00054516" w:rsidP="00054516">
      <w:pPr>
        <w:keepNext/>
        <w:keepLines/>
        <w:shd w:val="clear" w:color="auto" w:fill="00B050"/>
        <w:spacing w:before="480" w:after="0" w:line="276" w:lineRule="auto"/>
        <w:rPr>
          <w:rFonts w:ascii="Century Gothic" w:eastAsia="Times New Roman" w:hAnsi="Century Gothic" w:cs="Times New Roman"/>
          <w:b/>
          <w:bCs/>
          <w:color w:val="FFFFFF" w:themeColor="background1"/>
          <w:sz w:val="28"/>
          <w:szCs w:val="28"/>
        </w:rPr>
      </w:pPr>
      <w:r w:rsidRPr="00E759C8">
        <w:rPr>
          <w:rFonts w:ascii="Century Gothic" w:eastAsia="Times New Roman" w:hAnsi="Century Gothic" w:cs="Times New Roman"/>
          <w:b/>
          <w:bCs/>
          <w:color w:val="FFFFFF" w:themeColor="background1"/>
          <w:sz w:val="28"/>
          <w:szCs w:val="28"/>
        </w:rPr>
        <w:t>Organisation Culture</w:t>
      </w:r>
    </w:p>
    <w:p w14:paraId="51D25688" w14:textId="77777777" w:rsidR="00054516" w:rsidRPr="00E759C8" w:rsidRDefault="00054516" w:rsidP="00054516">
      <w:pPr>
        <w:widowControl w:val="0"/>
        <w:overflowPunct w:val="0"/>
        <w:autoSpaceDE w:val="0"/>
        <w:autoSpaceDN w:val="0"/>
        <w:adjustRightInd w:val="0"/>
        <w:spacing w:after="0" w:line="240" w:lineRule="auto"/>
        <w:ind w:right="-625"/>
        <w:contextualSpacing/>
        <w:jc w:val="both"/>
        <w:rPr>
          <w:rFonts w:ascii="Century Gothic" w:eastAsia="Times New Roman" w:hAnsi="Century Gothic" w:cs="Arial"/>
          <w:kern w:val="28"/>
          <w:sz w:val="24"/>
          <w:szCs w:val="24"/>
          <w:lang w:eastAsia="en-GB"/>
        </w:rPr>
      </w:pPr>
      <w:r w:rsidRPr="00E759C8">
        <w:rPr>
          <w:rFonts w:ascii="Century Gothic" w:eastAsia="Times New Roman" w:hAnsi="Century Gothic" w:cs="Arial"/>
          <w:kern w:val="28"/>
          <w:sz w:val="24"/>
          <w:szCs w:val="24"/>
          <w:lang w:eastAsia="en-GB"/>
        </w:rPr>
        <w:t xml:space="preserve">The organisation recognises that an organisation's culture defines the expectations of acceptable behaviour which is underpinned by our set of values, </w:t>
      </w:r>
      <w:proofErr w:type="gramStart"/>
      <w:r w:rsidRPr="00E759C8">
        <w:rPr>
          <w:rFonts w:ascii="Century Gothic" w:eastAsia="Times New Roman" w:hAnsi="Century Gothic" w:cs="Arial"/>
          <w:kern w:val="28"/>
          <w:sz w:val="24"/>
          <w:szCs w:val="24"/>
          <w:lang w:eastAsia="en-GB"/>
        </w:rPr>
        <w:t>vision</w:t>
      </w:r>
      <w:proofErr w:type="gramEnd"/>
      <w:r w:rsidRPr="00E759C8">
        <w:rPr>
          <w:rFonts w:ascii="Century Gothic" w:eastAsia="Times New Roman" w:hAnsi="Century Gothic" w:cs="Arial"/>
          <w:kern w:val="28"/>
          <w:sz w:val="24"/>
          <w:szCs w:val="24"/>
          <w:lang w:eastAsia="en-GB"/>
        </w:rPr>
        <w:t xml:space="preserve"> and mission. The organisation’s culture in relation to safeguarding is one that:</w:t>
      </w:r>
    </w:p>
    <w:p w14:paraId="0D4E6EFC" w14:textId="77777777" w:rsidR="00054516" w:rsidRPr="00E759C8" w:rsidRDefault="00054516" w:rsidP="00054516">
      <w:pPr>
        <w:widowControl w:val="0"/>
        <w:overflowPunct w:val="0"/>
        <w:autoSpaceDE w:val="0"/>
        <w:autoSpaceDN w:val="0"/>
        <w:adjustRightInd w:val="0"/>
        <w:spacing w:after="0" w:line="240" w:lineRule="auto"/>
        <w:ind w:right="-625"/>
        <w:contextualSpacing/>
        <w:jc w:val="both"/>
        <w:rPr>
          <w:rFonts w:ascii="Century Gothic" w:eastAsia="Times New Roman" w:hAnsi="Century Gothic" w:cs="Arial"/>
          <w:kern w:val="28"/>
          <w:sz w:val="24"/>
          <w:szCs w:val="24"/>
          <w:lang w:eastAsia="en-GB"/>
        </w:rPr>
      </w:pPr>
    </w:p>
    <w:p w14:paraId="15046947" w14:textId="157B484E" w:rsidR="00054516" w:rsidRPr="0002355D" w:rsidRDefault="00054516" w:rsidP="00054516">
      <w:pPr>
        <w:rPr>
          <w:rFonts w:ascii="Century Gothic" w:eastAsia="Times New Roman" w:hAnsi="Century Gothic" w:cs="Arial"/>
          <w:kern w:val="28"/>
          <w:sz w:val="24"/>
          <w:szCs w:val="24"/>
          <w:lang w:eastAsia="en-GB"/>
        </w:rPr>
      </w:pPr>
      <w:r w:rsidRPr="0002355D">
        <w:rPr>
          <w:rFonts w:ascii="Century Gothic" w:eastAsia="Times New Roman" w:hAnsi="Century Gothic" w:cs="Arial"/>
          <w:kern w:val="28"/>
          <w:sz w:val="24"/>
          <w:szCs w:val="24"/>
          <w:lang w:eastAsia="en-GB"/>
        </w:rPr>
        <w:t xml:space="preserve">listens to adults, taking account of their wishes and feelings, as every adult has the right to make their own decisions and has the right to be supported to make their own </w:t>
      </w:r>
      <w:r w:rsidR="0002355D" w:rsidRPr="0002355D">
        <w:rPr>
          <w:rFonts w:ascii="Century Gothic" w:eastAsia="Times New Roman" w:hAnsi="Century Gothic" w:cs="Arial"/>
          <w:kern w:val="28"/>
          <w:sz w:val="24"/>
          <w:szCs w:val="24"/>
          <w:lang w:eastAsia="en-GB"/>
        </w:rPr>
        <w:t>decisions.</w:t>
      </w:r>
    </w:p>
    <w:p w14:paraId="0684E60E" w14:textId="77777777" w:rsidR="00054516" w:rsidRPr="00E759C8" w:rsidRDefault="00054516" w:rsidP="00054516">
      <w:pPr>
        <w:pStyle w:val="ListParagraph"/>
        <w:widowControl w:val="0"/>
        <w:numPr>
          <w:ilvl w:val="0"/>
          <w:numId w:val="153"/>
        </w:numPr>
        <w:overflowPunct w:val="0"/>
        <w:autoSpaceDE w:val="0"/>
        <w:autoSpaceDN w:val="0"/>
        <w:adjustRightInd w:val="0"/>
        <w:spacing w:after="0" w:line="240" w:lineRule="auto"/>
        <w:ind w:right="-625"/>
        <w:jc w:val="both"/>
        <w:rPr>
          <w:rFonts w:eastAsia="Times New Roman" w:cs="Arial"/>
          <w:kern w:val="28"/>
          <w:sz w:val="24"/>
          <w:szCs w:val="24"/>
          <w:lang w:eastAsia="en-GB"/>
        </w:rPr>
      </w:pPr>
      <w:r w:rsidRPr="00E759C8">
        <w:rPr>
          <w:rFonts w:eastAsia="Times New Roman" w:cs="Arial"/>
          <w:kern w:val="28"/>
          <w:sz w:val="24"/>
          <w:szCs w:val="24"/>
          <w:lang w:eastAsia="en-GB"/>
        </w:rPr>
        <w:t>makes staff feel comfortable and supported to raise concerns.</w:t>
      </w:r>
    </w:p>
    <w:p w14:paraId="337A6295" w14:textId="77777777" w:rsidR="00054516" w:rsidRPr="00E759C8" w:rsidRDefault="00054516" w:rsidP="00054516">
      <w:pPr>
        <w:pStyle w:val="ListParagraph"/>
        <w:widowControl w:val="0"/>
        <w:numPr>
          <w:ilvl w:val="0"/>
          <w:numId w:val="153"/>
        </w:numPr>
        <w:overflowPunct w:val="0"/>
        <w:autoSpaceDE w:val="0"/>
        <w:autoSpaceDN w:val="0"/>
        <w:adjustRightInd w:val="0"/>
        <w:spacing w:after="0" w:line="240" w:lineRule="auto"/>
        <w:ind w:right="-625"/>
        <w:jc w:val="both"/>
        <w:rPr>
          <w:rFonts w:eastAsia="Times New Roman" w:cs="Arial"/>
          <w:kern w:val="28"/>
          <w:sz w:val="24"/>
          <w:szCs w:val="24"/>
          <w:lang w:eastAsia="en-GB"/>
        </w:rPr>
      </w:pPr>
      <w:r w:rsidRPr="00E759C8">
        <w:rPr>
          <w:rFonts w:eastAsia="Times New Roman" w:cs="Arial"/>
          <w:kern w:val="28"/>
          <w:sz w:val="24"/>
          <w:szCs w:val="24"/>
          <w:lang w:eastAsia="en-GB"/>
        </w:rPr>
        <w:t>ensures openness and accountability, enabling issues about safeguarding and promoting the welfare of adults to be addressed.</w:t>
      </w:r>
    </w:p>
    <w:p w14:paraId="7924AA25" w14:textId="77777777" w:rsidR="00054516" w:rsidRPr="00E759C8" w:rsidRDefault="00054516" w:rsidP="00054516">
      <w:pPr>
        <w:pStyle w:val="ListParagraph"/>
        <w:widowControl w:val="0"/>
        <w:numPr>
          <w:ilvl w:val="0"/>
          <w:numId w:val="153"/>
        </w:numPr>
        <w:overflowPunct w:val="0"/>
        <w:autoSpaceDE w:val="0"/>
        <w:autoSpaceDN w:val="0"/>
        <w:adjustRightInd w:val="0"/>
        <w:spacing w:after="0" w:line="240" w:lineRule="auto"/>
        <w:ind w:right="-625"/>
        <w:jc w:val="both"/>
        <w:rPr>
          <w:rFonts w:eastAsia="Times New Roman" w:cs="Arial"/>
          <w:kern w:val="28"/>
          <w:sz w:val="24"/>
          <w:szCs w:val="24"/>
          <w:lang w:eastAsia="en-GB"/>
        </w:rPr>
      </w:pPr>
      <w:r w:rsidRPr="00E759C8">
        <w:rPr>
          <w:rFonts w:eastAsia="Times New Roman" w:cs="Arial"/>
          <w:kern w:val="28"/>
          <w:sz w:val="24"/>
          <w:szCs w:val="24"/>
          <w:lang w:eastAsia="en-GB"/>
        </w:rPr>
        <w:t>enables anyone to challenge decisions which adversely affect anyone’s wellbeing.</w:t>
      </w:r>
    </w:p>
    <w:p w14:paraId="0EA03A3E" w14:textId="77777777" w:rsidR="00054516" w:rsidRPr="00E759C8" w:rsidRDefault="00054516" w:rsidP="00054516">
      <w:pPr>
        <w:pStyle w:val="ListParagraph"/>
        <w:widowControl w:val="0"/>
        <w:numPr>
          <w:ilvl w:val="0"/>
          <w:numId w:val="153"/>
        </w:numPr>
        <w:overflowPunct w:val="0"/>
        <w:autoSpaceDE w:val="0"/>
        <w:autoSpaceDN w:val="0"/>
        <w:adjustRightInd w:val="0"/>
        <w:spacing w:after="0" w:line="240" w:lineRule="auto"/>
        <w:ind w:right="-625"/>
        <w:jc w:val="both"/>
        <w:rPr>
          <w:rFonts w:eastAsia="Times New Roman" w:cs="Arial"/>
          <w:kern w:val="28"/>
          <w:sz w:val="24"/>
          <w:szCs w:val="24"/>
          <w:lang w:eastAsia="en-GB"/>
        </w:rPr>
      </w:pPr>
      <w:r w:rsidRPr="00E759C8">
        <w:rPr>
          <w:rFonts w:eastAsia="Times New Roman" w:cs="Arial"/>
          <w:kern w:val="28"/>
          <w:sz w:val="24"/>
          <w:szCs w:val="24"/>
          <w:lang w:eastAsia="en-GB"/>
        </w:rPr>
        <w:t xml:space="preserve">strives for an environment of safety, </w:t>
      </w:r>
      <w:proofErr w:type="gramStart"/>
      <w:r w:rsidRPr="00E759C8">
        <w:rPr>
          <w:rFonts w:eastAsia="Times New Roman" w:cs="Arial"/>
          <w:kern w:val="28"/>
          <w:sz w:val="24"/>
          <w:szCs w:val="24"/>
          <w:lang w:eastAsia="en-GB"/>
        </w:rPr>
        <w:t>equality</w:t>
      </w:r>
      <w:proofErr w:type="gramEnd"/>
      <w:r w:rsidRPr="00E759C8">
        <w:rPr>
          <w:rFonts w:eastAsia="Times New Roman" w:cs="Arial"/>
          <w:kern w:val="28"/>
          <w:sz w:val="24"/>
          <w:szCs w:val="24"/>
          <w:lang w:eastAsia="en-GB"/>
        </w:rPr>
        <w:t xml:space="preserve"> and protection both within the organisation and the services it provides.</w:t>
      </w:r>
    </w:p>
    <w:p w14:paraId="33E7061C" w14:textId="77777777" w:rsidR="00054516" w:rsidRPr="00E759C8" w:rsidRDefault="00054516" w:rsidP="00054516">
      <w:pPr>
        <w:pStyle w:val="ListParagraph"/>
        <w:widowControl w:val="0"/>
        <w:numPr>
          <w:ilvl w:val="0"/>
          <w:numId w:val="153"/>
        </w:numPr>
        <w:overflowPunct w:val="0"/>
        <w:autoSpaceDE w:val="0"/>
        <w:autoSpaceDN w:val="0"/>
        <w:adjustRightInd w:val="0"/>
        <w:spacing w:after="0" w:line="240" w:lineRule="auto"/>
        <w:ind w:right="-625"/>
        <w:jc w:val="both"/>
        <w:rPr>
          <w:rFonts w:eastAsia="Times New Roman" w:cs="Arial"/>
          <w:kern w:val="28"/>
          <w:sz w:val="24"/>
          <w:szCs w:val="24"/>
          <w:lang w:eastAsia="en-GB"/>
        </w:rPr>
      </w:pPr>
      <w:r w:rsidRPr="00E759C8">
        <w:rPr>
          <w:rFonts w:eastAsia="Times New Roman" w:cs="Arial"/>
          <w:kern w:val="28"/>
          <w:sz w:val="24"/>
          <w:szCs w:val="24"/>
          <w:lang w:eastAsia="en-GB"/>
        </w:rPr>
        <w:t xml:space="preserve">identifies, </w:t>
      </w:r>
      <w:proofErr w:type="gramStart"/>
      <w:r w:rsidRPr="00E759C8">
        <w:rPr>
          <w:rFonts w:eastAsia="Times New Roman" w:cs="Arial"/>
          <w:kern w:val="28"/>
          <w:sz w:val="24"/>
          <w:szCs w:val="24"/>
          <w:lang w:eastAsia="en-GB"/>
        </w:rPr>
        <w:t>assesses</w:t>
      </w:r>
      <w:proofErr w:type="gramEnd"/>
      <w:r w:rsidRPr="00E759C8">
        <w:rPr>
          <w:rFonts w:eastAsia="Times New Roman" w:cs="Arial"/>
          <w:kern w:val="28"/>
          <w:sz w:val="24"/>
          <w:szCs w:val="24"/>
          <w:lang w:eastAsia="en-GB"/>
        </w:rPr>
        <w:t xml:space="preserve"> and reduces risks to individual and the organisation.</w:t>
      </w:r>
    </w:p>
    <w:p w14:paraId="40E232BE" w14:textId="72BFB92F" w:rsidR="00054516" w:rsidRPr="0002355D" w:rsidRDefault="00054516" w:rsidP="00054516">
      <w:pPr>
        <w:pStyle w:val="ListParagraph"/>
        <w:widowControl w:val="0"/>
        <w:numPr>
          <w:ilvl w:val="0"/>
          <w:numId w:val="153"/>
        </w:numPr>
        <w:overflowPunct w:val="0"/>
        <w:autoSpaceDE w:val="0"/>
        <w:autoSpaceDN w:val="0"/>
        <w:adjustRightInd w:val="0"/>
        <w:spacing w:after="0" w:line="240" w:lineRule="auto"/>
        <w:ind w:right="-625"/>
        <w:jc w:val="both"/>
        <w:rPr>
          <w:rFonts w:eastAsia="Times New Roman" w:cs="Arial"/>
          <w:kern w:val="28"/>
          <w:sz w:val="24"/>
          <w:szCs w:val="24"/>
          <w:lang w:eastAsia="en-GB"/>
        </w:rPr>
      </w:pPr>
      <w:r w:rsidRPr="0002355D">
        <w:rPr>
          <w:rFonts w:eastAsia="Times New Roman" w:cs="Arial"/>
          <w:kern w:val="28"/>
          <w:sz w:val="24"/>
          <w:szCs w:val="24"/>
          <w:lang w:eastAsia="en-GB"/>
        </w:rPr>
        <w:t xml:space="preserve">seeks to continually </w:t>
      </w:r>
      <w:r w:rsidR="0002355D" w:rsidRPr="0002355D">
        <w:rPr>
          <w:rFonts w:eastAsia="Times New Roman" w:cs="Arial"/>
          <w:kern w:val="28"/>
          <w:sz w:val="24"/>
          <w:szCs w:val="24"/>
          <w:lang w:eastAsia="en-GB"/>
        </w:rPr>
        <w:t>improve.</w:t>
      </w:r>
    </w:p>
    <w:p w14:paraId="5AD730D5" w14:textId="13C4CADD" w:rsidR="00054516" w:rsidRPr="0002355D" w:rsidRDefault="00054516" w:rsidP="007355B8">
      <w:pPr>
        <w:pStyle w:val="ListParagraph"/>
        <w:widowControl w:val="0"/>
        <w:numPr>
          <w:ilvl w:val="0"/>
          <w:numId w:val="153"/>
        </w:numPr>
        <w:overflowPunct w:val="0"/>
        <w:autoSpaceDE w:val="0"/>
        <w:autoSpaceDN w:val="0"/>
        <w:adjustRightInd w:val="0"/>
        <w:spacing w:after="0" w:line="240" w:lineRule="auto"/>
        <w:ind w:left="360" w:right="-625"/>
        <w:jc w:val="both"/>
        <w:rPr>
          <w:rFonts w:eastAsia="Times New Roman" w:cs="Arial"/>
          <w:kern w:val="28"/>
          <w:sz w:val="24"/>
          <w:szCs w:val="24"/>
          <w:lang w:eastAsia="en-GB"/>
        </w:rPr>
      </w:pPr>
      <w:r w:rsidRPr="0002355D">
        <w:rPr>
          <w:rFonts w:eastAsia="Times New Roman" w:cs="Arial"/>
          <w:kern w:val="28"/>
          <w:sz w:val="24"/>
          <w:szCs w:val="24"/>
          <w:lang w:eastAsia="en-GB"/>
        </w:rPr>
        <w:t xml:space="preserve">If decisions are made on behalf on an adult without capacity must be in their best interests in a least restrictive intervention. </w:t>
      </w:r>
    </w:p>
    <w:p w14:paraId="0C7951FE" w14:textId="77777777" w:rsidR="00054516" w:rsidRPr="00E759C8" w:rsidRDefault="00054516" w:rsidP="00054516">
      <w:pPr>
        <w:widowControl w:val="0"/>
        <w:overflowPunct w:val="0"/>
        <w:autoSpaceDE w:val="0"/>
        <w:autoSpaceDN w:val="0"/>
        <w:adjustRightInd w:val="0"/>
        <w:spacing w:after="0" w:line="240" w:lineRule="auto"/>
        <w:ind w:right="-625"/>
        <w:jc w:val="both"/>
        <w:rPr>
          <w:rFonts w:ascii="Century Gothic" w:eastAsia="Times New Roman" w:hAnsi="Century Gothic" w:cs="Arial"/>
          <w:kern w:val="28"/>
          <w:sz w:val="24"/>
          <w:szCs w:val="24"/>
          <w:lang w:eastAsia="en-GB"/>
        </w:rPr>
      </w:pPr>
    </w:p>
    <w:p w14:paraId="254B455B" w14:textId="77777777" w:rsidR="00054516" w:rsidRPr="00E759C8" w:rsidRDefault="00054516" w:rsidP="00054516">
      <w:pPr>
        <w:keepNext/>
        <w:keepLines/>
        <w:shd w:val="clear" w:color="auto" w:fill="00B050"/>
        <w:spacing w:before="480" w:after="0" w:line="276" w:lineRule="auto"/>
        <w:rPr>
          <w:rFonts w:ascii="Century Gothic" w:eastAsia="Times New Roman" w:hAnsi="Century Gothic" w:cs="Times New Roman"/>
          <w:b/>
          <w:bCs/>
          <w:color w:val="FFFFFF" w:themeColor="background1"/>
          <w:sz w:val="28"/>
          <w:szCs w:val="28"/>
        </w:rPr>
      </w:pPr>
      <w:r w:rsidRPr="00E759C8">
        <w:rPr>
          <w:rFonts w:ascii="Century Gothic" w:eastAsia="Times New Roman" w:hAnsi="Century Gothic" w:cs="Times New Roman"/>
          <w:b/>
          <w:bCs/>
          <w:color w:val="FFFFFF" w:themeColor="background1"/>
          <w:sz w:val="28"/>
          <w:szCs w:val="28"/>
        </w:rPr>
        <w:t xml:space="preserve">Key Principles </w:t>
      </w:r>
    </w:p>
    <w:p w14:paraId="53B083DB" w14:textId="77777777" w:rsidR="00054516" w:rsidRPr="00E759C8" w:rsidRDefault="00054516" w:rsidP="00054516">
      <w:pPr>
        <w:widowControl w:val="0"/>
        <w:overflowPunct w:val="0"/>
        <w:autoSpaceDE w:val="0"/>
        <w:autoSpaceDN w:val="0"/>
        <w:adjustRightInd w:val="0"/>
        <w:spacing w:after="0" w:line="240" w:lineRule="auto"/>
        <w:ind w:right="-625"/>
        <w:jc w:val="both"/>
        <w:rPr>
          <w:rFonts w:ascii="Century Gothic" w:eastAsia="Times New Roman" w:hAnsi="Century Gothic" w:cs="Arial"/>
          <w:kern w:val="28"/>
          <w:sz w:val="24"/>
          <w:szCs w:val="24"/>
          <w:lang w:eastAsia="en-GB"/>
        </w:rPr>
      </w:pPr>
      <w:r w:rsidRPr="00E759C8">
        <w:rPr>
          <w:rFonts w:ascii="Century Gothic" w:eastAsia="Times New Roman" w:hAnsi="Century Gothic" w:cs="Arial"/>
          <w:kern w:val="28"/>
          <w:sz w:val="24"/>
          <w:szCs w:val="24"/>
          <w:lang w:eastAsia="en-GB"/>
        </w:rPr>
        <w:t xml:space="preserve">The organisation’s responsibility is to provide safe, </w:t>
      </w:r>
      <w:proofErr w:type="gramStart"/>
      <w:r w:rsidRPr="00E759C8">
        <w:rPr>
          <w:rFonts w:ascii="Century Gothic" w:eastAsia="Times New Roman" w:hAnsi="Century Gothic" w:cs="Arial"/>
          <w:kern w:val="28"/>
          <w:sz w:val="24"/>
          <w:szCs w:val="24"/>
          <w:lang w:eastAsia="en-GB"/>
        </w:rPr>
        <w:t>effective</w:t>
      </w:r>
      <w:proofErr w:type="gramEnd"/>
      <w:r w:rsidRPr="00E759C8">
        <w:rPr>
          <w:rFonts w:ascii="Century Gothic" w:eastAsia="Times New Roman" w:hAnsi="Century Gothic" w:cs="Arial"/>
          <w:kern w:val="28"/>
          <w:sz w:val="24"/>
          <w:szCs w:val="24"/>
          <w:lang w:eastAsia="en-GB"/>
        </w:rPr>
        <w:t xml:space="preserve"> and high-quality support. Safeguarding concerns will require a variety of responses including a</w:t>
      </w:r>
      <w:r>
        <w:rPr>
          <w:rFonts w:ascii="Century Gothic" w:eastAsia="Times New Roman" w:hAnsi="Century Gothic" w:cs="Arial"/>
          <w:kern w:val="28"/>
          <w:sz w:val="24"/>
          <w:szCs w:val="24"/>
          <w:lang w:eastAsia="en-GB"/>
        </w:rPr>
        <w:t>n</w:t>
      </w:r>
      <w:r w:rsidRPr="00E759C8">
        <w:rPr>
          <w:rFonts w:ascii="Century Gothic" w:eastAsia="Times New Roman" w:hAnsi="Century Gothic" w:cs="Arial"/>
          <w:kern w:val="28"/>
          <w:sz w:val="24"/>
          <w:szCs w:val="24"/>
          <w:lang w:eastAsia="en-GB"/>
        </w:rPr>
        <w:t xml:space="preserve"> external referral for investigation, a disciplinary process, the involvement of police, regulators, staff training or other activities.</w:t>
      </w:r>
    </w:p>
    <w:p w14:paraId="35BF538F" w14:textId="77777777" w:rsidR="00054516" w:rsidRPr="00E759C8" w:rsidRDefault="00054516" w:rsidP="00054516">
      <w:pPr>
        <w:widowControl w:val="0"/>
        <w:overflowPunct w:val="0"/>
        <w:autoSpaceDE w:val="0"/>
        <w:autoSpaceDN w:val="0"/>
        <w:adjustRightInd w:val="0"/>
        <w:spacing w:after="0" w:line="240" w:lineRule="auto"/>
        <w:ind w:right="-625"/>
        <w:jc w:val="both"/>
        <w:rPr>
          <w:rFonts w:ascii="Century Gothic" w:eastAsia="Times New Roman" w:hAnsi="Century Gothic" w:cs="Arial"/>
          <w:kern w:val="28"/>
          <w:sz w:val="24"/>
          <w:szCs w:val="24"/>
          <w:lang w:eastAsia="en-GB"/>
        </w:rPr>
      </w:pPr>
      <w:r w:rsidRPr="00E759C8">
        <w:rPr>
          <w:rFonts w:ascii="Century Gothic" w:eastAsia="Times New Roman" w:hAnsi="Century Gothic" w:cs="Arial"/>
          <w:kern w:val="28"/>
          <w:sz w:val="24"/>
          <w:szCs w:val="24"/>
          <w:lang w:eastAsia="en-GB"/>
        </w:rPr>
        <w:t>All adult safeguarding work should reflect the following key Principles.</w:t>
      </w:r>
    </w:p>
    <w:p w14:paraId="07F5571D" w14:textId="77777777" w:rsidR="00054516" w:rsidRPr="00E759C8" w:rsidRDefault="00054516" w:rsidP="00054516">
      <w:pPr>
        <w:widowControl w:val="0"/>
        <w:overflowPunct w:val="0"/>
        <w:autoSpaceDE w:val="0"/>
        <w:autoSpaceDN w:val="0"/>
        <w:adjustRightInd w:val="0"/>
        <w:spacing w:after="0" w:line="240" w:lineRule="auto"/>
        <w:ind w:right="-625"/>
        <w:jc w:val="both"/>
        <w:rPr>
          <w:rFonts w:ascii="Century Gothic" w:eastAsia="Times New Roman" w:hAnsi="Century Gothic" w:cs="Arial"/>
          <w:b/>
          <w:bCs/>
          <w:kern w:val="28"/>
          <w:sz w:val="24"/>
          <w:szCs w:val="24"/>
          <w:lang w:eastAsia="en-GB"/>
        </w:rPr>
      </w:pPr>
    </w:p>
    <w:p w14:paraId="6A1BB5EB" w14:textId="77777777" w:rsidR="00054516" w:rsidRPr="00E759C8" w:rsidRDefault="00054516" w:rsidP="00054516">
      <w:pPr>
        <w:pStyle w:val="ListParagraph"/>
        <w:widowControl w:val="0"/>
        <w:numPr>
          <w:ilvl w:val="0"/>
          <w:numId w:val="154"/>
        </w:numPr>
        <w:overflowPunct w:val="0"/>
        <w:autoSpaceDE w:val="0"/>
        <w:autoSpaceDN w:val="0"/>
        <w:adjustRightInd w:val="0"/>
        <w:spacing w:after="0" w:line="240" w:lineRule="auto"/>
        <w:ind w:right="-625"/>
        <w:jc w:val="both"/>
        <w:rPr>
          <w:rFonts w:eastAsia="Times New Roman" w:cs="Arial"/>
          <w:kern w:val="28"/>
          <w:sz w:val="24"/>
          <w:szCs w:val="24"/>
          <w:lang w:eastAsia="en-GB"/>
        </w:rPr>
      </w:pPr>
      <w:r w:rsidRPr="00E759C8">
        <w:rPr>
          <w:rFonts w:eastAsia="Times New Roman" w:cs="Arial"/>
          <w:b/>
          <w:bCs/>
          <w:kern w:val="28"/>
          <w:sz w:val="24"/>
          <w:szCs w:val="24"/>
          <w:lang w:eastAsia="en-GB"/>
        </w:rPr>
        <w:t>Empowerment</w:t>
      </w:r>
      <w:r w:rsidRPr="00E759C8">
        <w:rPr>
          <w:rFonts w:eastAsia="Times New Roman" w:cs="Arial"/>
          <w:kern w:val="28"/>
          <w:sz w:val="24"/>
          <w:szCs w:val="24"/>
          <w:lang w:eastAsia="en-GB"/>
        </w:rPr>
        <w:t xml:space="preserve"> – People being supported and encouraged to make their own decisions and informed consent.</w:t>
      </w:r>
    </w:p>
    <w:p w14:paraId="441EF607" w14:textId="77777777" w:rsidR="00054516" w:rsidRPr="00E759C8" w:rsidRDefault="00054516" w:rsidP="00054516">
      <w:pPr>
        <w:pStyle w:val="ListParagraph"/>
        <w:widowControl w:val="0"/>
        <w:numPr>
          <w:ilvl w:val="0"/>
          <w:numId w:val="154"/>
        </w:numPr>
        <w:overflowPunct w:val="0"/>
        <w:autoSpaceDE w:val="0"/>
        <w:autoSpaceDN w:val="0"/>
        <w:adjustRightInd w:val="0"/>
        <w:spacing w:after="0" w:line="240" w:lineRule="auto"/>
        <w:ind w:right="-625"/>
        <w:jc w:val="both"/>
        <w:rPr>
          <w:rFonts w:eastAsia="Times New Roman" w:cs="Arial"/>
          <w:kern w:val="28"/>
          <w:sz w:val="24"/>
          <w:szCs w:val="24"/>
          <w:lang w:eastAsia="en-GB"/>
        </w:rPr>
      </w:pPr>
      <w:r w:rsidRPr="00E759C8">
        <w:rPr>
          <w:rFonts w:eastAsia="Times New Roman" w:cs="Arial"/>
          <w:b/>
          <w:bCs/>
          <w:kern w:val="28"/>
          <w:sz w:val="24"/>
          <w:szCs w:val="24"/>
          <w:lang w:eastAsia="en-GB"/>
        </w:rPr>
        <w:t>Prevention</w:t>
      </w:r>
      <w:r w:rsidRPr="00E759C8">
        <w:rPr>
          <w:rFonts w:eastAsia="Times New Roman" w:cs="Arial"/>
          <w:kern w:val="28"/>
          <w:sz w:val="24"/>
          <w:szCs w:val="24"/>
          <w:lang w:eastAsia="en-GB"/>
        </w:rPr>
        <w:t xml:space="preserve"> – It is better to </w:t>
      </w:r>
      <w:proofErr w:type="gramStart"/>
      <w:r w:rsidRPr="00E759C8">
        <w:rPr>
          <w:rFonts w:eastAsia="Times New Roman" w:cs="Arial"/>
          <w:kern w:val="28"/>
          <w:sz w:val="24"/>
          <w:szCs w:val="24"/>
          <w:lang w:eastAsia="en-GB"/>
        </w:rPr>
        <w:t>take action</w:t>
      </w:r>
      <w:proofErr w:type="gramEnd"/>
      <w:r w:rsidRPr="00E759C8">
        <w:rPr>
          <w:rFonts w:eastAsia="Times New Roman" w:cs="Arial"/>
          <w:kern w:val="28"/>
          <w:sz w:val="24"/>
          <w:szCs w:val="24"/>
          <w:lang w:eastAsia="en-GB"/>
        </w:rPr>
        <w:t xml:space="preserve"> before harm occurs.</w:t>
      </w:r>
    </w:p>
    <w:p w14:paraId="72D13578" w14:textId="77777777" w:rsidR="00054516" w:rsidRPr="00E759C8" w:rsidRDefault="00054516" w:rsidP="00054516">
      <w:pPr>
        <w:pStyle w:val="ListParagraph"/>
        <w:widowControl w:val="0"/>
        <w:numPr>
          <w:ilvl w:val="0"/>
          <w:numId w:val="154"/>
        </w:numPr>
        <w:overflowPunct w:val="0"/>
        <w:autoSpaceDE w:val="0"/>
        <w:autoSpaceDN w:val="0"/>
        <w:adjustRightInd w:val="0"/>
        <w:spacing w:after="0" w:line="240" w:lineRule="auto"/>
        <w:ind w:right="-625"/>
        <w:jc w:val="both"/>
        <w:rPr>
          <w:rFonts w:eastAsia="Times New Roman" w:cs="Arial"/>
          <w:kern w:val="28"/>
          <w:sz w:val="24"/>
          <w:szCs w:val="24"/>
          <w:lang w:eastAsia="en-GB"/>
        </w:rPr>
      </w:pPr>
      <w:r w:rsidRPr="00E759C8">
        <w:rPr>
          <w:rFonts w:eastAsia="Times New Roman" w:cs="Arial"/>
          <w:b/>
          <w:bCs/>
          <w:kern w:val="28"/>
          <w:sz w:val="24"/>
          <w:szCs w:val="24"/>
          <w:lang w:eastAsia="en-GB"/>
        </w:rPr>
        <w:t>Proportionality</w:t>
      </w:r>
      <w:r w:rsidRPr="00E759C8">
        <w:rPr>
          <w:rFonts w:eastAsia="Times New Roman" w:cs="Arial"/>
          <w:kern w:val="28"/>
          <w:sz w:val="24"/>
          <w:szCs w:val="24"/>
          <w:lang w:eastAsia="en-GB"/>
        </w:rPr>
        <w:t xml:space="preserve"> – The least intrusive response appropriate to the risk</w:t>
      </w:r>
    </w:p>
    <w:p w14:paraId="5EFD2F02" w14:textId="77777777" w:rsidR="00054516" w:rsidRPr="00E759C8" w:rsidRDefault="00054516" w:rsidP="00054516">
      <w:pPr>
        <w:widowControl w:val="0"/>
        <w:overflowPunct w:val="0"/>
        <w:autoSpaceDE w:val="0"/>
        <w:autoSpaceDN w:val="0"/>
        <w:adjustRightInd w:val="0"/>
        <w:spacing w:after="0" w:line="240" w:lineRule="auto"/>
        <w:ind w:right="-625" w:firstLine="720"/>
        <w:jc w:val="both"/>
        <w:rPr>
          <w:rFonts w:ascii="Century Gothic" w:eastAsia="Times New Roman" w:hAnsi="Century Gothic" w:cs="Arial"/>
          <w:kern w:val="28"/>
          <w:sz w:val="24"/>
          <w:szCs w:val="24"/>
          <w:lang w:eastAsia="en-GB"/>
        </w:rPr>
      </w:pPr>
      <w:r w:rsidRPr="00E759C8">
        <w:rPr>
          <w:rFonts w:ascii="Century Gothic" w:eastAsia="Times New Roman" w:hAnsi="Century Gothic" w:cs="Arial"/>
          <w:kern w:val="28"/>
          <w:sz w:val="24"/>
          <w:szCs w:val="24"/>
          <w:lang w:eastAsia="en-GB"/>
        </w:rPr>
        <w:t xml:space="preserve">presented </w:t>
      </w:r>
    </w:p>
    <w:p w14:paraId="320147A7" w14:textId="77777777" w:rsidR="00054516" w:rsidRPr="00E759C8" w:rsidRDefault="00054516" w:rsidP="00054516">
      <w:pPr>
        <w:pStyle w:val="ListParagraph"/>
        <w:widowControl w:val="0"/>
        <w:numPr>
          <w:ilvl w:val="0"/>
          <w:numId w:val="155"/>
        </w:numPr>
        <w:overflowPunct w:val="0"/>
        <w:autoSpaceDE w:val="0"/>
        <w:autoSpaceDN w:val="0"/>
        <w:adjustRightInd w:val="0"/>
        <w:spacing w:after="0" w:line="240" w:lineRule="auto"/>
        <w:ind w:right="-625"/>
        <w:jc w:val="both"/>
        <w:rPr>
          <w:rFonts w:eastAsia="Times New Roman" w:cs="Arial"/>
          <w:kern w:val="28"/>
          <w:sz w:val="24"/>
          <w:szCs w:val="24"/>
          <w:lang w:eastAsia="en-GB"/>
        </w:rPr>
      </w:pPr>
      <w:r w:rsidRPr="00E759C8">
        <w:rPr>
          <w:rFonts w:eastAsia="Times New Roman" w:cs="Arial"/>
          <w:b/>
          <w:bCs/>
          <w:kern w:val="28"/>
          <w:sz w:val="24"/>
          <w:szCs w:val="24"/>
          <w:lang w:eastAsia="en-GB"/>
        </w:rPr>
        <w:t>Protection</w:t>
      </w:r>
      <w:r w:rsidRPr="00E759C8">
        <w:rPr>
          <w:rFonts w:eastAsia="Times New Roman" w:cs="Arial"/>
          <w:kern w:val="28"/>
          <w:sz w:val="24"/>
          <w:szCs w:val="24"/>
          <w:lang w:eastAsia="en-GB"/>
        </w:rPr>
        <w:t xml:space="preserve"> – Support and representation for those in greatest need.</w:t>
      </w:r>
    </w:p>
    <w:p w14:paraId="7626A908" w14:textId="77777777" w:rsidR="00054516" w:rsidRPr="00E759C8" w:rsidRDefault="00054516" w:rsidP="00054516">
      <w:pPr>
        <w:pStyle w:val="ListParagraph"/>
        <w:widowControl w:val="0"/>
        <w:numPr>
          <w:ilvl w:val="0"/>
          <w:numId w:val="155"/>
        </w:numPr>
        <w:overflowPunct w:val="0"/>
        <w:autoSpaceDE w:val="0"/>
        <w:autoSpaceDN w:val="0"/>
        <w:adjustRightInd w:val="0"/>
        <w:spacing w:after="0" w:line="240" w:lineRule="auto"/>
        <w:ind w:right="-625"/>
        <w:jc w:val="both"/>
        <w:rPr>
          <w:rFonts w:eastAsia="Times New Roman" w:cs="Arial"/>
          <w:kern w:val="28"/>
          <w:sz w:val="24"/>
          <w:szCs w:val="24"/>
          <w:lang w:eastAsia="en-GB"/>
        </w:rPr>
      </w:pPr>
      <w:r w:rsidRPr="00E759C8">
        <w:rPr>
          <w:rFonts w:eastAsia="Times New Roman" w:cs="Arial"/>
          <w:b/>
          <w:bCs/>
          <w:kern w:val="28"/>
          <w:sz w:val="24"/>
          <w:szCs w:val="24"/>
          <w:lang w:eastAsia="en-GB"/>
        </w:rPr>
        <w:t>Partnership</w:t>
      </w:r>
      <w:r w:rsidRPr="00E759C8">
        <w:rPr>
          <w:rFonts w:eastAsia="Times New Roman" w:cs="Arial"/>
          <w:kern w:val="28"/>
          <w:sz w:val="24"/>
          <w:szCs w:val="24"/>
          <w:lang w:eastAsia="en-GB"/>
        </w:rPr>
        <w:t xml:space="preserve"> – Local solutions through services working with their communities.</w:t>
      </w:r>
    </w:p>
    <w:p w14:paraId="442F902B" w14:textId="77777777" w:rsidR="00054516" w:rsidRPr="00E759C8" w:rsidRDefault="00054516" w:rsidP="00054516">
      <w:pPr>
        <w:pStyle w:val="ListParagraph"/>
        <w:widowControl w:val="0"/>
        <w:numPr>
          <w:ilvl w:val="0"/>
          <w:numId w:val="155"/>
        </w:numPr>
        <w:overflowPunct w:val="0"/>
        <w:autoSpaceDE w:val="0"/>
        <w:autoSpaceDN w:val="0"/>
        <w:adjustRightInd w:val="0"/>
        <w:spacing w:after="0" w:line="240" w:lineRule="auto"/>
        <w:ind w:right="-625"/>
        <w:jc w:val="both"/>
        <w:rPr>
          <w:rFonts w:eastAsia="Times New Roman" w:cs="Arial"/>
          <w:kern w:val="28"/>
          <w:sz w:val="24"/>
          <w:szCs w:val="24"/>
          <w:lang w:eastAsia="en-GB"/>
        </w:rPr>
      </w:pPr>
      <w:r w:rsidRPr="00E759C8">
        <w:rPr>
          <w:rFonts w:eastAsia="Times New Roman" w:cs="Arial"/>
          <w:b/>
          <w:bCs/>
          <w:kern w:val="28"/>
          <w:sz w:val="24"/>
          <w:szCs w:val="24"/>
          <w:lang w:eastAsia="en-GB"/>
        </w:rPr>
        <w:t>Accountability</w:t>
      </w:r>
      <w:r w:rsidRPr="00E759C8">
        <w:rPr>
          <w:rFonts w:eastAsia="Times New Roman" w:cs="Arial"/>
          <w:kern w:val="28"/>
          <w:sz w:val="24"/>
          <w:szCs w:val="24"/>
          <w:lang w:eastAsia="en-GB"/>
        </w:rPr>
        <w:t xml:space="preserve"> – Accountability and transparency in </w:t>
      </w:r>
      <w:proofErr w:type="gramStart"/>
      <w:r w:rsidRPr="00E759C8">
        <w:rPr>
          <w:rFonts w:eastAsia="Times New Roman" w:cs="Arial"/>
          <w:kern w:val="28"/>
          <w:sz w:val="24"/>
          <w:szCs w:val="24"/>
          <w:lang w:eastAsia="en-GB"/>
        </w:rPr>
        <w:t>delivering</w:t>
      </w:r>
      <w:proofErr w:type="gramEnd"/>
    </w:p>
    <w:p w14:paraId="6FBA89A0" w14:textId="77777777" w:rsidR="00054516" w:rsidRDefault="00054516" w:rsidP="00054516">
      <w:pPr>
        <w:widowControl w:val="0"/>
        <w:overflowPunct w:val="0"/>
        <w:autoSpaceDE w:val="0"/>
        <w:autoSpaceDN w:val="0"/>
        <w:adjustRightInd w:val="0"/>
        <w:spacing w:after="0" w:line="240" w:lineRule="auto"/>
        <w:ind w:right="-625" w:firstLine="720"/>
        <w:jc w:val="both"/>
        <w:rPr>
          <w:rFonts w:ascii="Century Gothic" w:eastAsia="Times New Roman" w:hAnsi="Century Gothic" w:cs="Arial"/>
          <w:kern w:val="28"/>
          <w:sz w:val="24"/>
          <w:szCs w:val="24"/>
          <w:lang w:eastAsia="en-GB"/>
        </w:rPr>
      </w:pPr>
      <w:r w:rsidRPr="00E759C8">
        <w:rPr>
          <w:rFonts w:ascii="Century Gothic" w:eastAsia="Times New Roman" w:hAnsi="Century Gothic" w:cs="Arial"/>
          <w:kern w:val="28"/>
          <w:sz w:val="24"/>
          <w:szCs w:val="24"/>
          <w:lang w:eastAsia="en-GB"/>
        </w:rPr>
        <w:t>Safeguarding.</w:t>
      </w:r>
    </w:p>
    <w:p w14:paraId="623EAE51" w14:textId="77777777" w:rsidR="00054516" w:rsidRDefault="00054516" w:rsidP="00054516">
      <w:pPr>
        <w:widowControl w:val="0"/>
        <w:overflowPunct w:val="0"/>
        <w:autoSpaceDE w:val="0"/>
        <w:autoSpaceDN w:val="0"/>
        <w:adjustRightInd w:val="0"/>
        <w:spacing w:after="0" w:line="240" w:lineRule="auto"/>
        <w:ind w:right="-625" w:firstLine="720"/>
        <w:jc w:val="both"/>
        <w:rPr>
          <w:rFonts w:ascii="Century Gothic" w:eastAsia="Times New Roman" w:hAnsi="Century Gothic" w:cs="Arial"/>
          <w:kern w:val="28"/>
          <w:sz w:val="24"/>
          <w:szCs w:val="24"/>
          <w:lang w:eastAsia="en-GB"/>
        </w:rPr>
      </w:pPr>
    </w:p>
    <w:p w14:paraId="11AF488D" w14:textId="77777777" w:rsidR="0002355D" w:rsidRDefault="0002355D">
      <w:pPr>
        <w:rPr>
          <w:rFonts w:ascii="Century Gothic" w:eastAsia="Times New Roman" w:hAnsi="Century Gothic" w:cs="Arial"/>
          <w:kern w:val="28"/>
          <w:sz w:val="24"/>
          <w:szCs w:val="24"/>
          <w:lang w:eastAsia="en-GB"/>
        </w:rPr>
      </w:pPr>
      <w:r>
        <w:rPr>
          <w:rFonts w:ascii="Century Gothic" w:eastAsia="Times New Roman" w:hAnsi="Century Gothic" w:cs="Arial"/>
          <w:kern w:val="28"/>
          <w:sz w:val="24"/>
          <w:szCs w:val="24"/>
          <w:lang w:eastAsia="en-GB"/>
        </w:rPr>
        <w:br w:type="page"/>
      </w:r>
    </w:p>
    <w:p w14:paraId="19B2488C" w14:textId="403022AE" w:rsidR="00054516" w:rsidRPr="00E759C8" w:rsidRDefault="00054516" w:rsidP="00054516">
      <w:pPr>
        <w:widowControl w:val="0"/>
        <w:overflowPunct w:val="0"/>
        <w:autoSpaceDE w:val="0"/>
        <w:autoSpaceDN w:val="0"/>
        <w:adjustRightInd w:val="0"/>
        <w:spacing w:after="0" w:line="240" w:lineRule="auto"/>
        <w:ind w:right="-625"/>
        <w:rPr>
          <w:rFonts w:ascii="Century Gothic" w:eastAsia="Times New Roman" w:hAnsi="Century Gothic" w:cs="Arial"/>
          <w:kern w:val="28"/>
          <w:sz w:val="24"/>
          <w:szCs w:val="24"/>
          <w:lang w:eastAsia="en-GB"/>
        </w:rPr>
      </w:pPr>
      <w:r w:rsidRPr="0002355D">
        <w:rPr>
          <w:rFonts w:ascii="Century Gothic" w:eastAsia="Times New Roman" w:hAnsi="Century Gothic" w:cs="Arial"/>
          <w:kern w:val="28"/>
          <w:sz w:val="24"/>
          <w:szCs w:val="24"/>
          <w:lang w:eastAsia="en-GB"/>
        </w:rPr>
        <w:t>The organisation adopts a Making Safeguarding Personal (MSP) approach which aims to develop an outcome focus to safeguarding work, and a range of responses to support people to improve or resolve their circumstances through trusted adults.</w:t>
      </w:r>
      <w:r>
        <w:rPr>
          <w:rFonts w:ascii="Century Gothic" w:eastAsia="Times New Roman" w:hAnsi="Century Gothic" w:cs="Arial"/>
          <w:kern w:val="28"/>
          <w:sz w:val="24"/>
          <w:szCs w:val="24"/>
          <w:lang w:eastAsia="en-GB"/>
        </w:rPr>
        <w:t xml:space="preserve"> </w:t>
      </w:r>
    </w:p>
    <w:p w14:paraId="7C717A36" w14:textId="77777777" w:rsidR="00054516" w:rsidRPr="00E759C8" w:rsidRDefault="00054516" w:rsidP="00054516">
      <w:pPr>
        <w:keepNext/>
        <w:keepLines/>
        <w:shd w:val="clear" w:color="auto" w:fill="00B050"/>
        <w:spacing w:before="480" w:after="0" w:line="276" w:lineRule="auto"/>
        <w:rPr>
          <w:rFonts w:ascii="Century Gothic" w:eastAsia="Times New Roman" w:hAnsi="Century Gothic" w:cs="Times New Roman"/>
          <w:b/>
          <w:bCs/>
          <w:color w:val="FFFFFF" w:themeColor="background1"/>
          <w:sz w:val="28"/>
          <w:szCs w:val="28"/>
        </w:rPr>
      </w:pPr>
      <w:r w:rsidRPr="00E759C8">
        <w:rPr>
          <w:rFonts w:ascii="Century Gothic" w:eastAsia="Times New Roman" w:hAnsi="Century Gothic" w:cs="Times New Roman"/>
          <w:b/>
          <w:bCs/>
          <w:color w:val="FFFFFF" w:themeColor="background1"/>
          <w:sz w:val="28"/>
          <w:szCs w:val="28"/>
        </w:rPr>
        <w:t>Wellbeing Principle</w:t>
      </w:r>
    </w:p>
    <w:p w14:paraId="286A5584" w14:textId="77777777" w:rsidR="00054516" w:rsidRDefault="00054516" w:rsidP="00054516">
      <w:pPr>
        <w:widowControl w:val="0"/>
        <w:overflowPunct w:val="0"/>
        <w:autoSpaceDE w:val="0"/>
        <w:autoSpaceDN w:val="0"/>
        <w:adjustRightInd w:val="0"/>
        <w:spacing w:after="0" w:line="240" w:lineRule="auto"/>
        <w:ind w:right="-625"/>
        <w:jc w:val="both"/>
        <w:rPr>
          <w:rFonts w:ascii="Century Gothic" w:eastAsia="Times New Roman" w:hAnsi="Century Gothic" w:cs="Arial"/>
          <w:kern w:val="28"/>
          <w:sz w:val="24"/>
          <w:szCs w:val="24"/>
          <w:lang w:eastAsia="en-GB"/>
        </w:rPr>
      </w:pPr>
      <w:r w:rsidRPr="00E759C8">
        <w:rPr>
          <w:rFonts w:ascii="Century Gothic" w:eastAsia="Times New Roman" w:hAnsi="Century Gothic" w:cs="Arial"/>
          <w:kern w:val="28"/>
          <w:sz w:val="24"/>
          <w:szCs w:val="24"/>
          <w:lang w:eastAsia="en-GB"/>
        </w:rPr>
        <w:t xml:space="preserve">The Care Act 2014 introduces a duty to promote wellbeing when carrying out any care and </w:t>
      </w:r>
      <w:r w:rsidRPr="0002355D">
        <w:rPr>
          <w:rFonts w:ascii="Century Gothic" w:eastAsia="Times New Roman" w:hAnsi="Century Gothic" w:cs="Arial"/>
          <w:kern w:val="28"/>
          <w:sz w:val="24"/>
          <w:szCs w:val="24"/>
          <w:lang w:eastAsia="en-GB"/>
        </w:rPr>
        <w:t>support functions in respect of a person. This principle is central to the organisation’s support approach and places wellbeing at the heart the support offered. This ensures that the voice of the person is at the core.</w:t>
      </w:r>
      <w:r>
        <w:rPr>
          <w:rFonts w:ascii="Century Gothic" w:eastAsia="Times New Roman" w:hAnsi="Century Gothic" w:cs="Arial"/>
          <w:kern w:val="28"/>
          <w:sz w:val="24"/>
          <w:szCs w:val="24"/>
          <w:lang w:eastAsia="en-GB"/>
        </w:rPr>
        <w:t xml:space="preserve"> </w:t>
      </w:r>
    </w:p>
    <w:p w14:paraId="553A75C0" w14:textId="77777777" w:rsidR="00054516" w:rsidRPr="00E759C8" w:rsidRDefault="00054516" w:rsidP="00054516">
      <w:pPr>
        <w:keepNext/>
        <w:keepLines/>
        <w:shd w:val="clear" w:color="auto" w:fill="00B050"/>
        <w:spacing w:before="480" w:after="0" w:line="276" w:lineRule="auto"/>
        <w:rPr>
          <w:rFonts w:ascii="Century Gothic" w:eastAsia="Times New Roman" w:hAnsi="Century Gothic" w:cs="Times New Roman"/>
          <w:b/>
          <w:bCs/>
          <w:i/>
          <w:color w:val="FFFFFF" w:themeColor="background1"/>
          <w:sz w:val="28"/>
          <w:szCs w:val="28"/>
        </w:rPr>
      </w:pPr>
      <w:r w:rsidRPr="00E759C8">
        <w:rPr>
          <w:rFonts w:ascii="Century Gothic" w:eastAsia="Times New Roman" w:hAnsi="Century Gothic" w:cs="Times New Roman"/>
          <w:b/>
          <w:bCs/>
          <w:color w:val="FFFFFF" w:themeColor="background1"/>
          <w:sz w:val="28"/>
          <w:szCs w:val="28"/>
        </w:rPr>
        <w:t xml:space="preserve">The work of the organisation will be planned </w:t>
      </w:r>
      <w:proofErr w:type="gramStart"/>
      <w:r w:rsidRPr="00E759C8">
        <w:rPr>
          <w:rFonts w:ascii="Century Gothic" w:eastAsia="Times New Roman" w:hAnsi="Century Gothic" w:cs="Times New Roman"/>
          <w:b/>
          <w:bCs/>
          <w:color w:val="FFFFFF" w:themeColor="background1"/>
          <w:sz w:val="28"/>
          <w:szCs w:val="28"/>
        </w:rPr>
        <w:t>so as to</w:t>
      </w:r>
      <w:proofErr w:type="gramEnd"/>
      <w:r w:rsidRPr="00E759C8">
        <w:rPr>
          <w:rFonts w:ascii="Century Gothic" w:eastAsia="Times New Roman" w:hAnsi="Century Gothic" w:cs="Times New Roman"/>
          <w:b/>
          <w:bCs/>
          <w:color w:val="FFFFFF" w:themeColor="background1"/>
          <w:sz w:val="28"/>
          <w:szCs w:val="28"/>
        </w:rPr>
        <w:t xml:space="preserve"> minimise situations where the abuse of adults may occur:</w:t>
      </w:r>
    </w:p>
    <w:p w14:paraId="3EC43438" w14:textId="77777777" w:rsidR="00054516" w:rsidRPr="00E759C8" w:rsidRDefault="00054516" w:rsidP="00054516">
      <w:pPr>
        <w:spacing w:after="0" w:line="240" w:lineRule="auto"/>
        <w:ind w:left="720" w:right="-625"/>
        <w:jc w:val="both"/>
        <w:rPr>
          <w:rFonts w:ascii="Century Gothic" w:eastAsia="Times New Roman" w:hAnsi="Century Gothic" w:cs="Arial"/>
          <w:i/>
          <w:sz w:val="24"/>
          <w:szCs w:val="24"/>
        </w:rPr>
      </w:pPr>
    </w:p>
    <w:p w14:paraId="081430A6" w14:textId="3AB45EB1" w:rsidR="00054516" w:rsidRPr="00E759C8" w:rsidRDefault="00054516" w:rsidP="00054516">
      <w:pPr>
        <w:pStyle w:val="ListParagraph"/>
        <w:numPr>
          <w:ilvl w:val="0"/>
          <w:numId w:val="145"/>
        </w:numPr>
        <w:spacing w:after="0" w:line="240" w:lineRule="auto"/>
        <w:ind w:right="-625"/>
        <w:jc w:val="both"/>
        <w:rPr>
          <w:rFonts w:eastAsia="Times New Roman" w:cs="Arial"/>
          <w:i/>
          <w:sz w:val="24"/>
          <w:szCs w:val="24"/>
        </w:rPr>
      </w:pPr>
      <w:r w:rsidRPr="00E759C8">
        <w:rPr>
          <w:rFonts w:eastAsia="Times New Roman" w:cs="Arial"/>
          <w:sz w:val="24"/>
          <w:szCs w:val="24"/>
        </w:rPr>
        <w:t xml:space="preserve">Arrange that as far as possible, a staff member is not left alone with an adult, where there is </w:t>
      </w:r>
      <w:r w:rsidR="0002355D" w:rsidRPr="00E759C8">
        <w:rPr>
          <w:rFonts w:eastAsia="Times New Roman" w:cs="Arial"/>
          <w:sz w:val="24"/>
          <w:szCs w:val="24"/>
        </w:rPr>
        <w:t>little,</w:t>
      </w:r>
      <w:r w:rsidRPr="00E759C8">
        <w:rPr>
          <w:rFonts w:eastAsia="Times New Roman" w:cs="Arial"/>
          <w:sz w:val="24"/>
          <w:szCs w:val="24"/>
        </w:rPr>
        <w:t xml:space="preserve"> or no opportunity of the activity being observed by others. This may mean groups working within the same large room or working in an adjoining room with the door left open. This good practice can be as much benefit to the staff member as to the adult. </w:t>
      </w:r>
    </w:p>
    <w:p w14:paraId="099AFDCA" w14:textId="77777777" w:rsidR="00054516" w:rsidRPr="00E759C8" w:rsidRDefault="00054516" w:rsidP="00054516">
      <w:pPr>
        <w:numPr>
          <w:ilvl w:val="0"/>
          <w:numId w:val="145"/>
        </w:num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 xml:space="preserve">Make sure that staff (paid or unpaid) do not arrange to meet an adult off the organisation premises without a manager being aware of the event, in accordance with the </w:t>
      </w:r>
      <w:r w:rsidRPr="00E759C8">
        <w:rPr>
          <w:rFonts w:ascii="Century Gothic" w:eastAsia="Times New Roman" w:hAnsi="Century Gothic" w:cs="Arial"/>
          <w:b/>
          <w:sz w:val="24"/>
          <w:szCs w:val="24"/>
        </w:rPr>
        <w:t>Lone Working Policy.</w:t>
      </w:r>
    </w:p>
    <w:p w14:paraId="1A06EBAD" w14:textId="77777777" w:rsidR="00054516" w:rsidRPr="00E759C8" w:rsidRDefault="00054516" w:rsidP="00054516">
      <w:pPr>
        <w:numPr>
          <w:ilvl w:val="0"/>
          <w:numId w:val="145"/>
        </w:num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Have at least 2 staff present with a group, where possible and where appropriate.</w:t>
      </w:r>
    </w:p>
    <w:p w14:paraId="168C15A8" w14:textId="77777777" w:rsidR="00054516" w:rsidRPr="00E759C8" w:rsidRDefault="00054516" w:rsidP="00054516">
      <w:pPr>
        <w:numPr>
          <w:ilvl w:val="0"/>
          <w:numId w:val="145"/>
        </w:num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 xml:space="preserve">Always ensure appropriate ratios of leadership to adults are observed. </w:t>
      </w:r>
    </w:p>
    <w:p w14:paraId="17277E4A" w14:textId="77777777" w:rsidR="00054516" w:rsidRPr="00E759C8" w:rsidRDefault="00054516" w:rsidP="00054516">
      <w:pPr>
        <w:numPr>
          <w:ilvl w:val="0"/>
          <w:numId w:val="145"/>
        </w:num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Never take a group of adults away from any the organisation premises with fewer than 2 adults.</w:t>
      </w:r>
    </w:p>
    <w:p w14:paraId="61248F75" w14:textId="77777777" w:rsidR="00054516" w:rsidRPr="00E759C8" w:rsidRDefault="00054516" w:rsidP="00054516">
      <w:pPr>
        <w:numPr>
          <w:ilvl w:val="0"/>
          <w:numId w:val="145"/>
        </w:num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Keep a record of each activity/session. The record should include a register of adults and staff, and details of any significant incidents.</w:t>
      </w:r>
    </w:p>
    <w:p w14:paraId="52A06CA5" w14:textId="77777777" w:rsidR="00054516" w:rsidRPr="00E759C8" w:rsidRDefault="00054516" w:rsidP="00054516">
      <w:pPr>
        <w:numPr>
          <w:ilvl w:val="0"/>
          <w:numId w:val="145"/>
        </w:num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 xml:space="preserve">Never leave a group unattended for long periods of time.  Where a member of staff </w:t>
      </w:r>
      <w:proofErr w:type="gramStart"/>
      <w:r w:rsidRPr="00E759C8">
        <w:rPr>
          <w:rFonts w:ascii="Century Gothic" w:eastAsia="Times New Roman" w:hAnsi="Century Gothic" w:cs="Arial"/>
          <w:sz w:val="24"/>
          <w:szCs w:val="24"/>
        </w:rPr>
        <w:t>has to</w:t>
      </w:r>
      <w:proofErr w:type="gramEnd"/>
      <w:r w:rsidRPr="00E759C8">
        <w:rPr>
          <w:rFonts w:ascii="Century Gothic" w:eastAsia="Times New Roman" w:hAnsi="Century Gothic" w:cs="Arial"/>
          <w:sz w:val="24"/>
          <w:szCs w:val="24"/>
        </w:rPr>
        <w:t xml:space="preserve"> leave a session then they must arrange for another appropriate adult to be present until the end of the session. </w:t>
      </w:r>
    </w:p>
    <w:p w14:paraId="6F74DA6B" w14:textId="77777777" w:rsidR="00054516" w:rsidRPr="0002355D" w:rsidRDefault="00054516" w:rsidP="00054516">
      <w:pPr>
        <w:numPr>
          <w:ilvl w:val="0"/>
          <w:numId w:val="145"/>
        </w:numPr>
        <w:spacing w:after="0" w:line="240" w:lineRule="auto"/>
        <w:ind w:right="-625"/>
        <w:jc w:val="both"/>
        <w:rPr>
          <w:rFonts w:ascii="Century Gothic" w:eastAsia="Times New Roman" w:hAnsi="Century Gothic" w:cs="Arial"/>
          <w:sz w:val="24"/>
          <w:szCs w:val="24"/>
        </w:rPr>
      </w:pPr>
      <w:r w:rsidRPr="00E759C8">
        <w:rPr>
          <w:rFonts w:ascii="Century Gothic" w:eastAsia="Times New Roman" w:hAnsi="Century Gothic" w:cs="Arial"/>
          <w:sz w:val="24"/>
          <w:szCs w:val="24"/>
        </w:rPr>
        <w:t xml:space="preserve">Where adults </w:t>
      </w:r>
      <w:proofErr w:type="gramStart"/>
      <w:r w:rsidRPr="00E759C8">
        <w:rPr>
          <w:rFonts w:ascii="Century Gothic" w:eastAsia="Times New Roman" w:hAnsi="Century Gothic" w:cs="Arial"/>
          <w:sz w:val="24"/>
          <w:szCs w:val="24"/>
        </w:rPr>
        <w:t>have to</w:t>
      </w:r>
      <w:proofErr w:type="gramEnd"/>
      <w:r w:rsidRPr="00E759C8">
        <w:rPr>
          <w:rFonts w:ascii="Century Gothic" w:eastAsia="Times New Roman" w:hAnsi="Century Gothic" w:cs="Arial"/>
          <w:sz w:val="24"/>
          <w:szCs w:val="24"/>
        </w:rPr>
        <w:t xml:space="preserve"> be transported by car or minibus, arrange as far as </w:t>
      </w:r>
      <w:r w:rsidRPr="0002355D">
        <w:rPr>
          <w:rFonts w:ascii="Century Gothic" w:eastAsia="Times New Roman" w:hAnsi="Century Gothic" w:cs="Arial"/>
          <w:sz w:val="24"/>
          <w:szCs w:val="24"/>
        </w:rPr>
        <w:t xml:space="preserve">possible, to have another adult in the vehicle and that adults are seated in the back seats of the vehicle. </w:t>
      </w:r>
    </w:p>
    <w:p w14:paraId="70EC2AF6" w14:textId="221F41BD" w:rsidR="00054516" w:rsidRPr="0002355D" w:rsidRDefault="00054516" w:rsidP="00054516">
      <w:pPr>
        <w:pStyle w:val="ListParagraph"/>
        <w:numPr>
          <w:ilvl w:val="0"/>
          <w:numId w:val="145"/>
        </w:numPr>
        <w:rPr>
          <w:rFonts w:eastAsia="Times New Roman" w:cs="Arial"/>
          <w:sz w:val="24"/>
          <w:szCs w:val="24"/>
        </w:rPr>
      </w:pPr>
      <w:r w:rsidRPr="0002355D">
        <w:rPr>
          <w:rFonts w:eastAsia="Times New Roman" w:cs="Arial"/>
          <w:sz w:val="24"/>
          <w:szCs w:val="24"/>
        </w:rPr>
        <w:t xml:space="preserve">All staff members will receive appropriate training on </w:t>
      </w:r>
      <w:r w:rsidR="0002355D" w:rsidRPr="0002355D">
        <w:rPr>
          <w:rFonts w:eastAsia="Times New Roman" w:cs="Arial"/>
          <w:sz w:val="24"/>
          <w:szCs w:val="24"/>
        </w:rPr>
        <w:t>induction and</w:t>
      </w:r>
      <w:r w:rsidRPr="0002355D">
        <w:rPr>
          <w:rFonts w:eastAsia="Times New Roman" w:cs="Arial"/>
          <w:sz w:val="24"/>
          <w:szCs w:val="24"/>
        </w:rPr>
        <w:t xml:space="preserve"> receive refresher training </w:t>
      </w:r>
      <w:r w:rsidR="0002355D" w:rsidRPr="0002355D">
        <w:rPr>
          <w:rFonts w:eastAsia="Times New Roman" w:cs="Arial"/>
          <w:sz w:val="24"/>
          <w:szCs w:val="24"/>
        </w:rPr>
        <w:t>annually.</w:t>
      </w:r>
      <w:r w:rsidRPr="0002355D">
        <w:rPr>
          <w:rFonts w:eastAsia="Times New Roman" w:cs="Arial"/>
          <w:sz w:val="24"/>
          <w:szCs w:val="24"/>
        </w:rPr>
        <w:t xml:space="preserve"> The content of this training is refreshed </w:t>
      </w:r>
      <w:proofErr w:type="gramStart"/>
      <w:r w:rsidRPr="0002355D">
        <w:rPr>
          <w:rFonts w:eastAsia="Times New Roman" w:cs="Arial"/>
          <w:sz w:val="24"/>
          <w:szCs w:val="24"/>
        </w:rPr>
        <w:t>taking into account</w:t>
      </w:r>
      <w:proofErr w:type="gramEnd"/>
      <w:r w:rsidRPr="0002355D">
        <w:rPr>
          <w:rFonts w:eastAsia="Times New Roman" w:cs="Arial"/>
          <w:sz w:val="24"/>
          <w:szCs w:val="24"/>
        </w:rPr>
        <w:t xml:space="preserve"> current key learning points and trends from serious case reviews as well as local current and emerging issues. In addition, all staff receive safeguarding and protection updates (for example, via email, e-bulletins and staff meetings, online training sessions) as required, but at least annually, to provide them with relevant skills and knowledge to safeguard effectively. Safeguarding training includes whistleblowing procedures so that staff know what to do if they have concerns relating to safeguarding practice within Young Gloucestershire. Online and internet safety training for staff is integrated, aligned, and considered as part of the overarching safeguarding approach.</w:t>
      </w:r>
    </w:p>
    <w:p w14:paraId="6885BF3F" w14:textId="77777777" w:rsidR="00054516" w:rsidRPr="00E759C8" w:rsidRDefault="00054516" w:rsidP="00054516">
      <w:pPr>
        <w:keepNext/>
        <w:keepLines/>
        <w:shd w:val="clear" w:color="auto" w:fill="00B050"/>
        <w:spacing w:before="480" w:after="0" w:line="276" w:lineRule="auto"/>
        <w:rPr>
          <w:rFonts w:ascii="Century Gothic" w:eastAsia="Times New Roman" w:hAnsi="Century Gothic" w:cs="Times New Roman"/>
          <w:b/>
          <w:bCs/>
          <w:color w:val="FFFFFF" w:themeColor="background1"/>
          <w:sz w:val="28"/>
          <w:szCs w:val="28"/>
        </w:rPr>
      </w:pPr>
      <w:r w:rsidRPr="00E759C8">
        <w:rPr>
          <w:rFonts w:ascii="Century Gothic" w:eastAsia="Times New Roman" w:hAnsi="Century Gothic" w:cs="Times New Roman"/>
          <w:b/>
          <w:bCs/>
          <w:color w:val="FFFFFF" w:themeColor="background1"/>
          <w:sz w:val="28"/>
          <w:szCs w:val="28"/>
        </w:rPr>
        <w:t xml:space="preserve">Appoint a </w:t>
      </w:r>
      <w:r>
        <w:rPr>
          <w:rFonts w:ascii="Century Gothic" w:eastAsia="Times New Roman" w:hAnsi="Century Gothic" w:cs="Times New Roman"/>
          <w:b/>
          <w:bCs/>
          <w:color w:val="FFFFFF" w:themeColor="background1"/>
          <w:sz w:val="28"/>
          <w:szCs w:val="28"/>
        </w:rPr>
        <w:t xml:space="preserve">Designated </w:t>
      </w:r>
      <w:r w:rsidRPr="00E759C8">
        <w:rPr>
          <w:rFonts w:ascii="Century Gothic" w:eastAsia="Times New Roman" w:hAnsi="Century Gothic" w:cs="Times New Roman"/>
          <w:b/>
          <w:bCs/>
          <w:color w:val="FFFFFF" w:themeColor="background1"/>
          <w:sz w:val="28"/>
          <w:szCs w:val="28"/>
        </w:rPr>
        <w:t xml:space="preserve">Safeguarding </w:t>
      </w:r>
      <w:r>
        <w:rPr>
          <w:rFonts w:ascii="Century Gothic" w:eastAsia="Times New Roman" w:hAnsi="Century Gothic" w:cs="Times New Roman"/>
          <w:b/>
          <w:bCs/>
          <w:color w:val="FFFFFF" w:themeColor="background1"/>
          <w:sz w:val="28"/>
          <w:szCs w:val="28"/>
        </w:rPr>
        <w:t>Lead</w:t>
      </w:r>
    </w:p>
    <w:p w14:paraId="6E06B7C3" w14:textId="77777777" w:rsidR="00054516" w:rsidRPr="00E759C8" w:rsidRDefault="00054516" w:rsidP="00054516">
      <w:pPr>
        <w:spacing w:after="0" w:line="240" w:lineRule="auto"/>
        <w:ind w:right="-625"/>
        <w:jc w:val="both"/>
        <w:rPr>
          <w:rFonts w:ascii="Century Gothic" w:eastAsia="Times New Roman" w:hAnsi="Century Gothic" w:cs="Arial"/>
          <w:sz w:val="24"/>
          <w:szCs w:val="24"/>
        </w:rPr>
      </w:pPr>
    </w:p>
    <w:p w14:paraId="12C4B8EA" w14:textId="77777777" w:rsidR="00054516" w:rsidRPr="0002355D" w:rsidRDefault="00054516" w:rsidP="00054516">
      <w:p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 xml:space="preserve">A </w:t>
      </w:r>
      <w:r w:rsidRPr="0002355D">
        <w:rPr>
          <w:rFonts w:ascii="Century Gothic" w:eastAsia="Times New Roman" w:hAnsi="Century Gothic" w:cs="Arial"/>
          <w:sz w:val="24"/>
          <w:szCs w:val="24"/>
        </w:rPr>
        <w:t xml:space="preserve">Designated Safeguarding Lead (DSL) has been appointed within the organisation to have responsibility for the co-ordination and implementation of the organisation’s Safeguarding Policy and procedures. </w:t>
      </w:r>
    </w:p>
    <w:p w14:paraId="1FF6B344" w14:textId="77777777" w:rsidR="00054516" w:rsidRPr="0002355D" w:rsidRDefault="00054516" w:rsidP="00054516">
      <w:pPr>
        <w:numPr>
          <w:ilvl w:val="0"/>
          <w:numId w:val="146"/>
        </w:numPr>
        <w:spacing w:after="0" w:line="240" w:lineRule="auto"/>
        <w:ind w:right="-624"/>
        <w:jc w:val="both"/>
        <w:rPr>
          <w:rFonts w:ascii="Century Gothic" w:eastAsia="Times New Roman" w:hAnsi="Century Gothic" w:cs="Arial"/>
          <w:i/>
          <w:sz w:val="24"/>
          <w:szCs w:val="24"/>
        </w:rPr>
      </w:pPr>
      <w:r w:rsidRPr="0002355D">
        <w:rPr>
          <w:rFonts w:ascii="Century Gothic" w:eastAsia="Times New Roman" w:hAnsi="Century Gothic" w:cs="Arial"/>
          <w:sz w:val="24"/>
          <w:szCs w:val="24"/>
        </w:rPr>
        <w:t>The overall Designated Safeguarding Lead (DSL</w:t>
      </w:r>
      <w:r w:rsidRPr="0002355D">
        <w:rPr>
          <w:rFonts w:ascii="Century Gothic" w:eastAsia="Times New Roman" w:hAnsi="Century Gothic" w:cs="Arial"/>
          <w:i/>
          <w:sz w:val="24"/>
          <w:szCs w:val="24"/>
        </w:rPr>
        <w:t xml:space="preserve">)/ </w:t>
      </w:r>
      <w:r w:rsidRPr="0002355D">
        <w:rPr>
          <w:rFonts w:ascii="Century Gothic" w:eastAsia="Times New Roman" w:hAnsi="Century Gothic" w:cs="Arial"/>
          <w:sz w:val="24"/>
          <w:szCs w:val="24"/>
        </w:rPr>
        <w:t xml:space="preserve">Operations Manager is Jessica John. </w:t>
      </w:r>
    </w:p>
    <w:p w14:paraId="5647EB67" w14:textId="77777777" w:rsidR="00054516" w:rsidRPr="00E759C8" w:rsidRDefault="00054516" w:rsidP="00054516">
      <w:pPr>
        <w:numPr>
          <w:ilvl w:val="0"/>
          <w:numId w:val="146"/>
        </w:numPr>
        <w:spacing w:after="0" w:line="240" w:lineRule="auto"/>
        <w:ind w:right="-624"/>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The Deputy SO is the Chief Executive Tracy Clark.</w:t>
      </w:r>
    </w:p>
    <w:p w14:paraId="201EB4FF" w14:textId="77777777" w:rsidR="00054516" w:rsidRPr="00E759C8" w:rsidRDefault="00054516" w:rsidP="00054516">
      <w:pPr>
        <w:numPr>
          <w:ilvl w:val="0"/>
          <w:numId w:val="146"/>
        </w:numPr>
        <w:spacing w:after="0" w:line="240" w:lineRule="auto"/>
        <w:ind w:right="-624"/>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The</w:t>
      </w:r>
      <w:r>
        <w:rPr>
          <w:rFonts w:ascii="Century Gothic" w:eastAsia="Times New Roman" w:hAnsi="Century Gothic" w:cs="Arial"/>
          <w:sz w:val="24"/>
          <w:szCs w:val="24"/>
        </w:rPr>
        <w:t xml:space="preserve"> DSL</w:t>
      </w:r>
      <w:r w:rsidRPr="00E759C8">
        <w:rPr>
          <w:rFonts w:ascii="Century Gothic" w:eastAsia="Times New Roman" w:hAnsi="Century Gothic" w:cs="Arial"/>
          <w:sz w:val="24"/>
          <w:szCs w:val="24"/>
        </w:rPr>
        <w:t xml:space="preserve"> is a senior member of staff with experience of working in vulnerable adult context.</w:t>
      </w:r>
    </w:p>
    <w:p w14:paraId="551267A9" w14:textId="77777777" w:rsidR="00054516" w:rsidRPr="00E759C8" w:rsidRDefault="00054516" w:rsidP="00054516">
      <w:pPr>
        <w:numPr>
          <w:ilvl w:val="0"/>
          <w:numId w:val="146"/>
        </w:numPr>
        <w:spacing w:after="0" w:line="240" w:lineRule="auto"/>
        <w:ind w:right="-624"/>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 xml:space="preserve">The </w:t>
      </w:r>
      <w:r>
        <w:rPr>
          <w:rFonts w:ascii="Century Gothic" w:eastAsia="Times New Roman" w:hAnsi="Century Gothic" w:cs="Arial"/>
          <w:sz w:val="24"/>
          <w:szCs w:val="24"/>
        </w:rPr>
        <w:t>DSL</w:t>
      </w:r>
      <w:r w:rsidRPr="00E759C8">
        <w:rPr>
          <w:rFonts w:ascii="Century Gothic" w:eastAsia="Times New Roman" w:hAnsi="Century Gothic" w:cs="Arial"/>
          <w:sz w:val="24"/>
          <w:szCs w:val="24"/>
        </w:rPr>
        <w:t xml:space="preserve"> will access any relevant training and will be prepared to brief staff and Board on appropriate policies and procedures.</w:t>
      </w:r>
    </w:p>
    <w:p w14:paraId="3E1FB41B" w14:textId="77777777" w:rsidR="00054516" w:rsidRPr="00E759C8" w:rsidRDefault="00054516" w:rsidP="00054516">
      <w:pPr>
        <w:numPr>
          <w:ilvl w:val="0"/>
          <w:numId w:val="146"/>
        </w:numPr>
        <w:spacing w:after="0" w:line="240" w:lineRule="auto"/>
        <w:ind w:right="-624"/>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 xml:space="preserve">The </w:t>
      </w:r>
      <w:r>
        <w:rPr>
          <w:rFonts w:ascii="Century Gothic" w:eastAsia="Times New Roman" w:hAnsi="Century Gothic" w:cs="Arial"/>
          <w:sz w:val="24"/>
          <w:szCs w:val="24"/>
        </w:rPr>
        <w:t>DSL</w:t>
      </w:r>
      <w:r w:rsidRPr="00E759C8">
        <w:rPr>
          <w:rFonts w:ascii="Century Gothic" w:eastAsia="Times New Roman" w:hAnsi="Century Gothic" w:cs="Arial"/>
          <w:sz w:val="24"/>
          <w:szCs w:val="24"/>
        </w:rPr>
        <w:t xml:space="preserve"> will have freedom to act when dealing with cases of abuse.</w:t>
      </w:r>
    </w:p>
    <w:p w14:paraId="614D575C" w14:textId="77777777" w:rsidR="00054516" w:rsidRPr="00E759C8" w:rsidRDefault="00054516" w:rsidP="00054516">
      <w:pPr>
        <w:numPr>
          <w:ilvl w:val="0"/>
          <w:numId w:val="146"/>
        </w:numPr>
        <w:spacing w:after="0" w:line="240" w:lineRule="auto"/>
        <w:ind w:right="-624"/>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The</w:t>
      </w:r>
      <w:r>
        <w:rPr>
          <w:rFonts w:ascii="Century Gothic" w:eastAsia="Times New Roman" w:hAnsi="Century Gothic" w:cs="Arial"/>
          <w:sz w:val="24"/>
          <w:szCs w:val="24"/>
        </w:rPr>
        <w:t xml:space="preserve"> DSL</w:t>
      </w:r>
      <w:r w:rsidRPr="00E759C8">
        <w:rPr>
          <w:rFonts w:ascii="Century Gothic" w:eastAsia="Times New Roman" w:hAnsi="Century Gothic" w:cs="Arial"/>
          <w:sz w:val="24"/>
          <w:szCs w:val="24"/>
        </w:rPr>
        <w:t xml:space="preserve"> will have clear lines of accountability to the Board</w:t>
      </w:r>
      <w:r>
        <w:rPr>
          <w:rFonts w:ascii="Century Gothic" w:eastAsia="Times New Roman" w:hAnsi="Century Gothic" w:cs="Arial"/>
          <w:sz w:val="24"/>
          <w:szCs w:val="24"/>
        </w:rPr>
        <w:t>.</w:t>
      </w:r>
    </w:p>
    <w:p w14:paraId="6F1D3F4F" w14:textId="5A4AED88" w:rsidR="00054516" w:rsidRPr="00E759C8" w:rsidRDefault="00054516" w:rsidP="00054516">
      <w:pPr>
        <w:numPr>
          <w:ilvl w:val="0"/>
          <w:numId w:val="146"/>
        </w:numPr>
        <w:spacing w:after="0" w:line="240" w:lineRule="auto"/>
        <w:ind w:right="-624"/>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 xml:space="preserve">The Safeguarding Governance Lead is a nominated Trustee Board </w:t>
      </w:r>
      <w:r w:rsidR="0002355D" w:rsidRPr="00E759C8">
        <w:rPr>
          <w:rFonts w:ascii="Century Gothic" w:eastAsia="Times New Roman" w:hAnsi="Century Gothic" w:cs="Arial"/>
          <w:sz w:val="24"/>
          <w:szCs w:val="24"/>
        </w:rPr>
        <w:t>member.</w:t>
      </w:r>
    </w:p>
    <w:p w14:paraId="5012A033" w14:textId="77777777" w:rsidR="00054516" w:rsidRPr="00E759C8" w:rsidRDefault="00054516" w:rsidP="00054516">
      <w:pPr>
        <w:spacing w:after="0" w:line="240" w:lineRule="auto"/>
        <w:ind w:left="720" w:right="-624"/>
        <w:jc w:val="both"/>
        <w:rPr>
          <w:rFonts w:ascii="Century Gothic" w:eastAsia="Times New Roman" w:hAnsi="Century Gothic" w:cs="Arial"/>
          <w:sz w:val="24"/>
          <w:szCs w:val="24"/>
        </w:rPr>
      </w:pPr>
      <w:r w:rsidRPr="00E759C8">
        <w:rPr>
          <w:rFonts w:ascii="Century Gothic" w:eastAsia="Times New Roman" w:hAnsi="Century Gothic" w:cs="Arial"/>
          <w:sz w:val="24"/>
          <w:szCs w:val="24"/>
        </w:rPr>
        <w:t xml:space="preserve">External support/supervision will be provided for the </w:t>
      </w:r>
      <w:r>
        <w:rPr>
          <w:rFonts w:ascii="Century Gothic" w:eastAsia="Times New Roman" w:hAnsi="Century Gothic" w:cs="Arial"/>
          <w:sz w:val="24"/>
          <w:szCs w:val="24"/>
        </w:rPr>
        <w:t xml:space="preserve">DSL </w:t>
      </w:r>
      <w:r w:rsidRPr="00E759C8">
        <w:rPr>
          <w:rFonts w:ascii="Century Gothic" w:eastAsia="Times New Roman" w:hAnsi="Century Gothic" w:cs="Arial"/>
          <w:sz w:val="24"/>
          <w:szCs w:val="24"/>
        </w:rPr>
        <w:t xml:space="preserve">where and when necessary.  </w:t>
      </w:r>
    </w:p>
    <w:p w14:paraId="7598B0F2" w14:textId="77777777" w:rsidR="00054516" w:rsidRPr="00E759C8" w:rsidRDefault="00054516" w:rsidP="00054516">
      <w:pPr>
        <w:keepNext/>
        <w:keepLines/>
        <w:shd w:val="clear" w:color="auto" w:fill="00B050"/>
        <w:spacing w:before="480" w:after="0" w:line="276" w:lineRule="auto"/>
        <w:rPr>
          <w:rFonts w:ascii="Century Gothic" w:eastAsia="Times New Roman" w:hAnsi="Century Gothic" w:cs="Times New Roman"/>
          <w:b/>
          <w:bCs/>
          <w:color w:val="FFFFFF" w:themeColor="background1"/>
          <w:sz w:val="28"/>
          <w:szCs w:val="28"/>
        </w:rPr>
      </w:pPr>
      <w:r w:rsidRPr="00E759C8">
        <w:rPr>
          <w:rFonts w:ascii="Century Gothic" w:eastAsia="Times New Roman" w:hAnsi="Century Gothic" w:cs="Times New Roman"/>
          <w:b/>
          <w:bCs/>
          <w:color w:val="FFFFFF" w:themeColor="background1"/>
          <w:sz w:val="28"/>
          <w:szCs w:val="28"/>
        </w:rPr>
        <w:t>Provide all staff, both paid and unpaid with clear roles.</w:t>
      </w:r>
    </w:p>
    <w:p w14:paraId="7DC92DBE" w14:textId="77777777" w:rsidR="00054516" w:rsidRPr="00E759C8" w:rsidRDefault="00054516" w:rsidP="00054516">
      <w:pPr>
        <w:spacing w:after="0" w:line="240" w:lineRule="auto"/>
        <w:ind w:right="-625"/>
        <w:jc w:val="both"/>
        <w:rPr>
          <w:rFonts w:ascii="Century Gothic" w:eastAsia="Times New Roman" w:hAnsi="Century Gothic" w:cs="Arial"/>
          <w:sz w:val="24"/>
          <w:szCs w:val="24"/>
        </w:rPr>
      </w:pPr>
    </w:p>
    <w:p w14:paraId="29ECDFB7" w14:textId="77777777" w:rsidR="00054516" w:rsidRPr="00E759C8" w:rsidRDefault="00054516" w:rsidP="00054516">
      <w:pPr>
        <w:spacing w:after="0" w:line="240" w:lineRule="auto"/>
        <w:ind w:right="-625"/>
        <w:jc w:val="both"/>
        <w:rPr>
          <w:rFonts w:ascii="Century Gothic" w:eastAsia="Times New Roman" w:hAnsi="Century Gothic" w:cs="Arial"/>
          <w:sz w:val="24"/>
          <w:szCs w:val="24"/>
        </w:rPr>
      </w:pPr>
      <w:r w:rsidRPr="00E759C8">
        <w:rPr>
          <w:rFonts w:ascii="Century Gothic" w:eastAsia="Times New Roman" w:hAnsi="Century Gothic" w:cs="Arial"/>
          <w:sz w:val="24"/>
          <w:szCs w:val="24"/>
        </w:rPr>
        <w:t xml:space="preserve">Abuse of vulnerable adults is most easily concealed where there is confusion amongst adults about roles and responsibilities. </w:t>
      </w:r>
    </w:p>
    <w:p w14:paraId="7F4F3589" w14:textId="77777777" w:rsidR="00054516" w:rsidRPr="00E759C8" w:rsidRDefault="00054516" w:rsidP="00054516">
      <w:pPr>
        <w:spacing w:after="0" w:line="240" w:lineRule="auto"/>
        <w:ind w:right="-625"/>
        <w:jc w:val="both"/>
        <w:rPr>
          <w:rFonts w:ascii="Century Gothic" w:eastAsia="Times New Roman" w:hAnsi="Century Gothic" w:cs="Arial"/>
          <w:sz w:val="24"/>
          <w:szCs w:val="24"/>
        </w:rPr>
      </w:pPr>
    </w:p>
    <w:p w14:paraId="1CC5C29B" w14:textId="77777777" w:rsidR="00054516" w:rsidRPr="00E759C8" w:rsidRDefault="00054516" w:rsidP="00054516">
      <w:p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 xml:space="preserve">Therefore, all paid staff will have job descriptions, which clearly state their responsibility for the protection of adults, </w:t>
      </w:r>
      <w:proofErr w:type="gramStart"/>
      <w:r w:rsidRPr="00E759C8">
        <w:rPr>
          <w:rFonts w:ascii="Century Gothic" w:eastAsia="Times New Roman" w:hAnsi="Century Gothic" w:cs="Arial"/>
          <w:sz w:val="24"/>
          <w:szCs w:val="24"/>
        </w:rPr>
        <w:t>children</w:t>
      </w:r>
      <w:proofErr w:type="gramEnd"/>
      <w:r w:rsidRPr="00E759C8">
        <w:rPr>
          <w:rFonts w:ascii="Century Gothic" w:eastAsia="Times New Roman" w:hAnsi="Century Gothic" w:cs="Arial"/>
          <w:sz w:val="24"/>
          <w:szCs w:val="24"/>
        </w:rPr>
        <w:t xml:space="preserve"> and young people. Unpaid staff will also be issued with a description of the task they are expected to fulfil and their lines of accountability.</w:t>
      </w:r>
    </w:p>
    <w:p w14:paraId="69C77545" w14:textId="77777777" w:rsidR="00054516" w:rsidRPr="00E759C8" w:rsidRDefault="00054516" w:rsidP="00054516">
      <w:pPr>
        <w:keepNext/>
        <w:keepLines/>
        <w:shd w:val="clear" w:color="auto" w:fill="00B050"/>
        <w:spacing w:before="480" w:after="0" w:line="276" w:lineRule="auto"/>
        <w:rPr>
          <w:rFonts w:ascii="Century Gothic" w:eastAsia="Times New Roman" w:hAnsi="Century Gothic" w:cs="Times New Roman"/>
          <w:b/>
          <w:bCs/>
          <w:i/>
          <w:color w:val="FFFFFF" w:themeColor="background1"/>
          <w:sz w:val="28"/>
          <w:szCs w:val="28"/>
        </w:rPr>
      </w:pPr>
      <w:r w:rsidRPr="00E759C8">
        <w:rPr>
          <w:rFonts w:ascii="Century Gothic" w:eastAsia="Times New Roman" w:hAnsi="Century Gothic" w:cs="Times New Roman"/>
          <w:b/>
          <w:bCs/>
          <w:color w:val="FFFFFF" w:themeColor="background1"/>
          <w:sz w:val="28"/>
          <w:szCs w:val="28"/>
        </w:rPr>
        <w:t>Carry out a Full Recruitment Procedure of Staff, both paid and unpaid.</w:t>
      </w:r>
    </w:p>
    <w:p w14:paraId="23EAC46A" w14:textId="77777777" w:rsidR="00054516" w:rsidRDefault="00054516" w:rsidP="00054516">
      <w:pPr>
        <w:spacing w:after="0" w:line="240" w:lineRule="auto"/>
        <w:ind w:right="-625"/>
        <w:jc w:val="both"/>
        <w:rPr>
          <w:rFonts w:ascii="Century Gothic" w:eastAsia="Times New Roman" w:hAnsi="Century Gothic" w:cs="Arial"/>
          <w:b/>
          <w:sz w:val="24"/>
          <w:szCs w:val="24"/>
        </w:rPr>
      </w:pPr>
      <w:r w:rsidRPr="00E759C8">
        <w:rPr>
          <w:rFonts w:ascii="Century Gothic" w:eastAsia="Times New Roman" w:hAnsi="Century Gothic" w:cs="Arial"/>
          <w:sz w:val="24"/>
          <w:szCs w:val="24"/>
        </w:rPr>
        <w:t xml:space="preserve">See the </w:t>
      </w:r>
      <w:r w:rsidRPr="00E759C8">
        <w:rPr>
          <w:rFonts w:ascii="Century Gothic" w:eastAsia="Times New Roman" w:hAnsi="Century Gothic" w:cs="Arial"/>
          <w:b/>
          <w:sz w:val="24"/>
          <w:szCs w:val="24"/>
        </w:rPr>
        <w:t>Recruitment Policy.</w:t>
      </w:r>
      <w:r>
        <w:rPr>
          <w:rFonts w:ascii="Century Gothic" w:eastAsia="Times New Roman" w:hAnsi="Century Gothic" w:cs="Arial"/>
          <w:b/>
          <w:sz w:val="24"/>
          <w:szCs w:val="24"/>
        </w:rPr>
        <w:t xml:space="preserve"> </w:t>
      </w:r>
    </w:p>
    <w:p w14:paraId="007DE304" w14:textId="77777777" w:rsidR="00054516" w:rsidRDefault="00054516" w:rsidP="00054516">
      <w:pPr>
        <w:spacing w:after="0" w:line="240" w:lineRule="auto"/>
        <w:ind w:right="-625"/>
        <w:jc w:val="both"/>
        <w:rPr>
          <w:rFonts w:ascii="Century Gothic" w:eastAsia="Times New Roman" w:hAnsi="Century Gothic" w:cs="Arial"/>
          <w:b/>
          <w:sz w:val="24"/>
          <w:szCs w:val="24"/>
        </w:rPr>
      </w:pPr>
    </w:p>
    <w:p w14:paraId="787AAF05" w14:textId="77777777" w:rsidR="00054516" w:rsidRPr="0002355D" w:rsidRDefault="00054516" w:rsidP="00054516">
      <w:pPr>
        <w:spacing w:after="0" w:line="240" w:lineRule="auto"/>
        <w:ind w:right="-625"/>
        <w:jc w:val="both"/>
        <w:rPr>
          <w:rFonts w:ascii="Century Gothic" w:eastAsia="Times New Roman" w:hAnsi="Century Gothic" w:cs="Arial"/>
          <w:b/>
          <w:i/>
          <w:sz w:val="24"/>
          <w:szCs w:val="24"/>
        </w:rPr>
      </w:pPr>
      <w:r w:rsidRPr="00F914DA">
        <w:rPr>
          <w:rFonts w:ascii="Century Gothic" w:eastAsia="Times New Roman" w:hAnsi="Century Gothic" w:cs="Arial"/>
          <w:b/>
          <w:i/>
          <w:sz w:val="24"/>
          <w:szCs w:val="24"/>
        </w:rPr>
        <w:t>•</w:t>
      </w:r>
      <w:r w:rsidRPr="00F914DA">
        <w:rPr>
          <w:rFonts w:ascii="Century Gothic" w:eastAsia="Times New Roman" w:hAnsi="Century Gothic" w:cs="Arial"/>
          <w:b/>
          <w:i/>
          <w:sz w:val="24"/>
          <w:szCs w:val="24"/>
        </w:rPr>
        <w:tab/>
      </w:r>
      <w:r w:rsidRPr="0002355D">
        <w:rPr>
          <w:rFonts w:ascii="Century Gothic" w:eastAsia="Times New Roman" w:hAnsi="Century Gothic" w:cs="Arial"/>
          <w:b/>
          <w:i/>
          <w:sz w:val="24"/>
          <w:szCs w:val="24"/>
        </w:rPr>
        <w:t xml:space="preserve">There are robust recruitment procedures that deter or prevent people who are unsuitable to work with </w:t>
      </w:r>
      <w:proofErr w:type="gramStart"/>
      <w:r w:rsidRPr="0002355D">
        <w:rPr>
          <w:rFonts w:ascii="Century Gothic" w:eastAsia="Times New Roman" w:hAnsi="Century Gothic" w:cs="Arial"/>
          <w:b/>
          <w:i/>
          <w:sz w:val="24"/>
          <w:szCs w:val="24"/>
        </w:rPr>
        <w:t>Young</w:t>
      </w:r>
      <w:proofErr w:type="gramEnd"/>
      <w:r w:rsidRPr="0002355D">
        <w:rPr>
          <w:rFonts w:ascii="Century Gothic" w:eastAsia="Times New Roman" w:hAnsi="Century Gothic" w:cs="Arial"/>
          <w:b/>
          <w:i/>
          <w:sz w:val="24"/>
          <w:szCs w:val="24"/>
        </w:rPr>
        <w:t xml:space="preserve"> people and vulnerable adults from applying or securing employment with Young Gloucestershire, this includes volunteers. Young Gloucestershire pays due regard to the safer recruitment practices detailed in People in Positions of Trust (</w:t>
      </w:r>
      <w:proofErr w:type="spellStart"/>
      <w:r w:rsidRPr="0002355D">
        <w:rPr>
          <w:rFonts w:ascii="Century Gothic" w:eastAsia="Times New Roman" w:hAnsi="Century Gothic" w:cs="Arial"/>
          <w:b/>
          <w:i/>
          <w:sz w:val="24"/>
          <w:szCs w:val="24"/>
        </w:rPr>
        <w:t>PiPoT</w:t>
      </w:r>
      <w:proofErr w:type="spellEnd"/>
      <w:r w:rsidRPr="0002355D">
        <w:rPr>
          <w:rFonts w:ascii="Century Gothic" w:eastAsia="Times New Roman" w:hAnsi="Century Gothic" w:cs="Arial"/>
          <w:b/>
          <w:i/>
          <w:sz w:val="24"/>
          <w:szCs w:val="24"/>
        </w:rPr>
        <w:t>) In the care act 2014 including:</w:t>
      </w:r>
    </w:p>
    <w:p w14:paraId="15995738" w14:textId="77777777" w:rsidR="00054516" w:rsidRPr="0002355D" w:rsidRDefault="00054516" w:rsidP="00054516">
      <w:pPr>
        <w:spacing w:after="0" w:line="240" w:lineRule="auto"/>
        <w:ind w:right="-625"/>
        <w:jc w:val="both"/>
        <w:rPr>
          <w:rFonts w:ascii="Century Gothic" w:eastAsia="Times New Roman" w:hAnsi="Century Gothic" w:cs="Arial"/>
          <w:b/>
          <w:i/>
          <w:sz w:val="24"/>
          <w:szCs w:val="24"/>
        </w:rPr>
      </w:pPr>
      <w:r w:rsidRPr="0002355D">
        <w:rPr>
          <w:rFonts w:ascii="Century Gothic" w:eastAsia="Times New Roman" w:hAnsi="Century Gothic" w:cs="Arial"/>
          <w:b/>
          <w:i/>
          <w:sz w:val="24"/>
          <w:szCs w:val="24"/>
        </w:rPr>
        <w:t>• All advertisements for positions contain safeguarding statements</w:t>
      </w:r>
    </w:p>
    <w:p w14:paraId="36B3BCDC" w14:textId="77777777" w:rsidR="00054516" w:rsidRPr="0002355D" w:rsidRDefault="00054516" w:rsidP="00054516">
      <w:pPr>
        <w:spacing w:after="0" w:line="240" w:lineRule="auto"/>
        <w:ind w:right="-625"/>
        <w:jc w:val="both"/>
        <w:rPr>
          <w:rFonts w:ascii="Century Gothic" w:eastAsia="Times New Roman" w:hAnsi="Century Gothic" w:cs="Arial"/>
          <w:b/>
          <w:i/>
          <w:sz w:val="24"/>
          <w:szCs w:val="24"/>
        </w:rPr>
      </w:pPr>
      <w:r w:rsidRPr="0002355D">
        <w:rPr>
          <w:rFonts w:ascii="Century Gothic" w:eastAsia="Times New Roman" w:hAnsi="Century Gothic" w:cs="Arial"/>
          <w:b/>
          <w:i/>
          <w:sz w:val="24"/>
          <w:szCs w:val="24"/>
        </w:rPr>
        <w:t>• Job description and Person specifications include safeguarding information relating to regulated activity</w:t>
      </w:r>
    </w:p>
    <w:p w14:paraId="286122A2" w14:textId="77777777" w:rsidR="00054516" w:rsidRPr="0002355D" w:rsidRDefault="00054516" w:rsidP="00054516">
      <w:pPr>
        <w:spacing w:after="0" w:line="240" w:lineRule="auto"/>
        <w:ind w:right="-625"/>
        <w:jc w:val="both"/>
        <w:rPr>
          <w:rFonts w:ascii="Century Gothic" w:eastAsia="Times New Roman" w:hAnsi="Century Gothic" w:cs="Arial"/>
          <w:b/>
          <w:i/>
          <w:sz w:val="24"/>
          <w:szCs w:val="24"/>
        </w:rPr>
      </w:pPr>
      <w:r w:rsidRPr="0002355D">
        <w:rPr>
          <w:rFonts w:ascii="Century Gothic" w:eastAsia="Times New Roman" w:hAnsi="Century Gothic" w:cs="Arial"/>
          <w:b/>
          <w:i/>
          <w:sz w:val="24"/>
          <w:szCs w:val="24"/>
        </w:rPr>
        <w:t>• The safeguarding policy and associated processes are provided within induction.</w:t>
      </w:r>
    </w:p>
    <w:p w14:paraId="317A6B1B" w14:textId="77777777" w:rsidR="00054516" w:rsidRPr="0002355D" w:rsidRDefault="00054516" w:rsidP="00054516">
      <w:pPr>
        <w:spacing w:after="0" w:line="240" w:lineRule="auto"/>
        <w:ind w:right="-625"/>
        <w:jc w:val="both"/>
        <w:rPr>
          <w:rFonts w:ascii="Century Gothic" w:eastAsia="Times New Roman" w:hAnsi="Century Gothic" w:cs="Arial"/>
          <w:b/>
          <w:i/>
          <w:sz w:val="24"/>
          <w:szCs w:val="24"/>
        </w:rPr>
      </w:pPr>
    </w:p>
    <w:p w14:paraId="406BC4DF" w14:textId="77777777" w:rsidR="00054516" w:rsidRPr="0002355D" w:rsidRDefault="00054516" w:rsidP="00054516">
      <w:pPr>
        <w:spacing w:after="0" w:line="240" w:lineRule="auto"/>
        <w:ind w:right="-625"/>
        <w:jc w:val="both"/>
        <w:rPr>
          <w:rFonts w:ascii="Century Gothic" w:eastAsia="Times New Roman" w:hAnsi="Century Gothic" w:cs="Arial"/>
          <w:b/>
          <w:i/>
          <w:sz w:val="24"/>
          <w:szCs w:val="24"/>
        </w:rPr>
      </w:pPr>
      <w:r w:rsidRPr="0002355D">
        <w:rPr>
          <w:rFonts w:ascii="Century Gothic" w:eastAsia="Times New Roman" w:hAnsi="Century Gothic" w:cs="Arial"/>
          <w:b/>
          <w:i/>
          <w:sz w:val="24"/>
          <w:szCs w:val="24"/>
        </w:rPr>
        <w:t xml:space="preserve">All applications including shortlisting follow safer recruitment procedures and guidance within Section 6 of the care act 2014 which includes pre-vetting </w:t>
      </w:r>
      <w:proofErr w:type="gramStart"/>
      <w:r w:rsidRPr="0002355D">
        <w:rPr>
          <w:rFonts w:ascii="Century Gothic" w:eastAsia="Times New Roman" w:hAnsi="Century Gothic" w:cs="Arial"/>
          <w:b/>
          <w:i/>
          <w:sz w:val="24"/>
          <w:szCs w:val="24"/>
        </w:rPr>
        <w:t>checks</w:t>
      </w:r>
      <w:proofErr w:type="gramEnd"/>
    </w:p>
    <w:p w14:paraId="016C8598" w14:textId="77777777" w:rsidR="00054516" w:rsidRPr="00F914DA" w:rsidRDefault="00054516" w:rsidP="00054516">
      <w:pPr>
        <w:spacing w:after="0" w:line="240" w:lineRule="auto"/>
        <w:ind w:right="-625"/>
        <w:jc w:val="both"/>
        <w:rPr>
          <w:rFonts w:ascii="Century Gothic" w:eastAsia="Times New Roman" w:hAnsi="Century Gothic" w:cs="Arial"/>
          <w:b/>
          <w:i/>
          <w:sz w:val="24"/>
          <w:szCs w:val="24"/>
        </w:rPr>
      </w:pPr>
      <w:r w:rsidRPr="0002355D">
        <w:rPr>
          <w:rFonts w:ascii="Century Gothic" w:eastAsia="Times New Roman" w:hAnsi="Century Gothic" w:cs="Arial"/>
          <w:b/>
          <w:i/>
          <w:sz w:val="24"/>
          <w:szCs w:val="24"/>
        </w:rPr>
        <w:t>• References are always be obtained, scrutinised and concerns Resolved satisfactorily before appointment is confirmed.</w:t>
      </w:r>
    </w:p>
    <w:p w14:paraId="3B4DBEE2" w14:textId="77777777" w:rsidR="00054516" w:rsidRPr="00F914DA" w:rsidRDefault="00054516" w:rsidP="00054516">
      <w:pPr>
        <w:spacing w:after="0" w:line="240" w:lineRule="auto"/>
        <w:ind w:right="-625"/>
        <w:jc w:val="both"/>
        <w:rPr>
          <w:rFonts w:ascii="Century Gothic" w:eastAsia="Times New Roman" w:hAnsi="Century Gothic" w:cs="Arial"/>
          <w:b/>
          <w:i/>
          <w:sz w:val="24"/>
          <w:szCs w:val="24"/>
        </w:rPr>
      </w:pPr>
      <w:r w:rsidRPr="00F914DA">
        <w:rPr>
          <w:rFonts w:ascii="Century Gothic" w:eastAsia="Times New Roman" w:hAnsi="Century Gothic" w:cs="Arial"/>
          <w:b/>
          <w:i/>
          <w:sz w:val="24"/>
          <w:szCs w:val="24"/>
        </w:rPr>
        <w:t xml:space="preserve">• All recruitment materials include reference to safeguarding and promoting the wellbeing of young people and vulnerable adults. </w:t>
      </w:r>
    </w:p>
    <w:p w14:paraId="30A0B374" w14:textId="77777777" w:rsidR="00054516" w:rsidRPr="00F914DA" w:rsidRDefault="00054516" w:rsidP="00054516">
      <w:pPr>
        <w:spacing w:after="0" w:line="240" w:lineRule="auto"/>
        <w:ind w:right="-625"/>
        <w:jc w:val="both"/>
        <w:rPr>
          <w:rFonts w:ascii="Century Gothic" w:eastAsia="Times New Roman" w:hAnsi="Century Gothic" w:cs="Arial"/>
          <w:b/>
          <w:i/>
          <w:sz w:val="24"/>
          <w:szCs w:val="24"/>
        </w:rPr>
      </w:pPr>
      <w:r w:rsidRPr="00F914DA">
        <w:rPr>
          <w:rFonts w:ascii="Century Gothic" w:eastAsia="Times New Roman" w:hAnsi="Century Gothic" w:cs="Arial"/>
          <w:b/>
          <w:i/>
          <w:sz w:val="24"/>
          <w:szCs w:val="24"/>
        </w:rPr>
        <w:t>• At least one Person on a recruitment panel will have undertaken safer recruitment training.</w:t>
      </w:r>
    </w:p>
    <w:p w14:paraId="201135CB" w14:textId="77777777" w:rsidR="00054516" w:rsidRPr="00E759C8" w:rsidRDefault="00054516" w:rsidP="00054516">
      <w:pPr>
        <w:spacing w:after="0" w:line="240" w:lineRule="auto"/>
        <w:ind w:right="-625"/>
        <w:jc w:val="both"/>
        <w:rPr>
          <w:rFonts w:ascii="Century Gothic" w:eastAsia="Times New Roman" w:hAnsi="Century Gothic" w:cs="Arial"/>
          <w:b/>
          <w:i/>
          <w:sz w:val="24"/>
          <w:szCs w:val="24"/>
        </w:rPr>
      </w:pPr>
    </w:p>
    <w:p w14:paraId="4F497F9E" w14:textId="77777777" w:rsidR="00054516" w:rsidRPr="00E759C8" w:rsidRDefault="00054516" w:rsidP="00054516">
      <w:pPr>
        <w:keepNext/>
        <w:keepLines/>
        <w:shd w:val="clear" w:color="auto" w:fill="00B050"/>
        <w:spacing w:before="480" w:after="0" w:line="276" w:lineRule="auto"/>
        <w:rPr>
          <w:rFonts w:ascii="Century Gothic" w:eastAsia="Times New Roman" w:hAnsi="Century Gothic" w:cs="Times New Roman"/>
          <w:b/>
          <w:bCs/>
          <w:color w:val="FFFFFF" w:themeColor="background1"/>
          <w:sz w:val="28"/>
          <w:szCs w:val="28"/>
        </w:rPr>
      </w:pPr>
      <w:r w:rsidRPr="00E759C8">
        <w:rPr>
          <w:rFonts w:ascii="Century Gothic" w:eastAsia="Times New Roman" w:hAnsi="Century Gothic" w:cs="Times New Roman"/>
          <w:b/>
          <w:bCs/>
          <w:color w:val="FFFFFF" w:themeColor="background1"/>
          <w:sz w:val="28"/>
          <w:szCs w:val="28"/>
        </w:rPr>
        <w:t xml:space="preserve">Use supervision of staff as a means of protecting vulnerable adults. </w:t>
      </w:r>
    </w:p>
    <w:p w14:paraId="51B1A631" w14:textId="71DF56B5" w:rsidR="00054516" w:rsidRPr="00E759C8" w:rsidRDefault="00054516" w:rsidP="00054516">
      <w:pPr>
        <w:spacing w:after="0" w:line="240" w:lineRule="auto"/>
        <w:ind w:right="-625"/>
        <w:jc w:val="both"/>
        <w:rPr>
          <w:rFonts w:ascii="Century Gothic" w:eastAsia="Times New Roman" w:hAnsi="Century Gothic" w:cs="Arial"/>
          <w:i/>
          <w:sz w:val="24"/>
          <w:szCs w:val="24"/>
        </w:rPr>
      </w:pPr>
      <w:r w:rsidRPr="0002355D">
        <w:rPr>
          <w:rFonts w:ascii="Century Gothic" w:eastAsia="Times New Roman" w:hAnsi="Century Gothic" w:cs="Arial"/>
          <w:sz w:val="24"/>
          <w:szCs w:val="24"/>
        </w:rPr>
        <w:t xml:space="preserve">The stressful and traumatic nature of safeguarding and protection work is recognised. Young Gloucestershire supports staff by providing regular opportunities for staff who work with adults to </w:t>
      </w:r>
      <w:proofErr w:type="gramStart"/>
      <w:r w:rsidRPr="0002355D">
        <w:rPr>
          <w:rFonts w:ascii="Century Gothic" w:eastAsia="Times New Roman" w:hAnsi="Century Gothic" w:cs="Arial"/>
          <w:sz w:val="24"/>
          <w:szCs w:val="24"/>
        </w:rPr>
        <w:t>meet together</w:t>
      </w:r>
      <w:proofErr w:type="gramEnd"/>
      <w:r w:rsidRPr="0002355D">
        <w:rPr>
          <w:rFonts w:ascii="Century Gothic" w:eastAsia="Times New Roman" w:hAnsi="Century Gothic" w:cs="Arial"/>
          <w:sz w:val="24"/>
          <w:szCs w:val="24"/>
        </w:rPr>
        <w:t xml:space="preserve"> with their Line Manager to review and plan their work, to share experiences, to receive training and to talk about their relationships with vulnerable adults. There </w:t>
      </w:r>
      <w:proofErr w:type="gramStart"/>
      <w:r w:rsidRPr="0002355D">
        <w:rPr>
          <w:rFonts w:ascii="Century Gothic" w:eastAsia="Times New Roman" w:hAnsi="Century Gothic" w:cs="Arial"/>
          <w:sz w:val="24"/>
          <w:szCs w:val="24"/>
        </w:rPr>
        <w:t>is</w:t>
      </w:r>
      <w:proofErr w:type="gramEnd"/>
      <w:r w:rsidRPr="0002355D">
        <w:rPr>
          <w:rFonts w:ascii="Century Gothic" w:eastAsia="Times New Roman" w:hAnsi="Century Gothic" w:cs="Arial"/>
          <w:sz w:val="24"/>
          <w:szCs w:val="24"/>
        </w:rPr>
        <w:t xml:space="preserve"> also weekly Safeguarding </w:t>
      </w:r>
      <w:r w:rsidR="0002355D" w:rsidRPr="0002355D">
        <w:rPr>
          <w:rFonts w:ascii="Century Gothic" w:eastAsia="Times New Roman" w:hAnsi="Century Gothic" w:cs="Arial"/>
          <w:sz w:val="24"/>
          <w:szCs w:val="24"/>
        </w:rPr>
        <w:t>Drop-in</w:t>
      </w:r>
      <w:r w:rsidRPr="0002355D">
        <w:rPr>
          <w:rFonts w:ascii="Century Gothic" w:eastAsia="Times New Roman" w:hAnsi="Century Gothic" w:cs="Arial"/>
          <w:sz w:val="24"/>
          <w:szCs w:val="24"/>
        </w:rPr>
        <w:t xml:space="preserve"> meetings with the DSL to ensure the wellbeing of staff are protected.</w:t>
      </w:r>
      <w:r>
        <w:rPr>
          <w:rFonts w:ascii="Century Gothic" w:eastAsia="Times New Roman" w:hAnsi="Century Gothic" w:cs="Arial"/>
          <w:sz w:val="24"/>
          <w:szCs w:val="24"/>
        </w:rPr>
        <w:t xml:space="preserve"> </w:t>
      </w:r>
    </w:p>
    <w:p w14:paraId="27417ED1" w14:textId="77777777" w:rsidR="00054516" w:rsidRPr="00E759C8" w:rsidRDefault="00054516" w:rsidP="00054516">
      <w:pPr>
        <w:spacing w:after="0" w:line="240" w:lineRule="auto"/>
        <w:ind w:right="-625"/>
        <w:jc w:val="both"/>
        <w:rPr>
          <w:rFonts w:ascii="Century Gothic" w:eastAsia="Times New Roman" w:hAnsi="Century Gothic" w:cs="Arial"/>
          <w:i/>
          <w:sz w:val="24"/>
          <w:szCs w:val="24"/>
        </w:rPr>
      </w:pPr>
    </w:p>
    <w:p w14:paraId="16AAE9AD" w14:textId="77777777" w:rsidR="00054516" w:rsidRPr="00E759C8" w:rsidRDefault="00054516" w:rsidP="00054516">
      <w:pPr>
        <w:spacing w:after="0" w:line="240" w:lineRule="auto"/>
        <w:ind w:right="-625"/>
        <w:jc w:val="both"/>
        <w:rPr>
          <w:rFonts w:ascii="Century Gothic" w:eastAsia="Times New Roman" w:hAnsi="Century Gothic" w:cs="Arial"/>
          <w:sz w:val="24"/>
          <w:szCs w:val="24"/>
        </w:rPr>
      </w:pPr>
      <w:r w:rsidRPr="00E759C8">
        <w:rPr>
          <w:rFonts w:ascii="Century Gothic" w:eastAsia="Times New Roman" w:hAnsi="Century Gothic" w:cs="Arial"/>
          <w:sz w:val="24"/>
          <w:szCs w:val="24"/>
        </w:rPr>
        <w:t>Wherever possible, Line Managers will take the opportunity to observe those for whom they are responsible as they carry out their work with adults.</w:t>
      </w:r>
    </w:p>
    <w:p w14:paraId="35D34BD8" w14:textId="77777777" w:rsidR="00054516" w:rsidRPr="00E759C8" w:rsidRDefault="00054516" w:rsidP="00054516">
      <w:pPr>
        <w:spacing w:after="0" w:line="240" w:lineRule="auto"/>
        <w:ind w:right="-625"/>
        <w:jc w:val="both"/>
        <w:rPr>
          <w:rFonts w:ascii="Century Gothic" w:eastAsia="Times New Roman" w:hAnsi="Century Gothic" w:cs="Arial"/>
          <w:sz w:val="24"/>
          <w:szCs w:val="24"/>
        </w:rPr>
      </w:pPr>
    </w:p>
    <w:p w14:paraId="06116794" w14:textId="5DDC03ED" w:rsidR="00054516" w:rsidRPr="00E759C8" w:rsidRDefault="00054516" w:rsidP="00054516">
      <w:p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 xml:space="preserve">Where staff have a </w:t>
      </w:r>
      <w:r w:rsidR="0002355D" w:rsidRPr="00E759C8">
        <w:rPr>
          <w:rFonts w:ascii="Century Gothic" w:eastAsia="Times New Roman" w:hAnsi="Century Gothic" w:cs="Arial"/>
          <w:sz w:val="24"/>
          <w:szCs w:val="24"/>
        </w:rPr>
        <w:t>high level of safeguarding responsibility</w:t>
      </w:r>
      <w:r w:rsidRPr="00E759C8">
        <w:rPr>
          <w:rFonts w:ascii="Century Gothic" w:eastAsia="Times New Roman" w:hAnsi="Century Gothic" w:cs="Arial"/>
          <w:sz w:val="24"/>
          <w:szCs w:val="24"/>
        </w:rPr>
        <w:t xml:space="preserve"> within their roles external support/supervision will be provided when and when necessary</w:t>
      </w:r>
    </w:p>
    <w:p w14:paraId="64BF3E87" w14:textId="77777777" w:rsidR="00054516" w:rsidRPr="00E759C8" w:rsidRDefault="00054516" w:rsidP="00054516">
      <w:pPr>
        <w:keepNext/>
        <w:keepLines/>
        <w:shd w:val="clear" w:color="auto" w:fill="00B050"/>
        <w:spacing w:before="480" w:after="0" w:line="276" w:lineRule="auto"/>
        <w:rPr>
          <w:rFonts w:ascii="Century Gothic" w:eastAsia="Times New Roman" w:hAnsi="Century Gothic" w:cs="Times New Roman"/>
          <w:b/>
          <w:bCs/>
          <w:color w:val="FFFFFF" w:themeColor="background1"/>
          <w:sz w:val="28"/>
          <w:szCs w:val="28"/>
        </w:rPr>
      </w:pPr>
      <w:r w:rsidRPr="00E759C8">
        <w:rPr>
          <w:rFonts w:ascii="Century Gothic" w:eastAsia="Times New Roman" w:hAnsi="Century Gothic" w:cs="Times New Roman"/>
          <w:b/>
          <w:bCs/>
          <w:color w:val="FFFFFF" w:themeColor="background1"/>
          <w:sz w:val="28"/>
          <w:szCs w:val="28"/>
        </w:rPr>
        <w:t xml:space="preserve">How to Deal </w:t>
      </w:r>
      <w:proofErr w:type="gramStart"/>
      <w:r w:rsidRPr="00E759C8">
        <w:rPr>
          <w:rFonts w:ascii="Century Gothic" w:eastAsia="Times New Roman" w:hAnsi="Century Gothic" w:cs="Times New Roman"/>
          <w:b/>
          <w:bCs/>
          <w:color w:val="FFFFFF" w:themeColor="background1"/>
          <w:sz w:val="28"/>
          <w:szCs w:val="28"/>
        </w:rPr>
        <w:t>With</w:t>
      </w:r>
      <w:proofErr w:type="gramEnd"/>
      <w:r w:rsidRPr="00E759C8">
        <w:rPr>
          <w:rFonts w:ascii="Century Gothic" w:eastAsia="Times New Roman" w:hAnsi="Century Gothic" w:cs="Times New Roman"/>
          <w:b/>
          <w:bCs/>
          <w:color w:val="FFFFFF" w:themeColor="background1"/>
          <w:sz w:val="28"/>
          <w:szCs w:val="28"/>
        </w:rPr>
        <w:t xml:space="preserve"> Abuse.</w:t>
      </w:r>
    </w:p>
    <w:p w14:paraId="17CEAFDD" w14:textId="77777777" w:rsidR="00054516" w:rsidRPr="00E759C8" w:rsidRDefault="00054516" w:rsidP="00054516">
      <w:pPr>
        <w:spacing w:after="0" w:line="240" w:lineRule="auto"/>
        <w:ind w:right="-625"/>
        <w:jc w:val="both"/>
        <w:rPr>
          <w:rFonts w:ascii="Century Gothic" w:eastAsia="Times New Roman" w:hAnsi="Century Gothic" w:cs="Arial"/>
          <w:sz w:val="24"/>
          <w:szCs w:val="24"/>
        </w:rPr>
      </w:pPr>
    </w:p>
    <w:p w14:paraId="6F3D7D8F" w14:textId="77777777" w:rsidR="00054516" w:rsidRDefault="00054516" w:rsidP="00054516">
      <w:pPr>
        <w:spacing w:after="0" w:line="240" w:lineRule="auto"/>
        <w:ind w:right="-625"/>
        <w:jc w:val="both"/>
        <w:rPr>
          <w:rFonts w:ascii="Century Gothic" w:eastAsia="Times New Roman" w:hAnsi="Century Gothic" w:cs="Arial"/>
          <w:sz w:val="24"/>
          <w:szCs w:val="24"/>
        </w:rPr>
      </w:pPr>
      <w:r w:rsidRPr="00E759C8">
        <w:rPr>
          <w:rFonts w:ascii="Century Gothic" w:eastAsia="Times New Roman" w:hAnsi="Century Gothic" w:cs="Arial"/>
          <w:sz w:val="24"/>
          <w:szCs w:val="24"/>
        </w:rPr>
        <w:t>It is the organisation’s duty both to prevent abuse and to report any abuse discovered or suspected. The normal rule of client confidentiality cannot be observed when abuse is discovered or suspected</w:t>
      </w:r>
      <w:r>
        <w:rPr>
          <w:rFonts w:ascii="Century Gothic" w:eastAsia="Times New Roman" w:hAnsi="Century Gothic" w:cs="Arial"/>
          <w:sz w:val="24"/>
          <w:szCs w:val="24"/>
        </w:rPr>
        <w:t xml:space="preserve">. </w:t>
      </w:r>
    </w:p>
    <w:p w14:paraId="2506D3B5" w14:textId="77777777" w:rsidR="00054516" w:rsidRDefault="00054516" w:rsidP="00054516">
      <w:pPr>
        <w:spacing w:after="0" w:line="240" w:lineRule="auto"/>
        <w:ind w:right="-625"/>
        <w:jc w:val="both"/>
        <w:rPr>
          <w:rFonts w:ascii="Century Gothic" w:eastAsia="Times New Roman" w:hAnsi="Century Gothic" w:cs="Arial"/>
          <w:sz w:val="24"/>
          <w:szCs w:val="24"/>
        </w:rPr>
      </w:pPr>
    </w:p>
    <w:p w14:paraId="11F48ADE" w14:textId="0B68549B" w:rsidR="00054516" w:rsidRPr="00E759C8" w:rsidRDefault="00054516" w:rsidP="00054516">
      <w:pPr>
        <w:spacing w:after="0" w:line="240" w:lineRule="auto"/>
        <w:ind w:right="-625"/>
        <w:jc w:val="both"/>
        <w:rPr>
          <w:rFonts w:ascii="Century Gothic" w:eastAsia="Times New Roman" w:hAnsi="Century Gothic" w:cs="Arial"/>
          <w:sz w:val="24"/>
          <w:szCs w:val="24"/>
        </w:rPr>
      </w:pPr>
      <w:r w:rsidRPr="0002355D">
        <w:rPr>
          <w:rFonts w:ascii="Century Gothic" w:eastAsia="Times New Roman" w:hAnsi="Century Gothic" w:cs="Arial"/>
          <w:sz w:val="24"/>
          <w:szCs w:val="24"/>
        </w:rPr>
        <w:t xml:space="preserve">Decisions to override confidentiality should be based on legal and ethical considerations where an individual is at risk of harm or has come to harm due to the Duty of care </w:t>
      </w:r>
      <w:r w:rsidR="0002355D" w:rsidRPr="0002355D">
        <w:rPr>
          <w:rFonts w:ascii="Century Gothic" w:eastAsia="Times New Roman" w:hAnsi="Century Gothic" w:cs="Arial"/>
          <w:sz w:val="24"/>
          <w:szCs w:val="24"/>
        </w:rPr>
        <w:t>responsibility under</w:t>
      </w:r>
      <w:r w:rsidRPr="0002355D">
        <w:rPr>
          <w:rFonts w:ascii="Century Gothic" w:eastAsia="Times New Roman" w:hAnsi="Century Gothic" w:cs="Arial"/>
          <w:sz w:val="24"/>
          <w:szCs w:val="24"/>
        </w:rPr>
        <w:t xml:space="preserve"> The Care Act 2014.</w:t>
      </w:r>
    </w:p>
    <w:p w14:paraId="6D801E65" w14:textId="77777777" w:rsidR="00054516" w:rsidRPr="00E759C8" w:rsidRDefault="00054516" w:rsidP="00054516">
      <w:pPr>
        <w:spacing w:after="0" w:line="240" w:lineRule="auto"/>
        <w:ind w:right="-625"/>
        <w:jc w:val="both"/>
        <w:rPr>
          <w:rFonts w:ascii="Century Gothic" w:eastAsia="Times New Roman" w:hAnsi="Century Gothic" w:cs="Arial"/>
          <w:sz w:val="24"/>
          <w:szCs w:val="24"/>
        </w:rPr>
      </w:pPr>
    </w:p>
    <w:p w14:paraId="671AE7EC" w14:textId="06FA7E6E" w:rsidR="0002355D" w:rsidRDefault="00054516" w:rsidP="00054516">
      <w:pPr>
        <w:spacing w:after="0" w:line="240" w:lineRule="auto"/>
        <w:ind w:right="-625"/>
        <w:jc w:val="both"/>
        <w:rPr>
          <w:rFonts w:ascii="Century Gothic" w:eastAsia="Times New Roman" w:hAnsi="Century Gothic" w:cs="Arial"/>
          <w:sz w:val="24"/>
          <w:szCs w:val="24"/>
        </w:rPr>
      </w:pPr>
      <w:r w:rsidRPr="00E759C8">
        <w:rPr>
          <w:rFonts w:ascii="Century Gothic" w:eastAsia="Times New Roman" w:hAnsi="Century Gothic" w:cs="Arial"/>
          <w:sz w:val="24"/>
          <w:szCs w:val="24"/>
        </w:rPr>
        <w:t xml:space="preserve">When workers suspect, discover or are told/learn about abuse occurring in or outside the organisations setting, they should adhere to the following </w:t>
      </w:r>
      <w:r w:rsidR="0002355D" w:rsidRPr="00E759C8">
        <w:rPr>
          <w:rFonts w:ascii="Century Gothic" w:eastAsia="Times New Roman" w:hAnsi="Century Gothic" w:cs="Arial"/>
          <w:sz w:val="24"/>
          <w:szCs w:val="24"/>
        </w:rPr>
        <w:t>guidelines: -</w:t>
      </w:r>
      <w:r w:rsidRPr="00E759C8">
        <w:rPr>
          <w:rFonts w:ascii="Century Gothic" w:eastAsia="Times New Roman" w:hAnsi="Century Gothic" w:cs="Arial"/>
          <w:sz w:val="24"/>
          <w:szCs w:val="24"/>
        </w:rPr>
        <w:t xml:space="preserve"> </w:t>
      </w:r>
    </w:p>
    <w:p w14:paraId="52D0E9D2" w14:textId="77777777" w:rsidR="0002355D" w:rsidRDefault="0002355D">
      <w:pPr>
        <w:rPr>
          <w:rFonts w:ascii="Century Gothic" w:eastAsia="Times New Roman" w:hAnsi="Century Gothic" w:cs="Arial"/>
          <w:sz w:val="24"/>
          <w:szCs w:val="24"/>
        </w:rPr>
      </w:pPr>
      <w:r>
        <w:rPr>
          <w:rFonts w:ascii="Century Gothic" w:eastAsia="Times New Roman" w:hAnsi="Century Gothic" w:cs="Arial"/>
          <w:sz w:val="24"/>
          <w:szCs w:val="24"/>
        </w:rPr>
        <w:br w:type="page"/>
      </w:r>
    </w:p>
    <w:p w14:paraId="0E4043D8" w14:textId="77777777" w:rsidR="00054516" w:rsidRPr="00E759C8" w:rsidRDefault="00054516" w:rsidP="00054516">
      <w:pPr>
        <w:keepNext/>
        <w:keepLines/>
        <w:shd w:val="clear" w:color="auto" w:fill="00B050"/>
        <w:spacing w:before="480" w:after="0" w:line="276" w:lineRule="auto"/>
        <w:rPr>
          <w:rFonts w:ascii="Century Gothic" w:eastAsia="Times New Roman" w:hAnsi="Century Gothic" w:cs="Times New Roman"/>
          <w:b/>
          <w:bCs/>
          <w:color w:val="FFFFFF" w:themeColor="background1"/>
          <w:sz w:val="28"/>
          <w:szCs w:val="28"/>
        </w:rPr>
      </w:pPr>
      <w:r w:rsidRPr="00E759C8">
        <w:rPr>
          <w:rFonts w:ascii="Century Gothic" w:eastAsia="Times New Roman" w:hAnsi="Century Gothic" w:cs="Times New Roman"/>
          <w:b/>
          <w:bCs/>
          <w:color w:val="FFFFFF" w:themeColor="background1"/>
          <w:sz w:val="28"/>
          <w:szCs w:val="28"/>
        </w:rPr>
        <w:t>Reacting to Abuse</w:t>
      </w:r>
    </w:p>
    <w:p w14:paraId="527779A7" w14:textId="77777777" w:rsidR="00054516" w:rsidRPr="00E759C8" w:rsidRDefault="00054516" w:rsidP="00054516">
      <w:pPr>
        <w:spacing w:after="0" w:line="240" w:lineRule="auto"/>
        <w:ind w:right="-625"/>
        <w:jc w:val="both"/>
        <w:rPr>
          <w:rFonts w:ascii="Century Gothic" w:eastAsia="Times New Roman" w:hAnsi="Century Gothic" w:cs="Arial"/>
          <w:sz w:val="24"/>
          <w:szCs w:val="24"/>
        </w:rPr>
      </w:pPr>
    </w:p>
    <w:p w14:paraId="4C82E0BF" w14:textId="77777777" w:rsidR="00054516" w:rsidRPr="00E759C8" w:rsidRDefault="00054516" w:rsidP="00054516">
      <w:p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 xml:space="preserve">If you become aware of abuse, it is important that you act in the following </w:t>
      </w:r>
      <w:proofErr w:type="gramStart"/>
      <w:r w:rsidRPr="00E759C8">
        <w:rPr>
          <w:rFonts w:ascii="Century Gothic" w:eastAsia="Times New Roman" w:hAnsi="Century Gothic" w:cs="Arial"/>
          <w:sz w:val="24"/>
          <w:szCs w:val="24"/>
        </w:rPr>
        <w:t>way:-</w:t>
      </w:r>
      <w:proofErr w:type="gramEnd"/>
    </w:p>
    <w:p w14:paraId="53F4DA80" w14:textId="77777777" w:rsidR="00054516" w:rsidRPr="00E759C8" w:rsidRDefault="00054516" w:rsidP="00054516">
      <w:pPr>
        <w:spacing w:after="0" w:line="240" w:lineRule="auto"/>
        <w:ind w:right="-625"/>
        <w:jc w:val="both"/>
        <w:rPr>
          <w:rFonts w:ascii="Century Gothic" w:eastAsia="Times New Roman" w:hAnsi="Century Gothic" w:cs="Arial"/>
          <w:i/>
          <w:sz w:val="24"/>
          <w:szCs w:val="24"/>
        </w:rPr>
      </w:pPr>
    </w:p>
    <w:p w14:paraId="736F358A" w14:textId="77777777" w:rsidR="00054516" w:rsidRPr="00E759C8" w:rsidRDefault="00054516" w:rsidP="00054516">
      <w:pPr>
        <w:numPr>
          <w:ilvl w:val="0"/>
          <w:numId w:val="147"/>
        </w:num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 xml:space="preserve">Do not </w:t>
      </w:r>
      <w:proofErr w:type="gramStart"/>
      <w:r w:rsidRPr="00E759C8">
        <w:rPr>
          <w:rFonts w:ascii="Century Gothic" w:eastAsia="Times New Roman" w:hAnsi="Century Gothic" w:cs="Arial"/>
          <w:sz w:val="24"/>
          <w:szCs w:val="24"/>
        </w:rPr>
        <w:t>delay</w:t>
      </w:r>
      <w:proofErr w:type="gramEnd"/>
    </w:p>
    <w:p w14:paraId="0C65F58F" w14:textId="77777777" w:rsidR="00054516" w:rsidRPr="00E759C8" w:rsidRDefault="00054516" w:rsidP="00054516">
      <w:pPr>
        <w:numPr>
          <w:ilvl w:val="0"/>
          <w:numId w:val="147"/>
        </w:num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Do not confront the person who is alleged to be responsible for the abuse.</w:t>
      </w:r>
    </w:p>
    <w:p w14:paraId="3E8A1D55" w14:textId="77777777" w:rsidR="00054516" w:rsidRPr="00E759C8" w:rsidRDefault="00054516" w:rsidP="00054516">
      <w:pPr>
        <w:numPr>
          <w:ilvl w:val="0"/>
          <w:numId w:val="147"/>
        </w:num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 xml:space="preserve">Record any observations of what you have been told by staff or the adult. These records must be accurate and factual. Please pass this immediately to the </w:t>
      </w:r>
      <w:r>
        <w:rPr>
          <w:rFonts w:ascii="Century Gothic" w:eastAsia="Times New Roman" w:hAnsi="Century Gothic" w:cs="Arial"/>
          <w:sz w:val="24"/>
          <w:szCs w:val="24"/>
        </w:rPr>
        <w:t>DSL</w:t>
      </w:r>
      <w:r w:rsidRPr="00E759C8">
        <w:rPr>
          <w:rFonts w:ascii="Century Gothic" w:eastAsia="Times New Roman" w:hAnsi="Century Gothic" w:cs="Arial"/>
          <w:sz w:val="24"/>
          <w:szCs w:val="24"/>
        </w:rPr>
        <w:t xml:space="preserve">, Deputy SO or a member of the Senior Management Team. </w:t>
      </w:r>
    </w:p>
    <w:p w14:paraId="53940A10" w14:textId="77777777" w:rsidR="00054516" w:rsidRPr="00E759C8" w:rsidRDefault="00054516" w:rsidP="00054516">
      <w:pPr>
        <w:numPr>
          <w:ilvl w:val="0"/>
          <w:numId w:val="147"/>
        </w:num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It is not your role to investigate – concentrate on presenting information clearly.</w:t>
      </w:r>
    </w:p>
    <w:p w14:paraId="7152ECE3" w14:textId="77777777" w:rsidR="00054516" w:rsidRPr="0002355D" w:rsidRDefault="00054516" w:rsidP="00054516">
      <w:pPr>
        <w:numPr>
          <w:ilvl w:val="0"/>
          <w:numId w:val="147"/>
        </w:num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 xml:space="preserve">Do not discuss with anyone other than the </w:t>
      </w:r>
      <w:r>
        <w:rPr>
          <w:rFonts w:ascii="Century Gothic" w:eastAsia="Times New Roman" w:hAnsi="Century Gothic" w:cs="Arial"/>
          <w:sz w:val="24"/>
          <w:szCs w:val="24"/>
        </w:rPr>
        <w:t>DSL</w:t>
      </w:r>
      <w:r w:rsidRPr="00E759C8">
        <w:rPr>
          <w:rFonts w:ascii="Century Gothic" w:eastAsia="Times New Roman" w:hAnsi="Century Gothic" w:cs="Arial"/>
          <w:sz w:val="24"/>
          <w:szCs w:val="24"/>
        </w:rPr>
        <w:t>, Line Manager on call and</w:t>
      </w:r>
      <w:r w:rsidRPr="0002355D">
        <w:rPr>
          <w:rFonts w:ascii="Century Gothic" w:eastAsia="Times New Roman" w:hAnsi="Century Gothic" w:cs="Arial"/>
          <w:sz w:val="24"/>
          <w:szCs w:val="24"/>
        </w:rPr>
        <w:t>/or the Chief Executive.</w:t>
      </w:r>
    </w:p>
    <w:p w14:paraId="1556C1F2" w14:textId="77777777" w:rsidR="00054516" w:rsidRPr="0002355D" w:rsidRDefault="00054516" w:rsidP="00054516">
      <w:pPr>
        <w:numPr>
          <w:ilvl w:val="0"/>
          <w:numId w:val="147"/>
        </w:numPr>
        <w:spacing w:after="0" w:line="240" w:lineRule="auto"/>
        <w:ind w:right="-625"/>
        <w:jc w:val="both"/>
        <w:rPr>
          <w:rFonts w:ascii="Century Gothic" w:eastAsia="Times New Roman" w:hAnsi="Century Gothic" w:cs="Arial"/>
          <w:i/>
          <w:sz w:val="24"/>
          <w:szCs w:val="24"/>
        </w:rPr>
      </w:pPr>
      <w:r w:rsidRPr="0002355D">
        <w:rPr>
          <w:rFonts w:ascii="Century Gothic" w:eastAsia="Times New Roman" w:hAnsi="Century Gothic" w:cs="Arial"/>
          <w:i/>
          <w:sz w:val="24"/>
          <w:szCs w:val="24"/>
        </w:rPr>
        <w:t>•All Staff with be issued with a top tips card for responding and reacting to disclosures.</w:t>
      </w:r>
    </w:p>
    <w:p w14:paraId="3C5B0F98" w14:textId="77777777" w:rsidR="00054516" w:rsidRPr="00E759C8" w:rsidRDefault="00054516" w:rsidP="00054516">
      <w:pPr>
        <w:spacing w:after="0" w:line="240" w:lineRule="auto"/>
        <w:ind w:right="-625"/>
        <w:jc w:val="both"/>
        <w:rPr>
          <w:rFonts w:ascii="Century Gothic" w:eastAsia="Times New Roman" w:hAnsi="Century Gothic" w:cs="Arial"/>
          <w:i/>
          <w:sz w:val="24"/>
          <w:szCs w:val="24"/>
        </w:rPr>
      </w:pPr>
    </w:p>
    <w:p w14:paraId="0C721A48" w14:textId="401CF75C" w:rsidR="00054516" w:rsidRPr="00E759C8" w:rsidRDefault="00054516" w:rsidP="00054516">
      <w:p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 xml:space="preserve">If a vulnerable adult wants to talk about </w:t>
      </w:r>
      <w:r w:rsidR="0002355D" w:rsidRPr="00E759C8">
        <w:rPr>
          <w:rFonts w:ascii="Century Gothic" w:eastAsia="Times New Roman" w:hAnsi="Century Gothic" w:cs="Arial"/>
          <w:sz w:val="24"/>
          <w:szCs w:val="24"/>
        </w:rPr>
        <w:t>abuse: -</w:t>
      </w:r>
    </w:p>
    <w:p w14:paraId="573AB493" w14:textId="77777777" w:rsidR="00054516" w:rsidRPr="00E759C8" w:rsidRDefault="00054516" w:rsidP="00054516">
      <w:pPr>
        <w:numPr>
          <w:ilvl w:val="0"/>
          <w:numId w:val="148"/>
        </w:num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Accept what they say, keeping calm and looking at them directly.</w:t>
      </w:r>
    </w:p>
    <w:p w14:paraId="022E58BA" w14:textId="4745A83E" w:rsidR="00054516" w:rsidRPr="00E759C8" w:rsidRDefault="00054516" w:rsidP="00054516">
      <w:pPr>
        <w:numPr>
          <w:ilvl w:val="0"/>
          <w:numId w:val="148"/>
        </w:num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 xml:space="preserve">Let them know that you need to tell someone else, do not promise </w:t>
      </w:r>
      <w:r w:rsidR="0002355D" w:rsidRPr="00E759C8">
        <w:rPr>
          <w:rFonts w:ascii="Century Gothic" w:eastAsia="Times New Roman" w:hAnsi="Century Gothic" w:cs="Arial"/>
          <w:sz w:val="24"/>
          <w:szCs w:val="24"/>
        </w:rPr>
        <w:t>confidentiality.</w:t>
      </w:r>
    </w:p>
    <w:p w14:paraId="470E8B92" w14:textId="77777777" w:rsidR="00054516" w:rsidRPr="00E759C8" w:rsidRDefault="00054516" w:rsidP="00054516">
      <w:pPr>
        <w:numPr>
          <w:ilvl w:val="0"/>
          <w:numId w:val="148"/>
        </w:num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 xml:space="preserve">Be aware that the adult may have been threatened. </w:t>
      </w:r>
    </w:p>
    <w:p w14:paraId="140D3C22" w14:textId="77777777" w:rsidR="00054516" w:rsidRPr="00E759C8" w:rsidRDefault="00054516" w:rsidP="00054516">
      <w:pPr>
        <w:numPr>
          <w:ilvl w:val="0"/>
          <w:numId w:val="148"/>
        </w:num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Never push for information.</w:t>
      </w:r>
    </w:p>
    <w:p w14:paraId="5AC89188" w14:textId="77777777" w:rsidR="00054516" w:rsidRPr="00E759C8" w:rsidRDefault="00054516" w:rsidP="00054516">
      <w:pPr>
        <w:numPr>
          <w:ilvl w:val="0"/>
          <w:numId w:val="148"/>
        </w:num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Reassure the adult they were right to tell you and you believe them.</w:t>
      </w:r>
    </w:p>
    <w:p w14:paraId="5B83FC8D" w14:textId="77777777" w:rsidR="00054516" w:rsidRPr="00E759C8" w:rsidRDefault="00054516" w:rsidP="00054516">
      <w:pPr>
        <w:numPr>
          <w:ilvl w:val="0"/>
          <w:numId w:val="148"/>
        </w:num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Let the adult know what you are going to do next and that you will let them know what happens, in accordance with the GSAB procedure.</w:t>
      </w:r>
    </w:p>
    <w:p w14:paraId="717C8782" w14:textId="763C7D32" w:rsidR="00054516" w:rsidRPr="00E759C8" w:rsidRDefault="00054516" w:rsidP="00054516">
      <w:pPr>
        <w:numPr>
          <w:ilvl w:val="0"/>
          <w:numId w:val="148"/>
        </w:num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 xml:space="preserve">Make notes as soon as possible, writing down exactly what was said and when he/she said it. Record dates and times of these events and keep the </w:t>
      </w:r>
      <w:r w:rsidR="0002355D" w:rsidRPr="00E759C8">
        <w:rPr>
          <w:rFonts w:ascii="Century Gothic" w:eastAsia="Times New Roman" w:hAnsi="Century Gothic" w:cs="Arial"/>
          <w:sz w:val="24"/>
          <w:szCs w:val="24"/>
        </w:rPr>
        <w:t>handwritten</w:t>
      </w:r>
      <w:r w:rsidRPr="00E759C8">
        <w:rPr>
          <w:rFonts w:ascii="Century Gothic" w:eastAsia="Times New Roman" w:hAnsi="Century Gothic" w:cs="Arial"/>
          <w:sz w:val="24"/>
          <w:szCs w:val="24"/>
        </w:rPr>
        <w:t xml:space="preserve"> record, even if these are subsequently typed up, for an indefinite period.</w:t>
      </w:r>
    </w:p>
    <w:p w14:paraId="516781B5" w14:textId="3BBA61E6" w:rsidR="00054516" w:rsidRPr="00E759C8" w:rsidRDefault="00054516" w:rsidP="00054516">
      <w:pPr>
        <w:numPr>
          <w:ilvl w:val="0"/>
          <w:numId w:val="148"/>
        </w:numPr>
        <w:spacing w:after="0" w:line="240" w:lineRule="auto"/>
        <w:ind w:right="-625"/>
        <w:jc w:val="both"/>
        <w:rPr>
          <w:rFonts w:ascii="Century Gothic" w:eastAsia="Times New Roman" w:hAnsi="Century Gothic" w:cs="Arial"/>
          <w:sz w:val="24"/>
          <w:szCs w:val="24"/>
        </w:rPr>
      </w:pPr>
      <w:r w:rsidRPr="00E759C8">
        <w:rPr>
          <w:rFonts w:ascii="Century Gothic" w:eastAsia="Times New Roman" w:hAnsi="Century Gothic" w:cs="Arial"/>
          <w:sz w:val="24"/>
          <w:szCs w:val="24"/>
        </w:rPr>
        <w:t xml:space="preserve">If it is considered that the person making the disclosure is likely to be at risk by returning home, and if in the unlikely circumstances the </w:t>
      </w:r>
      <w:r w:rsidR="0002355D" w:rsidRPr="00E759C8">
        <w:rPr>
          <w:rFonts w:ascii="Century Gothic" w:eastAsia="Times New Roman" w:hAnsi="Century Gothic" w:cs="Arial"/>
          <w:sz w:val="24"/>
          <w:szCs w:val="24"/>
        </w:rPr>
        <w:t>on-call</w:t>
      </w:r>
      <w:r w:rsidRPr="00E759C8">
        <w:rPr>
          <w:rFonts w:ascii="Century Gothic" w:eastAsia="Times New Roman" w:hAnsi="Century Gothic" w:cs="Arial"/>
          <w:sz w:val="24"/>
          <w:szCs w:val="24"/>
        </w:rPr>
        <w:t xml:space="preserve"> Line Manager cannot be contacted then immediate contact should be made with the </w:t>
      </w:r>
      <w:r w:rsidRPr="00E759C8">
        <w:rPr>
          <w:rFonts w:ascii="Century Gothic" w:eastAsia="Times New Roman" w:hAnsi="Century Gothic" w:cs="Arial"/>
          <w:b/>
          <w:sz w:val="24"/>
          <w:szCs w:val="24"/>
        </w:rPr>
        <w:t>Emergency Duty Care Team on 01452 614194</w:t>
      </w:r>
      <w:r w:rsidRPr="00E759C8">
        <w:rPr>
          <w:rFonts w:ascii="Century Gothic" w:eastAsia="Times New Roman" w:hAnsi="Century Gothic" w:cs="Arial"/>
          <w:sz w:val="24"/>
          <w:szCs w:val="24"/>
        </w:rPr>
        <w:t>.</w:t>
      </w:r>
    </w:p>
    <w:p w14:paraId="0AE7E3C9" w14:textId="77777777" w:rsidR="00054516" w:rsidRPr="00E759C8" w:rsidRDefault="00054516" w:rsidP="00054516">
      <w:pPr>
        <w:keepNext/>
        <w:keepLines/>
        <w:shd w:val="clear" w:color="auto" w:fill="00B050"/>
        <w:spacing w:before="480" w:after="0" w:line="276" w:lineRule="auto"/>
        <w:rPr>
          <w:rFonts w:ascii="Century Gothic" w:eastAsia="Times New Roman" w:hAnsi="Century Gothic" w:cs="Times New Roman"/>
          <w:b/>
          <w:bCs/>
          <w:color w:val="FFFFFF" w:themeColor="background1"/>
          <w:sz w:val="28"/>
          <w:szCs w:val="28"/>
        </w:rPr>
      </w:pPr>
      <w:r w:rsidRPr="00E759C8">
        <w:rPr>
          <w:rFonts w:ascii="Century Gothic" w:eastAsia="Times New Roman" w:hAnsi="Century Gothic" w:cs="Times New Roman"/>
          <w:b/>
          <w:bCs/>
          <w:color w:val="FFFFFF" w:themeColor="background1"/>
          <w:sz w:val="28"/>
          <w:szCs w:val="28"/>
        </w:rPr>
        <w:t>Reporting Abuse – suspected, disclosed or discovered.</w:t>
      </w:r>
    </w:p>
    <w:p w14:paraId="7D1A4020" w14:textId="77777777" w:rsidR="00054516" w:rsidRPr="0002355D" w:rsidRDefault="00054516" w:rsidP="00054516">
      <w:pPr>
        <w:spacing w:after="0" w:line="240" w:lineRule="auto"/>
        <w:ind w:right="-625"/>
        <w:jc w:val="both"/>
        <w:rPr>
          <w:rFonts w:ascii="Century Gothic" w:eastAsia="Times New Roman" w:hAnsi="Century Gothic" w:cs="Arial"/>
          <w:sz w:val="24"/>
          <w:szCs w:val="24"/>
        </w:rPr>
      </w:pPr>
      <w:r w:rsidRPr="0002355D">
        <w:rPr>
          <w:rFonts w:ascii="Century Gothic" w:eastAsia="Times New Roman" w:hAnsi="Century Gothic" w:cs="Arial"/>
          <w:sz w:val="24"/>
          <w:szCs w:val="24"/>
        </w:rPr>
        <w:t>Staff should inform a member of the Safeguarding Team or the Designated Safeguarding lead (DSL)</w:t>
      </w:r>
    </w:p>
    <w:p w14:paraId="731B0EF9" w14:textId="77777777" w:rsidR="00054516" w:rsidRPr="0002355D" w:rsidRDefault="00054516" w:rsidP="00054516">
      <w:pPr>
        <w:spacing w:after="0" w:line="240" w:lineRule="auto"/>
        <w:ind w:right="-625"/>
        <w:jc w:val="both"/>
        <w:rPr>
          <w:rFonts w:ascii="Century Gothic" w:eastAsia="Times New Roman" w:hAnsi="Century Gothic" w:cs="Arial"/>
          <w:sz w:val="24"/>
          <w:szCs w:val="24"/>
        </w:rPr>
      </w:pPr>
    </w:p>
    <w:p w14:paraId="701A5054" w14:textId="77777777" w:rsidR="00054516" w:rsidRPr="00F914DA" w:rsidRDefault="00054516" w:rsidP="00054516">
      <w:pPr>
        <w:spacing w:after="0" w:line="240" w:lineRule="auto"/>
        <w:ind w:right="-625"/>
        <w:jc w:val="both"/>
        <w:rPr>
          <w:rFonts w:ascii="Century Gothic" w:eastAsia="Times New Roman" w:hAnsi="Century Gothic" w:cs="Arial"/>
          <w:sz w:val="24"/>
          <w:szCs w:val="24"/>
        </w:rPr>
      </w:pPr>
      <w:r w:rsidRPr="0002355D">
        <w:rPr>
          <w:rFonts w:ascii="Century Gothic" w:eastAsia="Times New Roman" w:hAnsi="Century Gothic" w:cs="Arial"/>
          <w:sz w:val="24"/>
          <w:szCs w:val="24"/>
        </w:rPr>
        <w:t>It is the responsibility of the DSL to ensure that cases of abuse are reported. It is the normal procedure to contact</w:t>
      </w:r>
      <w:r w:rsidRPr="00E759C8">
        <w:rPr>
          <w:rFonts w:ascii="Century Gothic" w:eastAsia="Times New Roman" w:hAnsi="Century Gothic" w:cs="Arial"/>
          <w:sz w:val="24"/>
          <w:szCs w:val="24"/>
        </w:rPr>
        <w:t xml:space="preserve"> the local Social Services team. If the adult is in immediate danger the police should be contacted.</w:t>
      </w:r>
    </w:p>
    <w:p w14:paraId="3C8899AE" w14:textId="77777777" w:rsidR="00054516" w:rsidRPr="00E759C8" w:rsidRDefault="00054516" w:rsidP="00054516">
      <w:pPr>
        <w:spacing w:after="0" w:line="240" w:lineRule="auto"/>
        <w:ind w:right="-625"/>
        <w:jc w:val="both"/>
        <w:rPr>
          <w:rFonts w:ascii="Century Gothic" w:eastAsia="Times New Roman" w:hAnsi="Century Gothic" w:cs="Arial"/>
          <w:i/>
          <w:sz w:val="24"/>
          <w:szCs w:val="24"/>
        </w:rPr>
      </w:pPr>
    </w:p>
    <w:p w14:paraId="5F7C8917" w14:textId="77777777" w:rsidR="00054516" w:rsidRPr="00E759C8" w:rsidRDefault="00054516" w:rsidP="00054516">
      <w:pPr>
        <w:spacing w:after="0" w:line="240" w:lineRule="auto"/>
        <w:ind w:right="-625"/>
        <w:jc w:val="both"/>
        <w:rPr>
          <w:rFonts w:ascii="Century Gothic" w:eastAsia="Times New Roman" w:hAnsi="Century Gothic" w:cs="Arial"/>
          <w:iCs/>
          <w:sz w:val="24"/>
          <w:szCs w:val="24"/>
        </w:rPr>
      </w:pPr>
      <w:r w:rsidRPr="00E759C8">
        <w:rPr>
          <w:rFonts w:ascii="Century Gothic" w:eastAsia="Times New Roman" w:hAnsi="Century Gothic" w:cs="Arial"/>
          <w:iCs/>
          <w:sz w:val="24"/>
          <w:szCs w:val="24"/>
        </w:rPr>
        <w:t xml:space="preserve">To log a concern with the Local Authority Safeguarding Team </w:t>
      </w:r>
      <w:proofErr w:type="gramStart"/>
      <w:r w:rsidRPr="00E759C8">
        <w:rPr>
          <w:rFonts w:ascii="Century Gothic" w:eastAsia="Times New Roman" w:hAnsi="Century Gothic" w:cs="Arial"/>
          <w:iCs/>
          <w:sz w:val="24"/>
          <w:szCs w:val="24"/>
        </w:rPr>
        <w:t>For</w:t>
      </w:r>
      <w:proofErr w:type="gramEnd"/>
      <w:r w:rsidRPr="00E759C8">
        <w:rPr>
          <w:rFonts w:ascii="Century Gothic" w:eastAsia="Times New Roman" w:hAnsi="Century Gothic" w:cs="Arial"/>
          <w:iCs/>
          <w:sz w:val="24"/>
          <w:szCs w:val="24"/>
        </w:rPr>
        <w:t xml:space="preserve"> Gloucestershire:</w:t>
      </w:r>
    </w:p>
    <w:p w14:paraId="47A4323D" w14:textId="77777777" w:rsidR="00054516" w:rsidRPr="00E759C8" w:rsidRDefault="00054516" w:rsidP="00054516">
      <w:pPr>
        <w:spacing w:after="0" w:line="240" w:lineRule="auto"/>
        <w:ind w:right="-625"/>
        <w:jc w:val="both"/>
        <w:rPr>
          <w:rFonts w:ascii="Century Gothic" w:eastAsia="Times New Roman" w:hAnsi="Century Gothic" w:cs="Arial"/>
          <w:iCs/>
          <w:sz w:val="24"/>
          <w:szCs w:val="24"/>
        </w:rPr>
      </w:pPr>
    </w:p>
    <w:p w14:paraId="012823CF" w14:textId="77777777" w:rsidR="00054516" w:rsidRPr="00E759C8" w:rsidRDefault="00054516" w:rsidP="00054516">
      <w:pPr>
        <w:spacing w:after="0" w:line="240" w:lineRule="auto"/>
        <w:ind w:right="-625"/>
        <w:jc w:val="both"/>
        <w:rPr>
          <w:rFonts w:ascii="Century Gothic" w:eastAsia="Times New Roman" w:hAnsi="Century Gothic" w:cs="Arial"/>
          <w:iCs/>
          <w:sz w:val="24"/>
          <w:szCs w:val="24"/>
        </w:rPr>
      </w:pPr>
      <w:r w:rsidRPr="00E759C8">
        <w:rPr>
          <w:rFonts w:ascii="Century Gothic" w:eastAsia="Times New Roman" w:hAnsi="Century Gothic" w:cs="Arial"/>
          <w:iCs/>
          <w:sz w:val="24"/>
          <w:szCs w:val="24"/>
        </w:rPr>
        <w:t>Contact the Local Authority Safeguarding Team via the social care helpdesk on 01452 426868 during the hours of 9am – 5pm; or 01452 614194 for public out of Hours Service (Emergency Duty Team – EDT).  Call 999 if an emergency or 101 if not urgent (police).</w:t>
      </w:r>
    </w:p>
    <w:p w14:paraId="7BF260E9" w14:textId="77777777" w:rsidR="00054516" w:rsidRPr="00E759C8" w:rsidRDefault="00054516" w:rsidP="00054516">
      <w:pPr>
        <w:spacing w:after="0" w:line="240" w:lineRule="auto"/>
        <w:ind w:right="-625"/>
        <w:jc w:val="both"/>
        <w:rPr>
          <w:rFonts w:ascii="Century Gothic" w:eastAsia="Times New Roman" w:hAnsi="Century Gothic" w:cs="Arial"/>
          <w:iCs/>
          <w:sz w:val="24"/>
          <w:szCs w:val="24"/>
        </w:rPr>
      </w:pPr>
    </w:p>
    <w:p w14:paraId="1C7CCB00" w14:textId="5D2642CE" w:rsidR="00054516" w:rsidRPr="00E759C8" w:rsidRDefault="00054516" w:rsidP="00054516">
      <w:pPr>
        <w:spacing w:after="0" w:line="240" w:lineRule="auto"/>
        <w:ind w:right="-625"/>
        <w:jc w:val="both"/>
        <w:rPr>
          <w:rFonts w:ascii="Century Gothic" w:eastAsia="Times New Roman" w:hAnsi="Century Gothic" w:cs="Arial"/>
          <w:b/>
          <w:sz w:val="24"/>
          <w:szCs w:val="24"/>
        </w:rPr>
      </w:pPr>
      <w:r w:rsidRPr="00E759C8">
        <w:rPr>
          <w:rFonts w:ascii="Century Gothic" w:eastAsia="Times New Roman" w:hAnsi="Century Gothic" w:cs="Arial"/>
          <w:b/>
          <w:sz w:val="24"/>
          <w:szCs w:val="24"/>
        </w:rPr>
        <w:t xml:space="preserve">Any worker, </w:t>
      </w:r>
      <w:proofErr w:type="gramStart"/>
      <w:r w:rsidRPr="00E759C8">
        <w:rPr>
          <w:rFonts w:ascii="Century Gothic" w:eastAsia="Times New Roman" w:hAnsi="Century Gothic" w:cs="Arial"/>
          <w:b/>
          <w:sz w:val="24"/>
          <w:szCs w:val="24"/>
        </w:rPr>
        <w:t>staff</w:t>
      </w:r>
      <w:proofErr w:type="gramEnd"/>
      <w:r w:rsidRPr="00E759C8">
        <w:rPr>
          <w:rFonts w:ascii="Century Gothic" w:eastAsia="Times New Roman" w:hAnsi="Century Gothic" w:cs="Arial"/>
          <w:b/>
          <w:sz w:val="24"/>
          <w:szCs w:val="24"/>
        </w:rPr>
        <w:t xml:space="preserve"> or volunteer, can bypass the procedures and share concerns with an outside agency – Social Services, Police, CQC – if they feel that the</w:t>
      </w:r>
      <w:r>
        <w:rPr>
          <w:rFonts w:ascii="Century Gothic" w:eastAsia="Times New Roman" w:hAnsi="Century Gothic" w:cs="Arial"/>
          <w:b/>
          <w:sz w:val="24"/>
          <w:szCs w:val="24"/>
        </w:rPr>
        <w:t xml:space="preserve"> DSL</w:t>
      </w:r>
      <w:r w:rsidRPr="00E759C8">
        <w:rPr>
          <w:rFonts w:ascii="Century Gothic" w:eastAsia="Times New Roman" w:hAnsi="Century Gothic" w:cs="Arial"/>
          <w:b/>
          <w:sz w:val="24"/>
          <w:szCs w:val="24"/>
        </w:rPr>
        <w:t xml:space="preserve">, Chief Executive or Line </w:t>
      </w:r>
      <w:r w:rsidR="0002355D" w:rsidRPr="00E759C8">
        <w:rPr>
          <w:rFonts w:ascii="Century Gothic" w:eastAsia="Times New Roman" w:hAnsi="Century Gothic" w:cs="Arial"/>
          <w:b/>
          <w:sz w:val="24"/>
          <w:szCs w:val="24"/>
        </w:rPr>
        <w:t>Manager are</w:t>
      </w:r>
      <w:r w:rsidRPr="00E759C8">
        <w:rPr>
          <w:rFonts w:ascii="Century Gothic" w:eastAsia="Times New Roman" w:hAnsi="Century Gothic" w:cs="Arial"/>
          <w:b/>
          <w:sz w:val="24"/>
          <w:szCs w:val="24"/>
        </w:rPr>
        <w:t xml:space="preserve"> not dealing with their concerns or are implicated in some way.</w:t>
      </w:r>
    </w:p>
    <w:p w14:paraId="7A8483DB" w14:textId="77777777" w:rsidR="00054516" w:rsidRPr="00E759C8" w:rsidRDefault="00054516" w:rsidP="00054516">
      <w:pPr>
        <w:keepNext/>
        <w:keepLines/>
        <w:shd w:val="clear" w:color="auto" w:fill="00B050"/>
        <w:spacing w:before="480" w:after="0" w:line="276" w:lineRule="auto"/>
        <w:rPr>
          <w:rFonts w:ascii="Century Gothic" w:eastAsia="Times New Roman" w:hAnsi="Century Gothic" w:cs="Times New Roman"/>
          <w:b/>
          <w:bCs/>
          <w:color w:val="FFFFFF" w:themeColor="background1"/>
          <w:sz w:val="28"/>
          <w:szCs w:val="28"/>
        </w:rPr>
      </w:pPr>
      <w:r w:rsidRPr="00E759C8">
        <w:rPr>
          <w:rFonts w:ascii="Century Gothic" w:eastAsia="Times New Roman" w:hAnsi="Century Gothic" w:cs="Times New Roman"/>
          <w:b/>
          <w:bCs/>
          <w:color w:val="FFFFFF" w:themeColor="background1"/>
          <w:sz w:val="28"/>
          <w:szCs w:val="28"/>
        </w:rPr>
        <w:t>Role of the Local Authority Safeguarding Adults Team</w:t>
      </w:r>
    </w:p>
    <w:p w14:paraId="48C365FD" w14:textId="77777777" w:rsidR="00054516" w:rsidRPr="00E759C8" w:rsidRDefault="00054516" w:rsidP="00054516">
      <w:pPr>
        <w:spacing w:after="0" w:line="240" w:lineRule="auto"/>
        <w:ind w:right="-625"/>
        <w:jc w:val="both"/>
        <w:rPr>
          <w:rFonts w:ascii="Century Gothic" w:eastAsia="Times New Roman" w:hAnsi="Century Gothic" w:cs="Arial"/>
          <w:b/>
          <w:color w:val="00B050"/>
          <w:sz w:val="24"/>
          <w:szCs w:val="24"/>
        </w:rPr>
      </w:pPr>
    </w:p>
    <w:p w14:paraId="0B2C7773" w14:textId="77777777" w:rsidR="00054516" w:rsidRPr="00E759C8" w:rsidRDefault="00054516" w:rsidP="00054516">
      <w:pPr>
        <w:spacing w:after="0" w:line="240" w:lineRule="auto"/>
        <w:ind w:right="-625"/>
        <w:jc w:val="both"/>
        <w:rPr>
          <w:rFonts w:ascii="Century Gothic" w:eastAsia="Times New Roman" w:hAnsi="Century Gothic" w:cs="Arial"/>
          <w:bCs/>
          <w:iCs/>
          <w:sz w:val="24"/>
          <w:szCs w:val="24"/>
        </w:rPr>
      </w:pPr>
      <w:r w:rsidRPr="00E759C8">
        <w:rPr>
          <w:rFonts w:ascii="Century Gothic" w:eastAsia="Times New Roman" w:hAnsi="Century Gothic" w:cs="Arial"/>
          <w:bCs/>
          <w:iCs/>
          <w:sz w:val="24"/>
          <w:szCs w:val="24"/>
        </w:rPr>
        <w:t>The Safeguarding Adult Teams in Gloucestershire County Council have lead responsibility for ensuring continuous improvement in safeguarding adult work.</w:t>
      </w:r>
    </w:p>
    <w:p w14:paraId="43EF36C4" w14:textId="77777777" w:rsidR="00054516" w:rsidRPr="00E759C8" w:rsidRDefault="00054516" w:rsidP="00054516">
      <w:pPr>
        <w:spacing w:after="0" w:line="240" w:lineRule="auto"/>
        <w:ind w:right="-625"/>
        <w:jc w:val="both"/>
        <w:rPr>
          <w:rFonts w:ascii="Century Gothic" w:eastAsia="Times New Roman" w:hAnsi="Century Gothic" w:cs="Arial"/>
          <w:bCs/>
          <w:iCs/>
          <w:sz w:val="24"/>
          <w:szCs w:val="24"/>
        </w:rPr>
      </w:pPr>
      <w:r w:rsidRPr="00E759C8">
        <w:rPr>
          <w:rFonts w:ascii="Century Gothic" w:eastAsia="Times New Roman" w:hAnsi="Century Gothic" w:cs="Arial"/>
          <w:bCs/>
          <w:iCs/>
          <w:sz w:val="24"/>
          <w:szCs w:val="24"/>
        </w:rPr>
        <w:t xml:space="preserve">The teams will work with professionals to ensure a consistent and effective response when dealing with safeguarding adults’ concerns. Contact details of any professionals from agencies external to the organisation should be clearly documented on their Upshot profile. </w:t>
      </w:r>
    </w:p>
    <w:p w14:paraId="4B14DBB0" w14:textId="77777777" w:rsidR="00054516" w:rsidRPr="00E759C8" w:rsidRDefault="00054516" w:rsidP="00054516">
      <w:pPr>
        <w:spacing w:after="0" w:line="240" w:lineRule="auto"/>
        <w:ind w:right="-625"/>
        <w:jc w:val="both"/>
        <w:rPr>
          <w:rFonts w:ascii="Century Gothic" w:eastAsia="Times New Roman" w:hAnsi="Century Gothic" w:cs="Arial"/>
          <w:b/>
          <w:iCs/>
          <w:sz w:val="24"/>
          <w:szCs w:val="24"/>
        </w:rPr>
      </w:pPr>
    </w:p>
    <w:p w14:paraId="7A3CCAA6" w14:textId="77777777" w:rsidR="00054516" w:rsidRPr="00E759C8" w:rsidRDefault="00054516" w:rsidP="00054516">
      <w:pPr>
        <w:spacing w:after="0" w:line="240" w:lineRule="auto"/>
        <w:ind w:right="-625"/>
        <w:jc w:val="both"/>
        <w:rPr>
          <w:rFonts w:ascii="Century Gothic" w:eastAsia="Times New Roman" w:hAnsi="Century Gothic" w:cs="Arial"/>
          <w:b/>
          <w:iCs/>
          <w:sz w:val="24"/>
          <w:szCs w:val="24"/>
        </w:rPr>
      </w:pPr>
      <w:r w:rsidRPr="00E759C8">
        <w:rPr>
          <w:rFonts w:ascii="Century Gothic" w:eastAsia="Times New Roman" w:hAnsi="Century Gothic" w:cs="Arial"/>
          <w:b/>
          <w:iCs/>
          <w:sz w:val="24"/>
          <w:szCs w:val="24"/>
        </w:rPr>
        <w:t>Advice and support</w:t>
      </w:r>
    </w:p>
    <w:p w14:paraId="093728BC" w14:textId="77777777" w:rsidR="00054516" w:rsidRPr="00E759C8" w:rsidRDefault="00054516" w:rsidP="00054516">
      <w:pPr>
        <w:spacing w:after="0" w:line="240" w:lineRule="auto"/>
        <w:ind w:right="-625"/>
        <w:jc w:val="both"/>
        <w:rPr>
          <w:rFonts w:ascii="Century Gothic" w:eastAsia="Times New Roman" w:hAnsi="Century Gothic" w:cs="Arial"/>
          <w:bCs/>
          <w:iCs/>
          <w:sz w:val="24"/>
          <w:szCs w:val="24"/>
        </w:rPr>
      </w:pPr>
      <w:r w:rsidRPr="00E759C8">
        <w:rPr>
          <w:rFonts w:ascii="Century Gothic" w:eastAsia="Times New Roman" w:hAnsi="Century Gothic" w:cs="Arial"/>
          <w:bCs/>
          <w:iCs/>
          <w:sz w:val="24"/>
          <w:szCs w:val="24"/>
        </w:rPr>
        <w:t xml:space="preserve">Managers, practitioners, staff, </w:t>
      </w:r>
      <w:proofErr w:type="gramStart"/>
      <w:r w:rsidRPr="00E759C8">
        <w:rPr>
          <w:rFonts w:ascii="Century Gothic" w:eastAsia="Times New Roman" w:hAnsi="Century Gothic" w:cs="Arial"/>
          <w:bCs/>
          <w:iCs/>
          <w:sz w:val="24"/>
          <w:szCs w:val="24"/>
        </w:rPr>
        <w:t>students</w:t>
      </w:r>
      <w:proofErr w:type="gramEnd"/>
      <w:r w:rsidRPr="00E759C8">
        <w:rPr>
          <w:rFonts w:ascii="Century Gothic" w:eastAsia="Times New Roman" w:hAnsi="Century Gothic" w:cs="Arial"/>
          <w:bCs/>
          <w:iCs/>
          <w:sz w:val="24"/>
          <w:szCs w:val="24"/>
        </w:rPr>
        <w:t xml:space="preserve"> and volunteers working across partner agencies with adults who may be at risk of abuse or neglect can contact the Safeguarding Adults Service for specialist advice and information on Safeguarding, the Mental Capacity Act and Deprivation of Liberty Safeguards. The Local authority can also give advice on situations where there is uncertainty as to </w:t>
      </w:r>
      <w:proofErr w:type="gramStart"/>
      <w:r w:rsidRPr="00E759C8">
        <w:rPr>
          <w:rFonts w:ascii="Century Gothic" w:eastAsia="Times New Roman" w:hAnsi="Century Gothic" w:cs="Arial"/>
          <w:bCs/>
          <w:iCs/>
          <w:sz w:val="24"/>
          <w:szCs w:val="24"/>
        </w:rPr>
        <w:t>whether or not</w:t>
      </w:r>
      <w:proofErr w:type="gramEnd"/>
      <w:r w:rsidRPr="00E759C8">
        <w:rPr>
          <w:rFonts w:ascii="Century Gothic" w:eastAsia="Times New Roman" w:hAnsi="Century Gothic" w:cs="Arial"/>
          <w:bCs/>
          <w:iCs/>
          <w:sz w:val="24"/>
          <w:szCs w:val="24"/>
        </w:rPr>
        <w:t xml:space="preserve"> the safeguarding route is appropriate.</w:t>
      </w:r>
    </w:p>
    <w:p w14:paraId="24227377" w14:textId="18CB9520" w:rsidR="00054516" w:rsidRPr="00E759C8" w:rsidRDefault="00054516" w:rsidP="00054516">
      <w:pPr>
        <w:spacing w:after="0" w:line="240" w:lineRule="auto"/>
        <w:ind w:right="-625"/>
        <w:jc w:val="both"/>
        <w:rPr>
          <w:rFonts w:ascii="Century Gothic" w:eastAsia="Times New Roman" w:hAnsi="Century Gothic" w:cs="Arial"/>
          <w:bCs/>
          <w:iCs/>
          <w:sz w:val="24"/>
          <w:szCs w:val="24"/>
        </w:rPr>
      </w:pPr>
      <w:r w:rsidRPr="00E759C8">
        <w:rPr>
          <w:rFonts w:ascii="Century Gothic" w:eastAsia="Times New Roman" w:hAnsi="Century Gothic" w:cs="Arial"/>
          <w:bCs/>
          <w:iCs/>
          <w:sz w:val="24"/>
          <w:szCs w:val="24"/>
        </w:rPr>
        <w:t xml:space="preserve">People who contact the team are asked to record any information or advice they receive on </w:t>
      </w:r>
      <w:r w:rsidR="0002355D" w:rsidRPr="00E759C8">
        <w:rPr>
          <w:rFonts w:ascii="Century Gothic" w:eastAsia="Times New Roman" w:hAnsi="Century Gothic" w:cs="Arial"/>
          <w:bCs/>
          <w:iCs/>
          <w:sz w:val="24"/>
          <w:szCs w:val="24"/>
        </w:rPr>
        <w:t>the</w:t>
      </w:r>
      <w:r w:rsidRPr="00E759C8">
        <w:rPr>
          <w:rFonts w:ascii="Century Gothic" w:eastAsia="Times New Roman" w:hAnsi="Century Gothic" w:cs="Arial"/>
          <w:bCs/>
          <w:iCs/>
          <w:sz w:val="24"/>
          <w:szCs w:val="24"/>
        </w:rPr>
        <w:t xml:space="preserve"> individuals Upshot profile as it may be used as evidence at a later stage.</w:t>
      </w:r>
    </w:p>
    <w:p w14:paraId="6580D9D8" w14:textId="77777777" w:rsidR="0002355D" w:rsidRDefault="0002355D" w:rsidP="00054516">
      <w:pPr>
        <w:spacing w:after="0" w:line="240" w:lineRule="auto"/>
        <w:ind w:right="-625"/>
        <w:jc w:val="both"/>
        <w:rPr>
          <w:rFonts w:ascii="Century Gothic" w:eastAsia="Times New Roman" w:hAnsi="Century Gothic" w:cs="Arial"/>
          <w:bCs/>
          <w:iCs/>
          <w:sz w:val="24"/>
          <w:szCs w:val="24"/>
        </w:rPr>
      </w:pPr>
    </w:p>
    <w:p w14:paraId="58B4546D" w14:textId="7205D9C9" w:rsidR="00054516" w:rsidRPr="00E759C8" w:rsidRDefault="00054516" w:rsidP="00054516">
      <w:pPr>
        <w:spacing w:after="0" w:line="240" w:lineRule="auto"/>
        <w:ind w:right="-625"/>
        <w:jc w:val="both"/>
        <w:rPr>
          <w:rFonts w:ascii="Century Gothic" w:eastAsia="Times New Roman" w:hAnsi="Century Gothic" w:cs="Arial"/>
          <w:bCs/>
          <w:iCs/>
          <w:sz w:val="24"/>
          <w:szCs w:val="24"/>
        </w:rPr>
      </w:pPr>
      <w:r w:rsidRPr="00E759C8">
        <w:rPr>
          <w:rFonts w:ascii="Century Gothic" w:eastAsia="Times New Roman" w:hAnsi="Century Gothic" w:cs="Arial"/>
          <w:bCs/>
          <w:iCs/>
          <w:sz w:val="24"/>
          <w:szCs w:val="24"/>
        </w:rPr>
        <w:t xml:space="preserve">The Local Authority Safeguarding Adults Team can be contacted: </w:t>
      </w:r>
    </w:p>
    <w:p w14:paraId="1917BC48" w14:textId="77777777" w:rsidR="00054516" w:rsidRDefault="00000000" w:rsidP="00054516">
      <w:pPr>
        <w:spacing w:after="0" w:line="240" w:lineRule="auto"/>
        <w:ind w:right="-625"/>
        <w:jc w:val="both"/>
        <w:rPr>
          <w:rFonts w:ascii="Century Gothic" w:eastAsia="Times New Roman" w:hAnsi="Century Gothic" w:cs="Arial"/>
          <w:bCs/>
          <w:iCs/>
          <w:sz w:val="24"/>
          <w:szCs w:val="24"/>
        </w:rPr>
      </w:pPr>
      <w:hyperlink r:id="rId11" w:history="1">
        <w:r w:rsidR="00054516" w:rsidRPr="0002355D">
          <w:rPr>
            <w:rStyle w:val="Hyperlink"/>
            <w:rFonts w:ascii="Century Gothic" w:hAnsi="Century Gothic" w:cs="Arial"/>
            <w:bCs/>
            <w:iCs/>
            <w:sz w:val="24"/>
            <w:szCs w:val="24"/>
          </w:rPr>
          <w:t>safeadults@gloucestershire.gov.uk</w:t>
        </w:r>
      </w:hyperlink>
      <w:r w:rsidR="00054516" w:rsidRPr="0002355D">
        <w:rPr>
          <w:rFonts w:ascii="Century Gothic" w:eastAsia="Times New Roman" w:hAnsi="Century Gothic" w:cs="Arial"/>
          <w:bCs/>
          <w:iCs/>
          <w:sz w:val="24"/>
          <w:szCs w:val="24"/>
        </w:rPr>
        <w:t xml:space="preserve"> or by</w:t>
      </w:r>
      <w:r w:rsidR="00054516" w:rsidRPr="00E759C8">
        <w:rPr>
          <w:rFonts w:ascii="Century Gothic" w:eastAsia="Times New Roman" w:hAnsi="Century Gothic" w:cs="Arial"/>
          <w:bCs/>
          <w:iCs/>
          <w:sz w:val="24"/>
          <w:szCs w:val="24"/>
        </w:rPr>
        <w:t xml:space="preserve"> telephone 01452 425879. </w:t>
      </w:r>
    </w:p>
    <w:p w14:paraId="6DEEEEE8" w14:textId="77777777" w:rsidR="00054516" w:rsidRPr="00E759C8" w:rsidRDefault="00054516" w:rsidP="00054516">
      <w:pPr>
        <w:keepNext/>
        <w:keepLines/>
        <w:shd w:val="clear" w:color="auto" w:fill="00B050"/>
        <w:spacing w:before="480" w:after="0" w:line="276" w:lineRule="auto"/>
        <w:rPr>
          <w:rFonts w:ascii="Century Gothic" w:eastAsia="Times New Roman" w:hAnsi="Century Gothic" w:cs="Times New Roman"/>
          <w:b/>
          <w:bCs/>
          <w:i/>
          <w:color w:val="FFFFFF" w:themeColor="background1"/>
          <w:sz w:val="28"/>
          <w:szCs w:val="28"/>
        </w:rPr>
      </w:pPr>
      <w:r w:rsidRPr="00E759C8">
        <w:rPr>
          <w:rFonts w:ascii="Century Gothic" w:eastAsia="Times New Roman" w:hAnsi="Century Gothic" w:cs="Times New Roman"/>
          <w:b/>
          <w:bCs/>
          <w:color w:val="FFFFFF" w:themeColor="background1"/>
          <w:sz w:val="28"/>
          <w:szCs w:val="28"/>
        </w:rPr>
        <w:t xml:space="preserve">Dealing with allegations or suspicions of abuse by </w:t>
      </w:r>
      <w:proofErr w:type="gramStart"/>
      <w:r w:rsidRPr="00E759C8">
        <w:rPr>
          <w:rFonts w:ascii="Century Gothic" w:eastAsia="Times New Roman" w:hAnsi="Century Gothic" w:cs="Times New Roman"/>
          <w:b/>
          <w:bCs/>
          <w:color w:val="FFFFFF" w:themeColor="background1"/>
          <w:sz w:val="28"/>
          <w:szCs w:val="28"/>
        </w:rPr>
        <w:t>The</w:t>
      </w:r>
      <w:proofErr w:type="gramEnd"/>
      <w:r w:rsidRPr="00E759C8">
        <w:rPr>
          <w:rFonts w:ascii="Century Gothic" w:eastAsia="Times New Roman" w:hAnsi="Century Gothic" w:cs="Times New Roman"/>
          <w:b/>
          <w:bCs/>
          <w:color w:val="FFFFFF" w:themeColor="background1"/>
          <w:sz w:val="28"/>
          <w:szCs w:val="28"/>
        </w:rPr>
        <w:t xml:space="preserve"> organisation staff, paid or unpaid.</w:t>
      </w:r>
    </w:p>
    <w:p w14:paraId="025034B8" w14:textId="77777777" w:rsidR="00054516" w:rsidRPr="00E759C8" w:rsidRDefault="00054516" w:rsidP="00054516">
      <w:pPr>
        <w:spacing w:after="0" w:line="240" w:lineRule="auto"/>
        <w:ind w:right="-625"/>
        <w:jc w:val="both"/>
        <w:rPr>
          <w:rFonts w:ascii="Century Gothic" w:eastAsia="Times New Roman" w:hAnsi="Century Gothic" w:cs="Arial"/>
          <w:sz w:val="24"/>
          <w:szCs w:val="24"/>
        </w:rPr>
      </w:pPr>
    </w:p>
    <w:p w14:paraId="5A0322D3" w14:textId="77777777" w:rsidR="00054516" w:rsidRPr="00E759C8" w:rsidRDefault="00054516" w:rsidP="00054516">
      <w:p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When a report is received it is important to react immediately.</w:t>
      </w:r>
    </w:p>
    <w:p w14:paraId="455BEA65" w14:textId="77777777" w:rsidR="00054516" w:rsidRPr="00E759C8" w:rsidRDefault="00054516" w:rsidP="00054516">
      <w:pPr>
        <w:numPr>
          <w:ilvl w:val="0"/>
          <w:numId w:val="149"/>
        </w:num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 xml:space="preserve">All complaints and allegations must be made to the SO who will in turn inform the Chief Executive and relevant Line Manager. </w:t>
      </w:r>
    </w:p>
    <w:p w14:paraId="723C0B31" w14:textId="77777777" w:rsidR="00054516" w:rsidRPr="00E759C8" w:rsidRDefault="00054516" w:rsidP="00054516">
      <w:pPr>
        <w:numPr>
          <w:ilvl w:val="0"/>
          <w:numId w:val="149"/>
        </w:num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 xml:space="preserve">The SO and/or Chief Executive should clarify the information </w:t>
      </w:r>
      <w:proofErr w:type="gramStart"/>
      <w:r w:rsidRPr="00E759C8">
        <w:rPr>
          <w:rFonts w:ascii="Century Gothic" w:eastAsia="Times New Roman" w:hAnsi="Century Gothic" w:cs="Arial"/>
          <w:sz w:val="24"/>
          <w:szCs w:val="24"/>
        </w:rPr>
        <w:t>received</w:t>
      </w:r>
      <w:proofErr w:type="gramEnd"/>
    </w:p>
    <w:p w14:paraId="0486433A" w14:textId="77777777" w:rsidR="00054516" w:rsidRPr="00E759C8" w:rsidRDefault="00054516" w:rsidP="00054516">
      <w:pPr>
        <w:numPr>
          <w:ilvl w:val="0"/>
          <w:numId w:val="149"/>
        </w:num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The allegation should then be reported to Adult Help Desk on 01452 426868 during working hours of the Emergency Duty Team out of hours on 01452 614194.</w:t>
      </w:r>
    </w:p>
    <w:p w14:paraId="2DCDB541" w14:textId="77777777" w:rsidR="00054516" w:rsidRPr="00E759C8" w:rsidRDefault="00054516" w:rsidP="00054516">
      <w:pPr>
        <w:numPr>
          <w:ilvl w:val="0"/>
          <w:numId w:val="149"/>
        </w:num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 xml:space="preserve">If the allegation is made against the SO, it is not appropriate to follow an internal reporting route. The Chief Executive should be contacted so that the allegation can be reported and an interview with the informant recorded. </w:t>
      </w:r>
    </w:p>
    <w:p w14:paraId="47AF4665" w14:textId="77777777" w:rsidR="00054516" w:rsidRPr="00E759C8" w:rsidRDefault="00054516" w:rsidP="00054516">
      <w:pPr>
        <w:numPr>
          <w:ilvl w:val="0"/>
          <w:numId w:val="149"/>
        </w:numPr>
        <w:spacing w:after="0" w:line="240" w:lineRule="auto"/>
        <w:ind w:right="-625"/>
        <w:jc w:val="both"/>
        <w:rPr>
          <w:rFonts w:ascii="Century Gothic" w:eastAsia="Times New Roman" w:hAnsi="Century Gothic" w:cs="Arial"/>
          <w:sz w:val="24"/>
          <w:szCs w:val="24"/>
        </w:rPr>
      </w:pPr>
      <w:r w:rsidRPr="00E759C8">
        <w:rPr>
          <w:rFonts w:ascii="Century Gothic" w:eastAsia="Times New Roman" w:hAnsi="Century Gothic" w:cs="Arial"/>
          <w:sz w:val="24"/>
          <w:szCs w:val="24"/>
        </w:rPr>
        <w:t xml:space="preserve">It should be normal practice to suspend the worker and you should inform the Social Services/Police that you intend to take this action. This in no way implies blame but is a measure to protect the adult and the staff/volunteer. This should be made clear at the point of suspension. Suspension will be undertaken by a member of the Senior Management Team or the Chief Executive. Suspension will be made with full pay where appropriate. </w:t>
      </w:r>
    </w:p>
    <w:p w14:paraId="2A2C6AFB" w14:textId="1B322DFB" w:rsidR="0002355D" w:rsidRDefault="0002355D">
      <w:pPr>
        <w:rPr>
          <w:rFonts w:ascii="Century Gothic" w:eastAsia="Times New Roman" w:hAnsi="Century Gothic" w:cs="Arial"/>
          <w:sz w:val="24"/>
          <w:szCs w:val="24"/>
        </w:rPr>
      </w:pPr>
      <w:r>
        <w:rPr>
          <w:rFonts w:ascii="Century Gothic" w:eastAsia="Times New Roman" w:hAnsi="Century Gothic" w:cs="Arial"/>
          <w:sz w:val="24"/>
          <w:szCs w:val="24"/>
        </w:rPr>
        <w:br w:type="page"/>
      </w:r>
    </w:p>
    <w:p w14:paraId="0510F44E" w14:textId="77777777" w:rsidR="00054516" w:rsidRPr="00E759C8" w:rsidRDefault="00054516" w:rsidP="00054516">
      <w:pPr>
        <w:keepNext/>
        <w:keepLines/>
        <w:shd w:val="clear" w:color="auto" w:fill="00B050"/>
        <w:spacing w:before="480" w:after="0" w:line="276" w:lineRule="auto"/>
        <w:rPr>
          <w:rFonts w:ascii="Century Gothic" w:eastAsia="Times New Roman" w:hAnsi="Century Gothic" w:cs="Times New Roman"/>
          <w:b/>
          <w:bCs/>
          <w:color w:val="FFFFFF" w:themeColor="background1"/>
          <w:sz w:val="28"/>
          <w:szCs w:val="28"/>
        </w:rPr>
      </w:pPr>
      <w:r w:rsidRPr="00E759C8">
        <w:rPr>
          <w:rFonts w:ascii="Century Gothic" w:eastAsia="Times New Roman" w:hAnsi="Century Gothic" w:cs="Times New Roman"/>
          <w:b/>
          <w:bCs/>
          <w:color w:val="FFFFFF" w:themeColor="background1"/>
          <w:sz w:val="28"/>
          <w:szCs w:val="28"/>
        </w:rPr>
        <w:t>Main Types of Abuse</w:t>
      </w:r>
    </w:p>
    <w:p w14:paraId="767914FF" w14:textId="77777777" w:rsidR="00054516" w:rsidRPr="00E759C8" w:rsidRDefault="00054516" w:rsidP="00054516">
      <w:pPr>
        <w:spacing w:after="0" w:line="240" w:lineRule="auto"/>
        <w:ind w:right="-624"/>
        <w:jc w:val="both"/>
        <w:rPr>
          <w:rFonts w:ascii="Century Gothic" w:eastAsia="Times New Roman" w:hAnsi="Century Gothic" w:cs="Arial"/>
          <w:b/>
          <w:bCs/>
          <w:sz w:val="24"/>
          <w:szCs w:val="24"/>
        </w:rPr>
      </w:pPr>
    </w:p>
    <w:p w14:paraId="1E27717A" w14:textId="77777777" w:rsidR="00054516" w:rsidRPr="00E759C8" w:rsidRDefault="00054516" w:rsidP="00054516">
      <w:pPr>
        <w:spacing w:after="0" w:line="240" w:lineRule="auto"/>
        <w:ind w:right="-624"/>
        <w:jc w:val="both"/>
        <w:rPr>
          <w:rFonts w:ascii="Century Gothic" w:eastAsia="Times New Roman" w:hAnsi="Century Gothic" w:cs="Arial"/>
          <w:sz w:val="24"/>
          <w:szCs w:val="24"/>
        </w:rPr>
      </w:pPr>
      <w:r w:rsidRPr="00E759C8">
        <w:rPr>
          <w:rFonts w:ascii="Century Gothic" w:eastAsia="Times New Roman" w:hAnsi="Century Gothic" w:cs="Arial"/>
          <w:sz w:val="24"/>
          <w:szCs w:val="24"/>
        </w:rPr>
        <w:t>Abuse can be identified using 4 Key Diagnostic points:</w:t>
      </w:r>
    </w:p>
    <w:p w14:paraId="6A390C17" w14:textId="77777777" w:rsidR="00054516" w:rsidRPr="00E759C8" w:rsidRDefault="00054516" w:rsidP="00054516">
      <w:pPr>
        <w:spacing w:after="0" w:line="240" w:lineRule="auto"/>
        <w:ind w:right="-624"/>
        <w:jc w:val="both"/>
        <w:rPr>
          <w:rFonts w:ascii="Century Gothic" w:eastAsia="Times New Roman" w:hAnsi="Century Gothic" w:cs="Arial"/>
          <w:sz w:val="24"/>
          <w:szCs w:val="24"/>
        </w:rPr>
      </w:pPr>
    </w:p>
    <w:p w14:paraId="2991C618" w14:textId="77777777" w:rsidR="00054516" w:rsidRPr="00E759C8" w:rsidRDefault="00054516" w:rsidP="00054516">
      <w:pPr>
        <w:spacing w:after="0" w:line="240" w:lineRule="auto"/>
        <w:ind w:right="-624"/>
        <w:jc w:val="both"/>
        <w:rPr>
          <w:rFonts w:ascii="Century Gothic" w:eastAsia="Times New Roman" w:hAnsi="Century Gothic" w:cs="Arial"/>
          <w:sz w:val="24"/>
          <w:szCs w:val="24"/>
        </w:rPr>
      </w:pPr>
      <w:r w:rsidRPr="00E759C8">
        <w:rPr>
          <w:rFonts w:ascii="Century Gothic" w:eastAsia="Times New Roman" w:hAnsi="Century Gothic" w:cs="Arial"/>
          <w:sz w:val="24"/>
          <w:szCs w:val="24"/>
        </w:rPr>
        <w:t xml:space="preserve">Firstly – you are told that abuse has occurred. </w:t>
      </w:r>
    </w:p>
    <w:p w14:paraId="5869443C" w14:textId="77777777" w:rsidR="00054516" w:rsidRPr="0002355D" w:rsidRDefault="00054516" w:rsidP="00054516">
      <w:pPr>
        <w:spacing w:after="0" w:line="240" w:lineRule="auto"/>
        <w:ind w:right="-624"/>
        <w:jc w:val="both"/>
        <w:rPr>
          <w:rFonts w:ascii="Century Gothic" w:eastAsia="Times New Roman" w:hAnsi="Century Gothic" w:cs="Arial"/>
          <w:sz w:val="24"/>
          <w:szCs w:val="24"/>
        </w:rPr>
      </w:pPr>
      <w:r w:rsidRPr="00E759C8">
        <w:rPr>
          <w:rFonts w:ascii="Century Gothic" w:eastAsia="Times New Roman" w:hAnsi="Century Gothic" w:cs="Arial"/>
          <w:sz w:val="24"/>
          <w:szCs w:val="24"/>
        </w:rPr>
        <w:t xml:space="preserve">Secondly – the history or </w:t>
      </w:r>
      <w:r w:rsidRPr="0002355D">
        <w:rPr>
          <w:rFonts w:ascii="Century Gothic" w:eastAsia="Times New Roman" w:hAnsi="Century Gothic" w:cs="Arial"/>
          <w:sz w:val="24"/>
          <w:szCs w:val="24"/>
        </w:rPr>
        <w:t>explanation doesn’t match the observed injury.</w:t>
      </w:r>
    </w:p>
    <w:p w14:paraId="596B9081" w14:textId="77777777" w:rsidR="00054516" w:rsidRPr="0002355D" w:rsidRDefault="00054516" w:rsidP="00054516">
      <w:pPr>
        <w:spacing w:after="0" w:line="240" w:lineRule="auto"/>
        <w:ind w:right="-624"/>
        <w:jc w:val="both"/>
        <w:rPr>
          <w:rFonts w:ascii="Century Gothic" w:eastAsia="Times New Roman" w:hAnsi="Century Gothic" w:cs="Arial"/>
          <w:sz w:val="24"/>
          <w:szCs w:val="24"/>
        </w:rPr>
      </w:pPr>
      <w:r w:rsidRPr="0002355D">
        <w:rPr>
          <w:rFonts w:ascii="Century Gothic" w:eastAsia="Times New Roman" w:hAnsi="Century Gothic" w:cs="Arial"/>
          <w:sz w:val="24"/>
          <w:szCs w:val="24"/>
        </w:rPr>
        <w:t>Thirdly – there is an increased potential for violence.</w:t>
      </w:r>
    </w:p>
    <w:p w14:paraId="0E93957C" w14:textId="77777777" w:rsidR="00054516" w:rsidRPr="00E759C8" w:rsidRDefault="00054516" w:rsidP="00054516">
      <w:pPr>
        <w:spacing w:after="0" w:line="240" w:lineRule="auto"/>
        <w:ind w:right="-624"/>
        <w:jc w:val="both"/>
        <w:rPr>
          <w:rFonts w:ascii="Century Gothic" w:eastAsia="Times New Roman" w:hAnsi="Century Gothic" w:cs="Arial"/>
          <w:sz w:val="24"/>
          <w:szCs w:val="24"/>
        </w:rPr>
      </w:pPr>
      <w:r w:rsidRPr="0002355D">
        <w:rPr>
          <w:rFonts w:ascii="Century Gothic" w:eastAsia="Times New Roman" w:hAnsi="Century Gothic" w:cs="Arial"/>
          <w:sz w:val="24"/>
          <w:szCs w:val="24"/>
        </w:rPr>
        <w:t>Fourthly – there are observable signs</w:t>
      </w:r>
      <w:r w:rsidRPr="0002355D">
        <w:t xml:space="preserve"> </w:t>
      </w:r>
      <w:r w:rsidRPr="0002355D">
        <w:rPr>
          <w:rFonts w:ascii="Century Gothic" w:eastAsia="Times New Roman" w:hAnsi="Century Gothic" w:cs="Arial"/>
          <w:sz w:val="24"/>
          <w:szCs w:val="24"/>
        </w:rPr>
        <w:t>explored in the sections below... ...</w:t>
      </w:r>
    </w:p>
    <w:p w14:paraId="4EDA69BF" w14:textId="77777777" w:rsidR="00054516" w:rsidRPr="00E759C8" w:rsidRDefault="00054516" w:rsidP="00054516">
      <w:pPr>
        <w:spacing w:after="0" w:line="240" w:lineRule="auto"/>
        <w:ind w:right="-624"/>
        <w:jc w:val="both"/>
        <w:rPr>
          <w:rFonts w:ascii="Century Gothic" w:eastAsia="Times New Roman" w:hAnsi="Century Gothic" w:cs="Arial"/>
          <w:sz w:val="24"/>
          <w:szCs w:val="24"/>
        </w:rPr>
      </w:pPr>
    </w:p>
    <w:p w14:paraId="2C17AAF7" w14:textId="77777777" w:rsidR="00054516" w:rsidRPr="00E759C8" w:rsidRDefault="00054516" w:rsidP="00054516">
      <w:pPr>
        <w:spacing w:after="0" w:line="240" w:lineRule="auto"/>
        <w:ind w:right="-624"/>
        <w:jc w:val="both"/>
        <w:rPr>
          <w:rFonts w:ascii="Century Gothic" w:eastAsia="Times New Roman" w:hAnsi="Century Gothic" w:cs="Arial"/>
          <w:sz w:val="24"/>
          <w:szCs w:val="24"/>
        </w:rPr>
      </w:pPr>
      <w:r w:rsidRPr="00E759C8">
        <w:rPr>
          <w:rFonts w:ascii="Century Gothic" w:eastAsia="Times New Roman" w:hAnsi="Century Gothic" w:cs="Arial"/>
          <w:b/>
          <w:bCs/>
          <w:sz w:val="24"/>
          <w:szCs w:val="24"/>
        </w:rPr>
        <w:t>Physical Abuse</w:t>
      </w:r>
    </w:p>
    <w:p w14:paraId="230692C2" w14:textId="36464FEF" w:rsidR="00054516" w:rsidRPr="00E759C8" w:rsidRDefault="00054516" w:rsidP="00054516">
      <w:pPr>
        <w:spacing w:after="0" w:line="240" w:lineRule="auto"/>
        <w:ind w:right="-625"/>
        <w:jc w:val="both"/>
        <w:rPr>
          <w:rFonts w:ascii="Century Gothic" w:eastAsia="Times New Roman" w:hAnsi="Century Gothic" w:cs="Arial"/>
          <w:sz w:val="24"/>
          <w:szCs w:val="24"/>
        </w:rPr>
      </w:pPr>
      <w:r w:rsidRPr="00E759C8">
        <w:rPr>
          <w:rFonts w:ascii="Century Gothic" w:eastAsia="Times New Roman" w:hAnsi="Century Gothic" w:cs="Arial"/>
          <w:sz w:val="24"/>
          <w:szCs w:val="24"/>
        </w:rPr>
        <w:t xml:space="preserve">Physical abuse may involve hitting, shaking, throwing, poisoning, </w:t>
      </w:r>
      <w:proofErr w:type="gramStart"/>
      <w:r w:rsidRPr="00E759C8">
        <w:rPr>
          <w:rFonts w:ascii="Century Gothic" w:eastAsia="Times New Roman" w:hAnsi="Century Gothic" w:cs="Arial"/>
          <w:sz w:val="24"/>
          <w:szCs w:val="24"/>
        </w:rPr>
        <w:t>burning</w:t>
      </w:r>
      <w:proofErr w:type="gramEnd"/>
      <w:r w:rsidRPr="00E759C8">
        <w:rPr>
          <w:rFonts w:ascii="Century Gothic" w:eastAsia="Times New Roman" w:hAnsi="Century Gothic" w:cs="Arial"/>
          <w:sz w:val="24"/>
          <w:szCs w:val="24"/>
        </w:rPr>
        <w:t xml:space="preserve"> or scalding, drowning, suffocating, or otherwise causing physical harm to an adult. Physical harm may also be caused when a carer fabricates the symptoms of, or deliberately induces, illness in </w:t>
      </w:r>
      <w:r w:rsidR="0002355D" w:rsidRPr="00E759C8">
        <w:rPr>
          <w:rFonts w:ascii="Century Gothic" w:eastAsia="Times New Roman" w:hAnsi="Century Gothic" w:cs="Arial"/>
          <w:sz w:val="24"/>
          <w:szCs w:val="24"/>
        </w:rPr>
        <w:t>an</w:t>
      </w:r>
      <w:r w:rsidRPr="00E759C8">
        <w:rPr>
          <w:rFonts w:ascii="Century Gothic" w:eastAsia="Times New Roman" w:hAnsi="Century Gothic" w:cs="Arial"/>
          <w:sz w:val="24"/>
          <w:szCs w:val="24"/>
        </w:rPr>
        <w:t xml:space="preserve"> adult.</w:t>
      </w:r>
    </w:p>
    <w:p w14:paraId="4E38EBD3" w14:textId="77777777" w:rsidR="00054516" w:rsidRPr="00E759C8" w:rsidRDefault="00054516" w:rsidP="00054516">
      <w:pPr>
        <w:spacing w:after="0" w:line="240" w:lineRule="auto"/>
        <w:ind w:right="-625"/>
        <w:jc w:val="both"/>
        <w:rPr>
          <w:rFonts w:ascii="Century Gothic" w:eastAsia="Times New Roman" w:hAnsi="Century Gothic" w:cs="Arial"/>
          <w:sz w:val="24"/>
          <w:szCs w:val="24"/>
        </w:rPr>
      </w:pPr>
    </w:p>
    <w:p w14:paraId="78BBE533" w14:textId="77777777" w:rsidR="00054516" w:rsidRPr="00E759C8" w:rsidRDefault="00054516" w:rsidP="00054516">
      <w:pPr>
        <w:tabs>
          <w:tab w:val="num" w:pos="720"/>
          <w:tab w:val="num" w:pos="2880"/>
        </w:tabs>
        <w:spacing w:after="0" w:line="360" w:lineRule="auto"/>
        <w:ind w:right="-625"/>
        <w:jc w:val="both"/>
        <w:rPr>
          <w:rFonts w:ascii="Century Gothic" w:eastAsia="Times New Roman" w:hAnsi="Century Gothic" w:cs="Arial"/>
          <w:sz w:val="24"/>
          <w:szCs w:val="24"/>
        </w:rPr>
      </w:pPr>
      <w:r w:rsidRPr="00E759C8">
        <w:rPr>
          <w:rFonts w:ascii="Century Gothic" w:eastAsia="Times New Roman" w:hAnsi="Century Gothic" w:cs="Arial"/>
          <w:sz w:val="24"/>
          <w:szCs w:val="24"/>
        </w:rPr>
        <w:t xml:space="preserve">Possible identifiable injuries: </w:t>
      </w:r>
    </w:p>
    <w:p w14:paraId="5B54D6C7" w14:textId="77777777" w:rsidR="00054516" w:rsidRPr="00E759C8" w:rsidRDefault="00054516" w:rsidP="00054516">
      <w:pPr>
        <w:widowControl w:val="0"/>
        <w:numPr>
          <w:ilvl w:val="0"/>
          <w:numId w:val="150"/>
        </w:numPr>
        <w:tabs>
          <w:tab w:val="num" w:pos="720"/>
          <w:tab w:val="num" w:pos="2880"/>
        </w:tabs>
        <w:overflowPunct w:val="0"/>
        <w:autoSpaceDE w:val="0"/>
        <w:autoSpaceDN w:val="0"/>
        <w:adjustRightInd w:val="0"/>
        <w:spacing w:after="0" w:line="240" w:lineRule="auto"/>
        <w:ind w:left="714" w:right="-624" w:hanging="357"/>
        <w:contextualSpacing/>
        <w:jc w:val="both"/>
        <w:rPr>
          <w:rFonts w:ascii="Century Gothic" w:eastAsia="Times New Roman" w:hAnsi="Century Gothic" w:cs="Arial"/>
          <w:kern w:val="28"/>
          <w:sz w:val="24"/>
          <w:szCs w:val="24"/>
          <w:lang w:eastAsia="en-GB"/>
        </w:rPr>
      </w:pPr>
      <w:r w:rsidRPr="00E759C8">
        <w:rPr>
          <w:rFonts w:ascii="Century Gothic" w:eastAsia="Times New Roman" w:hAnsi="Century Gothic" w:cs="Arial"/>
          <w:kern w:val="28"/>
          <w:sz w:val="24"/>
          <w:szCs w:val="24"/>
          <w:lang w:eastAsia="en-GB"/>
        </w:rPr>
        <w:t>Bruises likely to be frequent, patterned e.g. finger &amp; thumb marks, old &amp; new in same place (note colour), in an unusual position, particularly behind the ears and back of the hands.</w:t>
      </w:r>
    </w:p>
    <w:p w14:paraId="60C076DE" w14:textId="77777777" w:rsidR="00054516" w:rsidRPr="00E759C8" w:rsidRDefault="00054516" w:rsidP="00054516">
      <w:pPr>
        <w:widowControl w:val="0"/>
        <w:numPr>
          <w:ilvl w:val="0"/>
          <w:numId w:val="150"/>
        </w:numPr>
        <w:tabs>
          <w:tab w:val="num" w:pos="720"/>
          <w:tab w:val="num" w:pos="2880"/>
        </w:tabs>
        <w:overflowPunct w:val="0"/>
        <w:autoSpaceDE w:val="0"/>
        <w:autoSpaceDN w:val="0"/>
        <w:adjustRightInd w:val="0"/>
        <w:spacing w:after="0" w:line="240" w:lineRule="auto"/>
        <w:ind w:left="714" w:right="-624" w:hanging="357"/>
        <w:contextualSpacing/>
        <w:jc w:val="both"/>
        <w:rPr>
          <w:rFonts w:ascii="Century Gothic" w:eastAsia="Times New Roman" w:hAnsi="Century Gothic" w:cs="Arial"/>
          <w:kern w:val="28"/>
          <w:sz w:val="24"/>
          <w:szCs w:val="24"/>
          <w:lang w:eastAsia="en-GB"/>
        </w:rPr>
      </w:pPr>
      <w:r w:rsidRPr="00E759C8">
        <w:rPr>
          <w:rFonts w:ascii="Century Gothic" w:eastAsia="Times New Roman" w:hAnsi="Century Gothic" w:cs="Arial"/>
          <w:kern w:val="28"/>
          <w:sz w:val="24"/>
          <w:szCs w:val="24"/>
          <w:lang w:eastAsia="en-GB"/>
        </w:rPr>
        <w:t xml:space="preserve">Injuries suspicious if-bite marks, fingernail marks, large and deep scratches, incisions e.g. from a razor or knife.  </w:t>
      </w:r>
    </w:p>
    <w:p w14:paraId="529D160A" w14:textId="7ADDA205" w:rsidR="00054516" w:rsidRPr="00E759C8" w:rsidRDefault="00054516" w:rsidP="00054516">
      <w:pPr>
        <w:widowControl w:val="0"/>
        <w:numPr>
          <w:ilvl w:val="0"/>
          <w:numId w:val="150"/>
        </w:numPr>
        <w:tabs>
          <w:tab w:val="num" w:pos="720"/>
          <w:tab w:val="num" w:pos="2880"/>
        </w:tabs>
        <w:overflowPunct w:val="0"/>
        <w:autoSpaceDE w:val="0"/>
        <w:autoSpaceDN w:val="0"/>
        <w:adjustRightInd w:val="0"/>
        <w:spacing w:after="0" w:line="240" w:lineRule="auto"/>
        <w:ind w:left="714" w:right="-624" w:hanging="357"/>
        <w:contextualSpacing/>
        <w:jc w:val="both"/>
        <w:rPr>
          <w:rFonts w:ascii="Century Gothic" w:eastAsia="Times New Roman" w:hAnsi="Century Gothic" w:cs="Arial"/>
          <w:kern w:val="28"/>
          <w:sz w:val="24"/>
          <w:szCs w:val="24"/>
          <w:lang w:eastAsia="en-GB"/>
        </w:rPr>
      </w:pPr>
      <w:r w:rsidRPr="00E759C8">
        <w:rPr>
          <w:rFonts w:ascii="Century Gothic" w:eastAsia="Times New Roman" w:hAnsi="Century Gothic" w:cs="Arial"/>
          <w:kern w:val="28"/>
          <w:sz w:val="24"/>
          <w:szCs w:val="24"/>
          <w:lang w:eastAsia="en-GB"/>
        </w:rPr>
        <w:t xml:space="preserve">Defence wounds and </w:t>
      </w:r>
      <w:r w:rsidR="0002355D" w:rsidRPr="00E759C8">
        <w:rPr>
          <w:rFonts w:ascii="Century Gothic" w:eastAsia="Times New Roman" w:hAnsi="Century Gothic" w:cs="Arial"/>
          <w:kern w:val="28"/>
          <w:sz w:val="24"/>
          <w:szCs w:val="24"/>
          <w:lang w:eastAsia="en-GB"/>
        </w:rPr>
        <w:t>marking.</w:t>
      </w:r>
      <w:r w:rsidRPr="00E759C8">
        <w:rPr>
          <w:rFonts w:ascii="Century Gothic" w:eastAsia="Times New Roman" w:hAnsi="Century Gothic" w:cs="Arial"/>
          <w:kern w:val="28"/>
          <w:sz w:val="24"/>
          <w:szCs w:val="24"/>
          <w:lang w:eastAsia="en-GB"/>
        </w:rPr>
        <w:t xml:space="preserve"> </w:t>
      </w:r>
    </w:p>
    <w:p w14:paraId="6F634CFB" w14:textId="77777777" w:rsidR="00054516" w:rsidRPr="00E759C8" w:rsidRDefault="00054516" w:rsidP="00054516">
      <w:pPr>
        <w:widowControl w:val="0"/>
        <w:numPr>
          <w:ilvl w:val="0"/>
          <w:numId w:val="150"/>
        </w:numPr>
        <w:tabs>
          <w:tab w:val="num" w:pos="720"/>
          <w:tab w:val="num" w:pos="2880"/>
        </w:tabs>
        <w:overflowPunct w:val="0"/>
        <w:autoSpaceDE w:val="0"/>
        <w:autoSpaceDN w:val="0"/>
        <w:adjustRightInd w:val="0"/>
        <w:spacing w:after="0" w:line="240" w:lineRule="auto"/>
        <w:ind w:left="714" w:right="-624" w:hanging="357"/>
        <w:contextualSpacing/>
        <w:jc w:val="both"/>
        <w:rPr>
          <w:rFonts w:ascii="Century Gothic" w:eastAsia="Times New Roman" w:hAnsi="Century Gothic" w:cs="Arial"/>
          <w:kern w:val="28"/>
          <w:lang w:eastAsia="en-GB"/>
        </w:rPr>
      </w:pPr>
      <w:r w:rsidRPr="00E759C8">
        <w:rPr>
          <w:rFonts w:ascii="Century Gothic" w:eastAsia="Times New Roman" w:hAnsi="Century Gothic" w:cs="Arial"/>
          <w:kern w:val="28"/>
          <w:sz w:val="24"/>
          <w:szCs w:val="24"/>
          <w:lang w:eastAsia="en-GB"/>
        </w:rPr>
        <w:t>Burns &amp; scalds likely to have- clear outline (might not be consistent with explanation), unusual position e.g. back of hand, indicative shapes e.g. cigarette burns, bar of electric fire.</w:t>
      </w:r>
    </w:p>
    <w:p w14:paraId="4F8D20BC" w14:textId="77777777" w:rsidR="00054516" w:rsidRPr="00E759C8" w:rsidRDefault="00054516" w:rsidP="00054516">
      <w:pPr>
        <w:widowControl w:val="0"/>
        <w:numPr>
          <w:ilvl w:val="0"/>
          <w:numId w:val="150"/>
        </w:numPr>
        <w:tabs>
          <w:tab w:val="num" w:pos="720"/>
          <w:tab w:val="num" w:pos="2880"/>
        </w:tabs>
        <w:overflowPunct w:val="0"/>
        <w:autoSpaceDE w:val="0"/>
        <w:autoSpaceDN w:val="0"/>
        <w:adjustRightInd w:val="0"/>
        <w:spacing w:after="0" w:line="240" w:lineRule="auto"/>
        <w:ind w:left="714" w:right="-624" w:hanging="357"/>
        <w:contextualSpacing/>
        <w:jc w:val="both"/>
        <w:rPr>
          <w:rFonts w:ascii="Century Gothic" w:eastAsia="Times New Roman" w:hAnsi="Century Gothic" w:cs="Arial"/>
          <w:kern w:val="28"/>
          <w:sz w:val="24"/>
          <w:szCs w:val="24"/>
          <w:lang w:eastAsia="en-GB"/>
        </w:rPr>
      </w:pPr>
      <w:r w:rsidRPr="00E759C8">
        <w:rPr>
          <w:rFonts w:ascii="Century Gothic" w:eastAsia="Times New Roman" w:hAnsi="Century Gothic" w:cs="Arial"/>
          <w:kern w:val="28"/>
          <w:sz w:val="24"/>
          <w:szCs w:val="24"/>
          <w:lang w:eastAsia="en-GB"/>
        </w:rPr>
        <w:t xml:space="preserve">Fractures likely to be numerous and healed at different times. </w:t>
      </w:r>
    </w:p>
    <w:p w14:paraId="742DA755" w14:textId="77777777" w:rsidR="00054516" w:rsidRPr="00E759C8" w:rsidRDefault="00054516" w:rsidP="00054516">
      <w:pPr>
        <w:spacing w:after="0" w:line="360" w:lineRule="auto"/>
        <w:ind w:right="-625"/>
        <w:jc w:val="both"/>
        <w:rPr>
          <w:rFonts w:ascii="Century Gothic" w:eastAsia="Times New Roman" w:hAnsi="Century Gothic" w:cs="Arial"/>
          <w:sz w:val="24"/>
          <w:szCs w:val="24"/>
        </w:rPr>
      </w:pPr>
    </w:p>
    <w:p w14:paraId="16795C52" w14:textId="77777777" w:rsidR="00054516" w:rsidRPr="00E759C8" w:rsidRDefault="00054516" w:rsidP="00054516">
      <w:pPr>
        <w:spacing w:after="0" w:line="240" w:lineRule="auto"/>
        <w:ind w:right="-624"/>
        <w:jc w:val="both"/>
        <w:rPr>
          <w:rFonts w:ascii="Century Gothic" w:eastAsia="Times New Roman" w:hAnsi="Century Gothic" w:cs="Arial"/>
          <w:sz w:val="24"/>
          <w:szCs w:val="24"/>
        </w:rPr>
      </w:pPr>
      <w:r w:rsidRPr="00E759C8">
        <w:rPr>
          <w:rFonts w:ascii="Century Gothic" w:eastAsia="Times New Roman" w:hAnsi="Century Gothic" w:cs="Arial"/>
          <w:b/>
          <w:bCs/>
          <w:sz w:val="24"/>
          <w:szCs w:val="24"/>
        </w:rPr>
        <w:t xml:space="preserve">Sexual Abuse </w:t>
      </w:r>
    </w:p>
    <w:p w14:paraId="48D773C1" w14:textId="77777777" w:rsidR="00054516" w:rsidRPr="00E759C8" w:rsidRDefault="00054516" w:rsidP="00054516">
      <w:pPr>
        <w:widowControl w:val="0"/>
        <w:numPr>
          <w:ilvl w:val="0"/>
          <w:numId w:val="151"/>
        </w:numPr>
        <w:overflowPunct w:val="0"/>
        <w:autoSpaceDE w:val="0"/>
        <w:autoSpaceDN w:val="0"/>
        <w:adjustRightInd w:val="0"/>
        <w:spacing w:after="0" w:line="240" w:lineRule="auto"/>
        <w:ind w:right="-624"/>
        <w:contextualSpacing/>
        <w:jc w:val="both"/>
        <w:rPr>
          <w:rFonts w:ascii="Century Gothic" w:eastAsia="Times New Roman" w:hAnsi="Century Gothic" w:cs="Arial"/>
          <w:kern w:val="28"/>
          <w:sz w:val="24"/>
          <w:szCs w:val="24"/>
          <w:lang w:eastAsia="en-GB"/>
        </w:rPr>
      </w:pPr>
      <w:r w:rsidRPr="00E759C8">
        <w:rPr>
          <w:rFonts w:ascii="Century Gothic" w:eastAsia="Times New Roman" w:hAnsi="Century Gothic" w:cs="Arial"/>
          <w:kern w:val="28"/>
          <w:sz w:val="24"/>
          <w:szCs w:val="24"/>
          <w:lang w:eastAsia="en-GB"/>
        </w:rPr>
        <w:t xml:space="preserve">Sexual abuse involves forcing or enticing a child or young person to take part in sexual activities, including prostitution, </w:t>
      </w:r>
      <w:proofErr w:type="gramStart"/>
      <w:r w:rsidRPr="00E759C8">
        <w:rPr>
          <w:rFonts w:ascii="Century Gothic" w:eastAsia="Times New Roman" w:hAnsi="Century Gothic" w:cs="Arial"/>
          <w:kern w:val="28"/>
          <w:sz w:val="24"/>
          <w:szCs w:val="24"/>
          <w:lang w:eastAsia="en-GB"/>
        </w:rPr>
        <w:t>whether or not</w:t>
      </w:r>
      <w:proofErr w:type="gramEnd"/>
      <w:r w:rsidRPr="00E759C8">
        <w:rPr>
          <w:rFonts w:ascii="Century Gothic" w:eastAsia="Times New Roman" w:hAnsi="Century Gothic" w:cs="Arial"/>
          <w:kern w:val="28"/>
          <w:sz w:val="24"/>
          <w:szCs w:val="24"/>
          <w:lang w:eastAsia="en-GB"/>
        </w:rPr>
        <w:t xml:space="preserve"> the child is aware of what is happening.</w:t>
      </w:r>
    </w:p>
    <w:p w14:paraId="0C809546" w14:textId="77777777" w:rsidR="00054516" w:rsidRPr="00E759C8" w:rsidRDefault="00054516" w:rsidP="00054516">
      <w:pPr>
        <w:widowControl w:val="0"/>
        <w:numPr>
          <w:ilvl w:val="0"/>
          <w:numId w:val="151"/>
        </w:numPr>
        <w:overflowPunct w:val="0"/>
        <w:autoSpaceDE w:val="0"/>
        <w:autoSpaceDN w:val="0"/>
        <w:adjustRightInd w:val="0"/>
        <w:spacing w:after="0" w:line="240" w:lineRule="auto"/>
        <w:ind w:right="-624"/>
        <w:contextualSpacing/>
        <w:jc w:val="both"/>
        <w:rPr>
          <w:rFonts w:ascii="Century Gothic" w:eastAsia="Times New Roman" w:hAnsi="Century Gothic" w:cs="Arial"/>
          <w:kern w:val="28"/>
          <w:sz w:val="24"/>
          <w:szCs w:val="24"/>
          <w:lang w:eastAsia="en-GB"/>
        </w:rPr>
      </w:pPr>
      <w:r w:rsidRPr="00E759C8">
        <w:rPr>
          <w:rFonts w:ascii="Century Gothic" w:eastAsia="Times New Roman" w:hAnsi="Century Gothic" w:cs="Arial"/>
          <w:kern w:val="28"/>
          <w:sz w:val="24"/>
          <w:szCs w:val="24"/>
          <w:lang w:eastAsia="en-GB"/>
        </w:rPr>
        <w:t xml:space="preserve">The activities may involve physical contact, including penetrative (e.g. rape, </w:t>
      </w:r>
      <w:proofErr w:type="gramStart"/>
      <w:r w:rsidRPr="00E759C8">
        <w:rPr>
          <w:rFonts w:ascii="Century Gothic" w:eastAsia="Times New Roman" w:hAnsi="Century Gothic" w:cs="Arial"/>
          <w:kern w:val="28"/>
          <w:sz w:val="24"/>
          <w:szCs w:val="24"/>
          <w:lang w:eastAsia="en-GB"/>
        </w:rPr>
        <w:t>buggery</w:t>
      </w:r>
      <w:proofErr w:type="gramEnd"/>
      <w:r w:rsidRPr="00E759C8">
        <w:rPr>
          <w:rFonts w:ascii="Century Gothic" w:eastAsia="Times New Roman" w:hAnsi="Century Gothic" w:cs="Arial"/>
          <w:kern w:val="28"/>
          <w:sz w:val="24"/>
          <w:szCs w:val="24"/>
          <w:lang w:eastAsia="en-GB"/>
        </w:rPr>
        <w:t xml:space="preserve"> or oral sex) or non-penetrative acts. They may include non-contact activities, such as involving children in looking at, or in the production of, sexual online images, watching sexual activities, or encouraging children to behave in sexually inappropriate ways. </w:t>
      </w:r>
    </w:p>
    <w:p w14:paraId="3BEB4FF5" w14:textId="77777777" w:rsidR="00054516" w:rsidRPr="00E759C8" w:rsidRDefault="00054516" w:rsidP="00054516">
      <w:pPr>
        <w:spacing w:after="0" w:line="240" w:lineRule="auto"/>
        <w:ind w:right="-624"/>
        <w:jc w:val="both"/>
        <w:rPr>
          <w:rFonts w:ascii="Century Gothic" w:eastAsia="Times New Roman" w:hAnsi="Century Gothic" w:cs="Arial"/>
          <w:b/>
          <w:sz w:val="24"/>
          <w:szCs w:val="24"/>
        </w:rPr>
      </w:pPr>
    </w:p>
    <w:p w14:paraId="4D674651" w14:textId="77777777" w:rsidR="00054516" w:rsidRPr="00E759C8" w:rsidRDefault="00054516" w:rsidP="00054516">
      <w:pPr>
        <w:widowControl w:val="0"/>
        <w:overflowPunct w:val="0"/>
        <w:autoSpaceDE w:val="0"/>
        <w:autoSpaceDN w:val="0"/>
        <w:adjustRightInd w:val="0"/>
        <w:spacing w:after="0" w:line="240" w:lineRule="auto"/>
        <w:ind w:left="218" w:right="-624"/>
        <w:contextualSpacing/>
        <w:jc w:val="both"/>
        <w:rPr>
          <w:rFonts w:ascii="Century Gothic" w:eastAsia="Times New Roman" w:hAnsi="Century Gothic" w:cs="Arial"/>
          <w:b/>
          <w:bCs/>
          <w:kern w:val="28"/>
          <w:sz w:val="24"/>
          <w:szCs w:val="24"/>
          <w:lang w:eastAsia="en-GB"/>
        </w:rPr>
      </w:pPr>
      <w:r w:rsidRPr="00E759C8">
        <w:rPr>
          <w:rFonts w:ascii="Century Gothic" w:eastAsia="Times New Roman" w:hAnsi="Century Gothic" w:cs="Arial"/>
          <w:b/>
          <w:bCs/>
          <w:kern w:val="28"/>
          <w:sz w:val="24"/>
          <w:szCs w:val="24"/>
          <w:lang w:eastAsia="en-GB"/>
        </w:rPr>
        <w:t>Domestic Abuse</w:t>
      </w:r>
    </w:p>
    <w:p w14:paraId="0E0162E0" w14:textId="77777777" w:rsidR="00054516" w:rsidRPr="00E759C8" w:rsidRDefault="00054516" w:rsidP="00054516">
      <w:pPr>
        <w:widowControl w:val="0"/>
        <w:overflowPunct w:val="0"/>
        <w:autoSpaceDE w:val="0"/>
        <w:autoSpaceDN w:val="0"/>
        <w:adjustRightInd w:val="0"/>
        <w:spacing w:after="0" w:line="240" w:lineRule="auto"/>
        <w:ind w:left="218" w:right="-624"/>
        <w:contextualSpacing/>
        <w:jc w:val="both"/>
        <w:rPr>
          <w:rFonts w:ascii="Century Gothic" w:eastAsia="Times New Roman" w:hAnsi="Century Gothic" w:cs="Arial"/>
          <w:kern w:val="28"/>
          <w:sz w:val="24"/>
          <w:szCs w:val="24"/>
          <w:lang w:eastAsia="en-GB"/>
        </w:rPr>
      </w:pPr>
      <w:r w:rsidRPr="00E759C8">
        <w:rPr>
          <w:rFonts w:ascii="Century Gothic" w:eastAsia="Times New Roman" w:hAnsi="Century Gothic" w:cs="Arial"/>
          <w:kern w:val="28"/>
          <w:sz w:val="24"/>
          <w:szCs w:val="24"/>
          <w:lang w:eastAsia="en-GB"/>
        </w:rPr>
        <w:t>Domestic abuse is an incident or pattern of incidents of controlling, coercive or</w:t>
      </w:r>
    </w:p>
    <w:p w14:paraId="663AEFDC" w14:textId="77777777" w:rsidR="00054516" w:rsidRPr="00E759C8" w:rsidRDefault="00054516" w:rsidP="00054516">
      <w:pPr>
        <w:widowControl w:val="0"/>
        <w:overflowPunct w:val="0"/>
        <w:autoSpaceDE w:val="0"/>
        <w:autoSpaceDN w:val="0"/>
        <w:adjustRightInd w:val="0"/>
        <w:spacing w:after="0" w:line="240" w:lineRule="auto"/>
        <w:ind w:left="218" w:right="-624"/>
        <w:contextualSpacing/>
        <w:jc w:val="both"/>
        <w:rPr>
          <w:rFonts w:ascii="Century Gothic" w:eastAsia="Times New Roman" w:hAnsi="Century Gothic" w:cs="Arial"/>
          <w:kern w:val="28"/>
          <w:sz w:val="24"/>
          <w:szCs w:val="24"/>
          <w:lang w:eastAsia="en-GB"/>
        </w:rPr>
      </w:pPr>
      <w:r w:rsidRPr="00E759C8">
        <w:rPr>
          <w:rFonts w:ascii="Century Gothic" w:eastAsia="Times New Roman" w:hAnsi="Century Gothic" w:cs="Arial"/>
          <w:kern w:val="28"/>
          <w:sz w:val="24"/>
          <w:szCs w:val="24"/>
          <w:lang w:eastAsia="en-GB"/>
        </w:rPr>
        <w:t xml:space="preserve">threatening behaviour, </w:t>
      </w:r>
      <w:proofErr w:type="gramStart"/>
      <w:r w:rsidRPr="00E759C8">
        <w:rPr>
          <w:rFonts w:ascii="Century Gothic" w:eastAsia="Times New Roman" w:hAnsi="Century Gothic" w:cs="Arial"/>
          <w:kern w:val="28"/>
          <w:sz w:val="24"/>
          <w:szCs w:val="24"/>
          <w:lang w:eastAsia="en-GB"/>
        </w:rPr>
        <w:t>violence</w:t>
      </w:r>
      <w:proofErr w:type="gramEnd"/>
      <w:r w:rsidRPr="00E759C8">
        <w:rPr>
          <w:rFonts w:ascii="Century Gothic" w:eastAsia="Times New Roman" w:hAnsi="Century Gothic" w:cs="Arial"/>
          <w:kern w:val="28"/>
          <w:sz w:val="24"/>
          <w:szCs w:val="24"/>
          <w:lang w:eastAsia="en-GB"/>
        </w:rPr>
        <w:t xml:space="preserve"> or abuse by someone who is or</w:t>
      </w:r>
    </w:p>
    <w:p w14:paraId="7E10A582" w14:textId="77777777" w:rsidR="00054516" w:rsidRPr="00E759C8" w:rsidRDefault="00054516" w:rsidP="00054516">
      <w:pPr>
        <w:widowControl w:val="0"/>
        <w:overflowPunct w:val="0"/>
        <w:autoSpaceDE w:val="0"/>
        <w:autoSpaceDN w:val="0"/>
        <w:adjustRightInd w:val="0"/>
        <w:spacing w:after="0" w:line="240" w:lineRule="auto"/>
        <w:ind w:left="218" w:right="-624"/>
        <w:contextualSpacing/>
        <w:jc w:val="both"/>
        <w:rPr>
          <w:rFonts w:ascii="Century Gothic" w:eastAsia="Times New Roman" w:hAnsi="Century Gothic" w:cs="Arial"/>
          <w:kern w:val="28"/>
          <w:sz w:val="24"/>
          <w:szCs w:val="24"/>
          <w:lang w:eastAsia="en-GB"/>
        </w:rPr>
      </w:pPr>
      <w:r w:rsidRPr="00E759C8">
        <w:rPr>
          <w:rFonts w:ascii="Century Gothic" w:eastAsia="Times New Roman" w:hAnsi="Century Gothic" w:cs="Arial"/>
          <w:kern w:val="28"/>
          <w:sz w:val="24"/>
          <w:szCs w:val="24"/>
          <w:lang w:eastAsia="en-GB"/>
        </w:rPr>
        <w:t>has been an intimate partner or family member.</w:t>
      </w:r>
    </w:p>
    <w:p w14:paraId="5FAA5D38" w14:textId="27F3BE55" w:rsidR="00054516" w:rsidRPr="00E759C8" w:rsidRDefault="00054516" w:rsidP="00054516">
      <w:pPr>
        <w:widowControl w:val="0"/>
        <w:overflowPunct w:val="0"/>
        <w:autoSpaceDE w:val="0"/>
        <w:autoSpaceDN w:val="0"/>
        <w:adjustRightInd w:val="0"/>
        <w:spacing w:after="0" w:line="240" w:lineRule="auto"/>
        <w:ind w:left="218" w:right="-624"/>
        <w:contextualSpacing/>
        <w:jc w:val="both"/>
        <w:rPr>
          <w:rFonts w:ascii="Century Gothic" w:eastAsia="Times New Roman" w:hAnsi="Century Gothic" w:cs="Arial"/>
          <w:kern w:val="28"/>
          <w:sz w:val="24"/>
          <w:szCs w:val="24"/>
          <w:lang w:eastAsia="en-GB"/>
        </w:rPr>
      </w:pPr>
      <w:r w:rsidRPr="00E759C8">
        <w:rPr>
          <w:rFonts w:ascii="Century Gothic" w:eastAsia="Times New Roman" w:hAnsi="Century Gothic" w:cs="Arial"/>
          <w:kern w:val="28"/>
          <w:sz w:val="24"/>
          <w:szCs w:val="24"/>
          <w:lang w:eastAsia="en-GB"/>
        </w:rPr>
        <w:t xml:space="preserve">Domestic violence and abuse may </w:t>
      </w:r>
      <w:r w:rsidR="0002355D" w:rsidRPr="00E759C8">
        <w:rPr>
          <w:rFonts w:ascii="Century Gothic" w:eastAsia="Times New Roman" w:hAnsi="Century Gothic" w:cs="Arial"/>
          <w:kern w:val="28"/>
          <w:sz w:val="24"/>
          <w:szCs w:val="24"/>
          <w:lang w:eastAsia="en-GB"/>
        </w:rPr>
        <w:t>include.</w:t>
      </w:r>
    </w:p>
    <w:p w14:paraId="25C703E3" w14:textId="77777777" w:rsidR="00054516" w:rsidRPr="00E759C8" w:rsidRDefault="00054516" w:rsidP="00054516">
      <w:pPr>
        <w:pStyle w:val="ListParagraph"/>
        <w:widowControl w:val="0"/>
        <w:numPr>
          <w:ilvl w:val="0"/>
          <w:numId w:val="160"/>
        </w:numPr>
        <w:overflowPunct w:val="0"/>
        <w:autoSpaceDE w:val="0"/>
        <w:autoSpaceDN w:val="0"/>
        <w:adjustRightInd w:val="0"/>
        <w:spacing w:after="0" w:line="240" w:lineRule="auto"/>
        <w:ind w:right="-624"/>
        <w:jc w:val="both"/>
        <w:rPr>
          <w:rFonts w:eastAsia="Times New Roman" w:cs="Arial"/>
          <w:kern w:val="28"/>
          <w:sz w:val="24"/>
          <w:szCs w:val="24"/>
          <w:lang w:eastAsia="en-GB"/>
        </w:rPr>
      </w:pPr>
      <w:r w:rsidRPr="00E759C8">
        <w:rPr>
          <w:rFonts w:eastAsia="Times New Roman" w:cs="Arial"/>
          <w:kern w:val="28"/>
          <w:sz w:val="24"/>
          <w:szCs w:val="24"/>
          <w:lang w:eastAsia="en-GB"/>
        </w:rPr>
        <w:t>Psychological</w:t>
      </w:r>
    </w:p>
    <w:p w14:paraId="5EECED6F" w14:textId="77777777" w:rsidR="00054516" w:rsidRPr="00E759C8" w:rsidRDefault="00054516" w:rsidP="00054516">
      <w:pPr>
        <w:pStyle w:val="ListParagraph"/>
        <w:widowControl w:val="0"/>
        <w:numPr>
          <w:ilvl w:val="0"/>
          <w:numId w:val="160"/>
        </w:numPr>
        <w:overflowPunct w:val="0"/>
        <w:autoSpaceDE w:val="0"/>
        <w:autoSpaceDN w:val="0"/>
        <w:adjustRightInd w:val="0"/>
        <w:spacing w:after="0" w:line="240" w:lineRule="auto"/>
        <w:ind w:right="-624"/>
        <w:jc w:val="both"/>
        <w:rPr>
          <w:rFonts w:eastAsia="Times New Roman" w:cs="Arial"/>
          <w:kern w:val="28"/>
          <w:sz w:val="24"/>
          <w:szCs w:val="24"/>
          <w:lang w:eastAsia="en-GB"/>
        </w:rPr>
      </w:pPr>
      <w:r w:rsidRPr="00E759C8">
        <w:rPr>
          <w:rFonts w:eastAsia="Times New Roman" w:cs="Arial"/>
          <w:kern w:val="28"/>
          <w:sz w:val="24"/>
          <w:szCs w:val="24"/>
          <w:lang w:eastAsia="en-GB"/>
        </w:rPr>
        <w:t>physical, sexual</w:t>
      </w:r>
    </w:p>
    <w:p w14:paraId="425DB096" w14:textId="77777777" w:rsidR="00054516" w:rsidRPr="00E759C8" w:rsidRDefault="00054516" w:rsidP="00054516">
      <w:pPr>
        <w:pStyle w:val="ListParagraph"/>
        <w:widowControl w:val="0"/>
        <w:numPr>
          <w:ilvl w:val="0"/>
          <w:numId w:val="160"/>
        </w:numPr>
        <w:overflowPunct w:val="0"/>
        <w:autoSpaceDE w:val="0"/>
        <w:autoSpaceDN w:val="0"/>
        <w:adjustRightInd w:val="0"/>
        <w:spacing w:after="0" w:line="240" w:lineRule="auto"/>
        <w:ind w:right="-624"/>
        <w:jc w:val="both"/>
        <w:rPr>
          <w:rFonts w:eastAsia="Times New Roman" w:cs="Arial"/>
          <w:kern w:val="28"/>
          <w:sz w:val="24"/>
          <w:szCs w:val="24"/>
          <w:lang w:eastAsia="en-GB"/>
        </w:rPr>
      </w:pPr>
      <w:r w:rsidRPr="00E759C8">
        <w:rPr>
          <w:rFonts w:eastAsia="Times New Roman" w:cs="Arial"/>
          <w:kern w:val="28"/>
          <w:sz w:val="24"/>
          <w:szCs w:val="24"/>
          <w:lang w:eastAsia="en-GB"/>
        </w:rPr>
        <w:t xml:space="preserve">financial, emotional </w:t>
      </w:r>
    </w:p>
    <w:p w14:paraId="1F4C4E99" w14:textId="318498EF" w:rsidR="00054516" w:rsidRPr="00E759C8" w:rsidRDefault="00054516" w:rsidP="00054516">
      <w:pPr>
        <w:pStyle w:val="ListParagraph"/>
        <w:widowControl w:val="0"/>
        <w:numPr>
          <w:ilvl w:val="0"/>
          <w:numId w:val="160"/>
        </w:numPr>
        <w:overflowPunct w:val="0"/>
        <w:autoSpaceDE w:val="0"/>
        <w:autoSpaceDN w:val="0"/>
        <w:adjustRightInd w:val="0"/>
        <w:spacing w:after="0" w:line="240" w:lineRule="auto"/>
        <w:ind w:right="-624"/>
        <w:jc w:val="both"/>
        <w:rPr>
          <w:rFonts w:eastAsia="Times New Roman" w:cs="Arial"/>
          <w:kern w:val="28"/>
          <w:sz w:val="24"/>
          <w:szCs w:val="24"/>
          <w:lang w:eastAsia="en-GB"/>
        </w:rPr>
      </w:pPr>
      <w:r w:rsidRPr="00E759C8">
        <w:rPr>
          <w:rFonts w:eastAsia="Times New Roman" w:cs="Arial"/>
          <w:kern w:val="28"/>
          <w:sz w:val="24"/>
          <w:szCs w:val="24"/>
          <w:lang w:eastAsia="en-GB"/>
        </w:rPr>
        <w:t xml:space="preserve">abuse; as well as so called ‘honour’ based violence, forced marriage and female genital </w:t>
      </w:r>
      <w:r w:rsidR="0002355D" w:rsidRPr="00E759C8">
        <w:rPr>
          <w:rFonts w:eastAsia="Times New Roman" w:cs="Arial"/>
          <w:kern w:val="28"/>
          <w:sz w:val="24"/>
          <w:szCs w:val="24"/>
          <w:lang w:eastAsia="en-GB"/>
        </w:rPr>
        <w:t>mutilation.</w:t>
      </w:r>
    </w:p>
    <w:p w14:paraId="4D7010D5" w14:textId="77777777" w:rsidR="00054516" w:rsidRPr="00E759C8" w:rsidRDefault="00054516" w:rsidP="00054516">
      <w:pPr>
        <w:widowControl w:val="0"/>
        <w:overflowPunct w:val="0"/>
        <w:autoSpaceDE w:val="0"/>
        <w:autoSpaceDN w:val="0"/>
        <w:adjustRightInd w:val="0"/>
        <w:spacing w:after="0" w:line="240" w:lineRule="auto"/>
        <w:ind w:left="578" w:right="-624"/>
        <w:contextualSpacing/>
        <w:jc w:val="both"/>
        <w:rPr>
          <w:rFonts w:ascii="Century Gothic" w:eastAsia="Times New Roman" w:hAnsi="Century Gothic" w:cs="Arial"/>
          <w:b/>
          <w:bCs/>
          <w:kern w:val="28"/>
          <w:sz w:val="24"/>
          <w:szCs w:val="24"/>
          <w:highlight w:val="red"/>
          <w:lang w:eastAsia="en-GB"/>
        </w:rPr>
      </w:pPr>
    </w:p>
    <w:p w14:paraId="5F429FA2" w14:textId="77777777" w:rsidR="00054516" w:rsidRPr="00E759C8" w:rsidRDefault="00054516" w:rsidP="00054516">
      <w:pPr>
        <w:spacing w:after="0" w:line="240" w:lineRule="auto"/>
        <w:ind w:right="-625"/>
        <w:jc w:val="both"/>
        <w:rPr>
          <w:rFonts w:ascii="Century Gothic" w:eastAsia="Times New Roman" w:hAnsi="Century Gothic" w:cs="Arial"/>
          <w:b/>
          <w:bCs/>
          <w:sz w:val="24"/>
          <w:szCs w:val="24"/>
        </w:rPr>
      </w:pPr>
      <w:r w:rsidRPr="00E759C8">
        <w:rPr>
          <w:rFonts w:ascii="Century Gothic" w:eastAsia="Times New Roman" w:hAnsi="Century Gothic" w:cs="Arial"/>
          <w:b/>
          <w:bCs/>
          <w:sz w:val="24"/>
          <w:szCs w:val="24"/>
        </w:rPr>
        <w:t>Psychological Abuse</w:t>
      </w:r>
    </w:p>
    <w:p w14:paraId="19F2E50B" w14:textId="14A17745" w:rsidR="00054516" w:rsidRPr="00E759C8" w:rsidRDefault="00054516" w:rsidP="00054516">
      <w:pPr>
        <w:pStyle w:val="ListParagraph"/>
        <w:numPr>
          <w:ilvl w:val="0"/>
          <w:numId w:val="156"/>
        </w:numPr>
        <w:spacing w:after="0" w:line="240" w:lineRule="auto"/>
        <w:ind w:right="-625"/>
        <w:jc w:val="both"/>
        <w:rPr>
          <w:rFonts w:eastAsia="Times New Roman" w:cs="Arial"/>
          <w:sz w:val="24"/>
          <w:szCs w:val="24"/>
        </w:rPr>
      </w:pPr>
      <w:r w:rsidRPr="00E759C8">
        <w:rPr>
          <w:rFonts w:eastAsia="Times New Roman" w:cs="Arial"/>
          <w:sz w:val="24"/>
          <w:szCs w:val="24"/>
        </w:rPr>
        <w:t xml:space="preserve">includes emotional </w:t>
      </w:r>
      <w:r w:rsidR="0002355D" w:rsidRPr="00E759C8">
        <w:rPr>
          <w:rFonts w:eastAsia="Times New Roman" w:cs="Arial"/>
          <w:sz w:val="24"/>
          <w:szCs w:val="24"/>
        </w:rPr>
        <w:t>abuse.</w:t>
      </w:r>
    </w:p>
    <w:p w14:paraId="16498CA6" w14:textId="77777777" w:rsidR="00054516" w:rsidRPr="00E759C8" w:rsidRDefault="00054516" w:rsidP="00054516">
      <w:pPr>
        <w:pStyle w:val="ListParagraph"/>
        <w:numPr>
          <w:ilvl w:val="0"/>
          <w:numId w:val="156"/>
        </w:numPr>
        <w:spacing w:after="0" w:line="240" w:lineRule="auto"/>
        <w:ind w:right="-625"/>
        <w:jc w:val="both"/>
        <w:rPr>
          <w:rFonts w:eastAsia="Times New Roman" w:cs="Arial"/>
          <w:sz w:val="24"/>
          <w:szCs w:val="24"/>
        </w:rPr>
      </w:pPr>
      <w:r w:rsidRPr="00E759C8">
        <w:rPr>
          <w:rFonts w:eastAsia="Times New Roman" w:cs="Arial"/>
          <w:sz w:val="24"/>
          <w:szCs w:val="24"/>
        </w:rPr>
        <w:t>threats of harm or abandonment</w:t>
      </w:r>
    </w:p>
    <w:p w14:paraId="1EA571E1" w14:textId="77777777" w:rsidR="00054516" w:rsidRPr="00E759C8" w:rsidRDefault="00054516" w:rsidP="00054516">
      <w:pPr>
        <w:pStyle w:val="ListParagraph"/>
        <w:numPr>
          <w:ilvl w:val="0"/>
          <w:numId w:val="156"/>
        </w:numPr>
        <w:spacing w:after="0" w:line="240" w:lineRule="auto"/>
        <w:ind w:right="-625"/>
        <w:jc w:val="both"/>
        <w:rPr>
          <w:rFonts w:eastAsia="Times New Roman" w:cs="Arial"/>
          <w:sz w:val="24"/>
          <w:szCs w:val="24"/>
        </w:rPr>
      </w:pPr>
      <w:r w:rsidRPr="00E759C8">
        <w:rPr>
          <w:rFonts w:eastAsia="Times New Roman" w:cs="Arial"/>
          <w:sz w:val="24"/>
          <w:szCs w:val="24"/>
        </w:rPr>
        <w:t>deprivation of contact, humiliation, blaming, controlling</w:t>
      </w:r>
    </w:p>
    <w:p w14:paraId="4C0E99B5" w14:textId="77777777" w:rsidR="00054516" w:rsidRPr="00E759C8" w:rsidRDefault="00054516" w:rsidP="00054516">
      <w:pPr>
        <w:pStyle w:val="ListParagraph"/>
        <w:numPr>
          <w:ilvl w:val="0"/>
          <w:numId w:val="156"/>
        </w:numPr>
        <w:spacing w:after="0" w:line="240" w:lineRule="auto"/>
        <w:ind w:right="-625"/>
        <w:jc w:val="both"/>
        <w:rPr>
          <w:rFonts w:eastAsia="Times New Roman" w:cs="Arial"/>
          <w:sz w:val="24"/>
          <w:szCs w:val="24"/>
        </w:rPr>
      </w:pPr>
      <w:r w:rsidRPr="00E759C8">
        <w:rPr>
          <w:rFonts w:eastAsia="Times New Roman" w:cs="Arial"/>
          <w:sz w:val="24"/>
          <w:szCs w:val="24"/>
        </w:rPr>
        <w:t>intimidation</w:t>
      </w:r>
    </w:p>
    <w:p w14:paraId="672B8DD7" w14:textId="77777777" w:rsidR="00054516" w:rsidRPr="00E759C8" w:rsidRDefault="00054516" w:rsidP="00054516">
      <w:pPr>
        <w:pStyle w:val="ListParagraph"/>
        <w:numPr>
          <w:ilvl w:val="0"/>
          <w:numId w:val="156"/>
        </w:numPr>
        <w:spacing w:after="0" w:line="240" w:lineRule="auto"/>
        <w:ind w:right="-625"/>
        <w:jc w:val="both"/>
        <w:rPr>
          <w:rFonts w:eastAsia="Times New Roman" w:cs="Arial"/>
          <w:sz w:val="24"/>
          <w:szCs w:val="24"/>
        </w:rPr>
      </w:pPr>
      <w:r w:rsidRPr="00E759C8">
        <w:rPr>
          <w:rFonts w:eastAsia="Times New Roman" w:cs="Arial"/>
          <w:sz w:val="24"/>
          <w:szCs w:val="24"/>
        </w:rPr>
        <w:t>coercion</w:t>
      </w:r>
    </w:p>
    <w:p w14:paraId="0CED7030" w14:textId="77777777" w:rsidR="00054516" w:rsidRPr="00E759C8" w:rsidRDefault="00054516" w:rsidP="00054516">
      <w:pPr>
        <w:pStyle w:val="ListParagraph"/>
        <w:numPr>
          <w:ilvl w:val="0"/>
          <w:numId w:val="156"/>
        </w:numPr>
        <w:spacing w:after="0" w:line="240" w:lineRule="auto"/>
        <w:ind w:right="-625"/>
        <w:jc w:val="both"/>
        <w:rPr>
          <w:rFonts w:eastAsia="Times New Roman" w:cs="Arial"/>
          <w:sz w:val="24"/>
          <w:szCs w:val="24"/>
        </w:rPr>
      </w:pPr>
      <w:r w:rsidRPr="00E759C8">
        <w:rPr>
          <w:rFonts w:eastAsia="Times New Roman" w:cs="Arial"/>
          <w:sz w:val="24"/>
          <w:szCs w:val="24"/>
        </w:rPr>
        <w:t>harassment</w:t>
      </w:r>
    </w:p>
    <w:p w14:paraId="0BF59750" w14:textId="77777777" w:rsidR="00054516" w:rsidRPr="00E759C8" w:rsidRDefault="00054516" w:rsidP="00054516">
      <w:pPr>
        <w:pStyle w:val="ListParagraph"/>
        <w:numPr>
          <w:ilvl w:val="0"/>
          <w:numId w:val="156"/>
        </w:numPr>
        <w:spacing w:after="0" w:line="240" w:lineRule="auto"/>
        <w:ind w:right="-625"/>
        <w:jc w:val="both"/>
        <w:rPr>
          <w:rFonts w:eastAsia="Times New Roman" w:cs="Arial"/>
          <w:sz w:val="24"/>
          <w:szCs w:val="24"/>
        </w:rPr>
      </w:pPr>
      <w:r w:rsidRPr="00E759C8">
        <w:rPr>
          <w:rFonts w:eastAsia="Times New Roman" w:cs="Arial"/>
          <w:sz w:val="24"/>
          <w:szCs w:val="24"/>
        </w:rPr>
        <w:t>verbal abuse</w:t>
      </w:r>
    </w:p>
    <w:p w14:paraId="67BAA28A" w14:textId="77777777" w:rsidR="00054516" w:rsidRPr="00E759C8" w:rsidRDefault="00054516" w:rsidP="00054516">
      <w:pPr>
        <w:pStyle w:val="ListParagraph"/>
        <w:numPr>
          <w:ilvl w:val="0"/>
          <w:numId w:val="156"/>
        </w:numPr>
        <w:spacing w:after="0" w:line="240" w:lineRule="auto"/>
        <w:ind w:right="-625"/>
        <w:jc w:val="both"/>
        <w:rPr>
          <w:rFonts w:eastAsia="Times New Roman" w:cs="Arial"/>
          <w:sz w:val="24"/>
          <w:szCs w:val="24"/>
        </w:rPr>
      </w:pPr>
      <w:r w:rsidRPr="00E759C8">
        <w:rPr>
          <w:rFonts w:eastAsia="Times New Roman" w:cs="Arial"/>
          <w:sz w:val="24"/>
          <w:szCs w:val="24"/>
        </w:rPr>
        <w:t>cyber bullying</w:t>
      </w:r>
    </w:p>
    <w:p w14:paraId="7DFA7719" w14:textId="77777777" w:rsidR="00054516" w:rsidRPr="00E759C8" w:rsidRDefault="00054516" w:rsidP="00054516">
      <w:pPr>
        <w:pStyle w:val="ListParagraph"/>
        <w:numPr>
          <w:ilvl w:val="0"/>
          <w:numId w:val="156"/>
        </w:numPr>
        <w:spacing w:after="0" w:line="240" w:lineRule="auto"/>
        <w:ind w:right="-625"/>
        <w:jc w:val="both"/>
        <w:rPr>
          <w:rFonts w:eastAsia="Times New Roman" w:cs="Arial"/>
          <w:sz w:val="24"/>
          <w:szCs w:val="24"/>
        </w:rPr>
      </w:pPr>
      <w:r w:rsidRPr="00E759C8">
        <w:rPr>
          <w:rFonts w:eastAsia="Times New Roman" w:cs="Arial"/>
          <w:sz w:val="24"/>
          <w:szCs w:val="24"/>
        </w:rPr>
        <w:t>isolation or unreasonable and unjustified withdrawal from services</w:t>
      </w:r>
    </w:p>
    <w:p w14:paraId="0CB7FAAA" w14:textId="77777777" w:rsidR="00054516" w:rsidRPr="00E759C8" w:rsidRDefault="00054516" w:rsidP="00054516">
      <w:pPr>
        <w:spacing w:after="0" w:line="240" w:lineRule="auto"/>
        <w:ind w:right="-625" w:firstLine="720"/>
        <w:jc w:val="both"/>
        <w:rPr>
          <w:rFonts w:ascii="Century Gothic" w:eastAsia="Times New Roman" w:hAnsi="Century Gothic" w:cs="Arial"/>
          <w:sz w:val="24"/>
          <w:szCs w:val="24"/>
        </w:rPr>
      </w:pPr>
      <w:r w:rsidRPr="00E759C8">
        <w:rPr>
          <w:rFonts w:ascii="Century Gothic" w:eastAsia="Times New Roman" w:hAnsi="Century Gothic" w:cs="Arial"/>
          <w:sz w:val="24"/>
          <w:szCs w:val="24"/>
        </w:rPr>
        <w:t>or supportive networks</w:t>
      </w:r>
    </w:p>
    <w:p w14:paraId="0917F38C" w14:textId="77777777" w:rsidR="00054516" w:rsidRPr="00E759C8" w:rsidRDefault="00054516" w:rsidP="00054516">
      <w:pPr>
        <w:spacing w:after="0" w:line="240" w:lineRule="auto"/>
        <w:ind w:right="-625"/>
        <w:jc w:val="both"/>
        <w:rPr>
          <w:rFonts w:ascii="Century Gothic" w:eastAsia="Times New Roman" w:hAnsi="Century Gothic" w:cs="Arial"/>
          <w:sz w:val="24"/>
          <w:szCs w:val="24"/>
        </w:rPr>
      </w:pPr>
    </w:p>
    <w:p w14:paraId="76E706A4" w14:textId="77777777" w:rsidR="00054516" w:rsidRPr="00E759C8" w:rsidRDefault="00054516" w:rsidP="00054516">
      <w:pPr>
        <w:spacing w:after="0" w:line="240" w:lineRule="auto"/>
        <w:ind w:right="-625"/>
        <w:jc w:val="both"/>
        <w:rPr>
          <w:rFonts w:ascii="Century Gothic" w:eastAsia="Times New Roman" w:hAnsi="Century Gothic" w:cs="Arial"/>
          <w:b/>
          <w:bCs/>
          <w:sz w:val="24"/>
          <w:szCs w:val="24"/>
        </w:rPr>
      </w:pPr>
      <w:r w:rsidRPr="00E759C8">
        <w:rPr>
          <w:rFonts w:ascii="Century Gothic" w:eastAsia="Times New Roman" w:hAnsi="Century Gothic" w:cs="Arial"/>
          <w:b/>
          <w:bCs/>
          <w:sz w:val="24"/>
          <w:szCs w:val="24"/>
        </w:rPr>
        <w:t>Financial and material abuse</w:t>
      </w:r>
    </w:p>
    <w:p w14:paraId="17F6B80B" w14:textId="0CA26D94" w:rsidR="00054516" w:rsidRPr="00E759C8" w:rsidRDefault="00054516" w:rsidP="00054516">
      <w:pPr>
        <w:pStyle w:val="ListParagraph"/>
        <w:numPr>
          <w:ilvl w:val="0"/>
          <w:numId w:val="157"/>
        </w:numPr>
        <w:spacing w:after="0" w:line="240" w:lineRule="auto"/>
        <w:ind w:right="-625"/>
        <w:jc w:val="both"/>
        <w:rPr>
          <w:rFonts w:eastAsia="Times New Roman" w:cs="Arial"/>
          <w:sz w:val="24"/>
          <w:szCs w:val="24"/>
        </w:rPr>
      </w:pPr>
      <w:r w:rsidRPr="00E759C8">
        <w:rPr>
          <w:rFonts w:eastAsia="Times New Roman" w:cs="Arial"/>
          <w:sz w:val="24"/>
          <w:szCs w:val="24"/>
        </w:rPr>
        <w:t xml:space="preserve">Financial and material abuse includes theft and/or </w:t>
      </w:r>
      <w:r w:rsidR="0002355D" w:rsidRPr="00E759C8">
        <w:rPr>
          <w:rFonts w:eastAsia="Times New Roman" w:cs="Arial"/>
          <w:sz w:val="24"/>
          <w:szCs w:val="24"/>
        </w:rPr>
        <w:t>fraud.</w:t>
      </w:r>
    </w:p>
    <w:p w14:paraId="6EFF3836" w14:textId="77777777" w:rsidR="00054516" w:rsidRPr="00E759C8" w:rsidRDefault="00054516" w:rsidP="00054516">
      <w:pPr>
        <w:pStyle w:val="ListParagraph"/>
        <w:numPr>
          <w:ilvl w:val="0"/>
          <w:numId w:val="157"/>
        </w:numPr>
        <w:spacing w:after="0" w:line="240" w:lineRule="auto"/>
        <w:ind w:right="-625"/>
        <w:jc w:val="both"/>
        <w:rPr>
          <w:rFonts w:eastAsia="Times New Roman" w:cs="Arial"/>
          <w:sz w:val="24"/>
          <w:szCs w:val="24"/>
        </w:rPr>
      </w:pPr>
      <w:r w:rsidRPr="00E759C8">
        <w:rPr>
          <w:rFonts w:eastAsia="Times New Roman" w:cs="Arial"/>
          <w:sz w:val="24"/>
          <w:szCs w:val="24"/>
        </w:rPr>
        <w:t>Exploitation</w:t>
      </w:r>
    </w:p>
    <w:p w14:paraId="501C74FD" w14:textId="7C511897" w:rsidR="00054516" w:rsidRPr="00E759C8" w:rsidRDefault="00054516" w:rsidP="00054516">
      <w:pPr>
        <w:pStyle w:val="ListParagraph"/>
        <w:numPr>
          <w:ilvl w:val="0"/>
          <w:numId w:val="157"/>
        </w:numPr>
        <w:spacing w:after="0" w:line="240" w:lineRule="auto"/>
        <w:ind w:right="-625"/>
        <w:jc w:val="both"/>
        <w:rPr>
          <w:rFonts w:eastAsia="Times New Roman" w:cs="Arial"/>
          <w:sz w:val="24"/>
          <w:szCs w:val="24"/>
        </w:rPr>
      </w:pPr>
      <w:r w:rsidRPr="00E759C8">
        <w:rPr>
          <w:rFonts w:eastAsia="Times New Roman" w:cs="Arial"/>
          <w:sz w:val="24"/>
          <w:szCs w:val="24"/>
        </w:rPr>
        <w:t xml:space="preserve">pressure in connection with wills, property or inheritance or financial transactions, or the misuse or misappropriation of property, </w:t>
      </w:r>
      <w:r w:rsidR="0002355D" w:rsidRPr="00E759C8">
        <w:rPr>
          <w:rFonts w:eastAsia="Times New Roman" w:cs="Arial"/>
          <w:sz w:val="24"/>
          <w:szCs w:val="24"/>
        </w:rPr>
        <w:t>possessions,</w:t>
      </w:r>
      <w:r w:rsidRPr="00E759C8">
        <w:rPr>
          <w:rFonts w:eastAsia="Times New Roman" w:cs="Arial"/>
          <w:sz w:val="24"/>
          <w:szCs w:val="24"/>
        </w:rPr>
        <w:t xml:space="preserve"> or </w:t>
      </w:r>
      <w:r w:rsidR="0002355D" w:rsidRPr="00E759C8">
        <w:rPr>
          <w:rFonts w:eastAsia="Times New Roman" w:cs="Arial"/>
          <w:sz w:val="24"/>
          <w:szCs w:val="24"/>
        </w:rPr>
        <w:t>benefits.</w:t>
      </w:r>
    </w:p>
    <w:p w14:paraId="6EC0F409" w14:textId="77777777" w:rsidR="00054516" w:rsidRPr="00E759C8" w:rsidRDefault="00054516" w:rsidP="00054516">
      <w:pPr>
        <w:spacing w:after="0" w:line="240" w:lineRule="auto"/>
        <w:ind w:left="360" w:right="-625"/>
        <w:jc w:val="both"/>
        <w:rPr>
          <w:rFonts w:ascii="Century Gothic" w:eastAsia="Times New Roman" w:hAnsi="Century Gothic" w:cs="Arial"/>
          <w:sz w:val="24"/>
          <w:szCs w:val="24"/>
          <w:highlight w:val="red"/>
        </w:rPr>
      </w:pPr>
    </w:p>
    <w:p w14:paraId="7B5EED36" w14:textId="77777777" w:rsidR="00054516" w:rsidRPr="00E759C8" w:rsidRDefault="00054516" w:rsidP="00054516">
      <w:pPr>
        <w:spacing w:after="0" w:line="240" w:lineRule="auto"/>
        <w:ind w:left="360" w:right="-625"/>
        <w:jc w:val="both"/>
        <w:rPr>
          <w:rFonts w:ascii="Century Gothic" w:eastAsia="Times New Roman" w:hAnsi="Century Gothic" w:cs="Arial"/>
          <w:sz w:val="24"/>
          <w:szCs w:val="24"/>
        </w:rPr>
      </w:pPr>
      <w:r w:rsidRPr="00E759C8">
        <w:rPr>
          <w:rFonts w:ascii="Century Gothic" w:eastAsia="Times New Roman" w:hAnsi="Century Gothic" w:cs="Arial"/>
          <w:b/>
          <w:bCs/>
          <w:sz w:val="24"/>
          <w:szCs w:val="24"/>
        </w:rPr>
        <w:t>Modern Slavery</w:t>
      </w:r>
      <w:r w:rsidRPr="00E759C8">
        <w:rPr>
          <w:rFonts w:ascii="Century Gothic" w:eastAsia="Times New Roman" w:hAnsi="Century Gothic" w:cs="Arial"/>
          <w:sz w:val="24"/>
          <w:szCs w:val="24"/>
        </w:rPr>
        <w:t xml:space="preserve"> </w:t>
      </w:r>
    </w:p>
    <w:p w14:paraId="03BF18D9" w14:textId="7C79AE54" w:rsidR="00054516" w:rsidRPr="00E759C8" w:rsidRDefault="00054516" w:rsidP="00054516">
      <w:pPr>
        <w:pStyle w:val="ListParagraph"/>
        <w:numPr>
          <w:ilvl w:val="0"/>
          <w:numId w:val="158"/>
        </w:numPr>
        <w:spacing w:after="0" w:line="240" w:lineRule="auto"/>
        <w:ind w:right="-625"/>
        <w:jc w:val="both"/>
        <w:rPr>
          <w:rFonts w:eastAsia="Times New Roman" w:cs="Arial"/>
          <w:sz w:val="24"/>
          <w:szCs w:val="24"/>
        </w:rPr>
      </w:pPr>
      <w:r w:rsidRPr="00E759C8">
        <w:rPr>
          <w:rFonts w:eastAsia="Times New Roman" w:cs="Arial"/>
          <w:sz w:val="24"/>
          <w:szCs w:val="24"/>
        </w:rPr>
        <w:t xml:space="preserve">Modern Slavery can </w:t>
      </w:r>
      <w:r w:rsidR="0002355D" w:rsidRPr="00E759C8">
        <w:rPr>
          <w:rFonts w:eastAsia="Times New Roman" w:cs="Arial"/>
          <w:sz w:val="24"/>
          <w:szCs w:val="24"/>
        </w:rPr>
        <w:t>include</w:t>
      </w:r>
      <w:r w:rsidRPr="00E759C8">
        <w:rPr>
          <w:rFonts w:eastAsia="Times New Roman" w:cs="Arial"/>
          <w:sz w:val="24"/>
          <w:szCs w:val="24"/>
        </w:rPr>
        <w:t xml:space="preserve"> human trafficking, forced labour and domestic </w:t>
      </w:r>
      <w:r w:rsidR="0002355D" w:rsidRPr="00E759C8">
        <w:rPr>
          <w:rFonts w:eastAsia="Times New Roman" w:cs="Arial"/>
          <w:sz w:val="24"/>
          <w:szCs w:val="24"/>
        </w:rPr>
        <w:t>servitude.</w:t>
      </w:r>
    </w:p>
    <w:p w14:paraId="5528E36B" w14:textId="35757614" w:rsidR="00054516" w:rsidRPr="00E759C8" w:rsidRDefault="00054516" w:rsidP="00054516">
      <w:pPr>
        <w:pStyle w:val="ListParagraph"/>
        <w:numPr>
          <w:ilvl w:val="0"/>
          <w:numId w:val="158"/>
        </w:numPr>
        <w:spacing w:after="0" w:line="240" w:lineRule="auto"/>
        <w:ind w:right="-625"/>
        <w:jc w:val="both"/>
        <w:rPr>
          <w:rFonts w:eastAsia="Times New Roman" w:cs="Arial"/>
          <w:sz w:val="24"/>
          <w:szCs w:val="24"/>
        </w:rPr>
      </w:pPr>
      <w:r w:rsidRPr="00E759C8">
        <w:rPr>
          <w:rFonts w:eastAsia="Times New Roman" w:cs="Arial"/>
          <w:sz w:val="24"/>
          <w:szCs w:val="24"/>
        </w:rPr>
        <w:t xml:space="preserve">Traffickers and slave masters use whatever means at their </w:t>
      </w:r>
      <w:r w:rsidR="0002355D" w:rsidRPr="00E759C8">
        <w:rPr>
          <w:rFonts w:eastAsia="Times New Roman" w:cs="Arial"/>
          <w:sz w:val="24"/>
          <w:szCs w:val="24"/>
        </w:rPr>
        <w:t>disposal.</w:t>
      </w:r>
    </w:p>
    <w:p w14:paraId="1CA96E9E" w14:textId="2F8F52A1" w:rsidR="00054516" w:rsidRPr="00E759C8" w:rsidRDefault="00054516" w:rsidP="00054516">
      <w:pPr>
        <w:spacing w:after="0" w:line="240" w:lineRule="auto"/>
        <w:ind w:left="1080" w:right="-625"/>
        <w:jc w:val="both"/>
        <w:rPr>
          <w:rFonts w:ascii="Century Gothic" w:eastAsia="Times New Roman" w:hAnsi="Century Gothic" w:cs="Arial"/>
          <w:sz w:val="24"/>
          <w:szCs w:val="24"/>
        </w:rPr>
      </w:pPr>
      <w:r w:rsidRPr="00E759C8">
        <w:rPr>
          <w:rFonts w:ascii="Century Gothic" w:eastAsia="Times New Roman" w:hAnsi="Century Gothic" w:cs="Arial"/>
          <w:sz w:val="24"/>
          <w:szCs w:val="24"/>
        </w:rPr>
        <w:t xml:space="preserve">to coerce, deceive and force individuals into a life of abuse, </w:t>
      </w:r>
      <w:proofErr w:type="gramStart"/>
      <w:r w:rsidRPr="00E759C8">
        <w:rPr>
          <w:rFonts w:ascii="Century Gothic" w:eastAsia="Times New Roman" w:hAnsi="Century Gothic" w:cs="Arial"/>
          <w:sz w:val="24"/>
          <w:szCs w:val="24"/>
        </w:rPr>
        <w:t>servitude</w:t>
      </w:r>
      <w:proofErr w:type="gramEnd"/>
      <w:r w:rsidRPr="00E759C8">
        <w:rPr>
          <w:rFonts w:ascii="Century Gothic" w:eastAsia="Times New Roman" w:hAnsi="Century Gothic" w:cs="Arial"/>
          <w:sz w:val="24"/>
          <w:szCs w:val="24"/>
        </w:rPr>
        <w:t xml:space="preserve"> and inhuman </w:t>
      </w:r>
      <w:r w:rsidR="0002355D" w:rsidRPr="00E759C8">
        <w:rPr>
          <w:rFonts w:ascii="Century Gothic" w:eastAsia="Times New Roman" w:hAnsi="Century Gothic" w:cs="Arial"/>
          <w:sz w:val="24"/>
          <w:szCs w:val="24"/>
        </w:rPr>
        <w:t>treatment.</w:t>
      </w:r>
    </w:p>
    <w:p w14:paraId="2B0568B5" w14:textId="77777777" w:rsidR="00054516" w:rsidRPr="00E759C8" w:rsidRDefault="00054516" w:rsidP="00054516">
      <w:pPr>
        <w:pStyle w:val="ListParagraph"/>
        <w:numPr>
          <w:ilvl w:val="0"/>
          <w:numId w:val="159"/>
        </w:numPr>
        <w:spacing w:after="0" w:line="240" w:lineRule="auto"/>
        <w:ind w:right="-625"/>
        <w:jc w:val="both"/>
        <w:rPr>
          <w:rFonts w:eastAsia="Times New Roman" w:cs="Arial"/>
          <w:sz w:val="24"/>
          <w:szCs w:val="24"/>
        </w:rPr>
      </w:pPr>
      <w:r w:rsidRPr="00E759C8">
        <w:rPr>
          <w:rFonts w:eastAsia="Times New Roman" w:cs="Arial"/>
          <w:sz w:val="24"/>
          <w:szCs w:val="24"/>
        </w:rPr>
        <w:t xml:space="preserve">Concerns of Modern Slavery should be reported through Gloucestershire Police’s Modern Slavery Helpline on </w:t>
      </w:r>
      <w:r w:rsidRPr="00E759C8">
        <w:rPr>
          <w:rFonts w:eastAsia="Times New Roman" w:cs="Arial"/>
          <w:b/>
          <w:bCs/>
          <w:sz w:val="24"/>
          <w:szCs w:val="24"/>
        </w:rPr>
        <w:t>08000 121 700</w:t>
      </w:r>
      <w:r w:rsidRPr="00E759C8">
        <w:rPr>
          <w:rFonts w:eastAsia="Times New Roman" w:cs="Arial"/>
          <w:sz w:val="24"/>
          <w:szCs w:val="24"/>
        </w:rPr>
        <w:t>.</w:t>
      </w:r>
    </w:p>
    <w:p w14:paraId="098EC245" w14:textId="77777777" w:rsidR="00054516" w:rsidRPr="00E759C8" w:rsidRDefault="00054516" w:rsidP="00054516">
      <w:pPr>
        <w:spacing w:after="0" w:line="240" w:lineRule="auto"/>
        <w:ind w:right="-625"/>
        <w:jc w:val="both"/>
        <w:rPr>
          <w:rFonts w:ascii="Century Gothic" w:eastAsia="Times New Roman" w:hAnsi="Century Gothic" w:cs="Arial"/>
          <w:sz w:val="24"/>
          <w:szCs w:val="24"/>
        </w:rPr>
      </w:pPr>
    </w:p>
    <w:p w14:paraId="44BF94BA" w14:textId="77777777" w:rsidR="00054516" w:rsidRPr="00E759C8" w:rsidRDefault="00054516" w:rsidP="00054516">
      <w:pPr>
        <w:spacing w:after="0" w:line="240" w:lineRule="auto"/>
        <w:ind w:right="-625" w:firstLine="360"/>
        <w:jc w:val="both"/>
        <w:rPr>
          <w:rFonts w:ascii="Century Gothic" w:eastAsia="Times New Roman" w:hAnsi="Century Gothic" w:cs="Arial"/>
          <w:b/>
          <w:bCs/>
          <w:sz w:val="24"/>
          <w:szCs w:val="24"/>
        </w:rPr>
      </w:pPr>
      <w:r w:rsidRPr="00E759C8">
        <w:rPr>
          <w:rFonts w:ascii="Century Gothic" w:eastAsia="Times New Roman" w:hAnsi="Century Gothic" w:cs="Arial"/>
          <w:b/>
          <w:bCs/>
          <w:sz w:val="24"/>
          <w:szCs w:val="24"/>
        </w:rPr>
        <w:t>Discriminatory Abuse</w:t>
      </w:r>
    </w:p>
    <w:p w14:paraId="04B97E3D" w14:textId="77777777" w:rsidR="00054516" w:rsidRPr="00E759C8" w:rsidRDefault="00054516" w:rsidP="00054516">
      <w:pPr>
        <w:pStyle w:val="ListParagraph"/>
        <w:numPr>
          <w:ilvl w:val="0"/>
          <w:numId w:val="159"/>
        </w:numPr>
        <w:spacing w:after="0" w:line="240" w:lineRule="auto"/>
        <w:ind w:right="-625"/>
        <w:jc w:val="both"/>
        <w:rPr>
          <w:rFonts w:eastAsia="Times New Roman" w:cs="Arial"/>
          <w:sz w:val="24"/>
          <w:szCs w:val="24"/>
        </w:rPr>
      </w:pPr>
      <w:r w:rsidRPr="00E759C8">
        <w:rPr>
          <w:rFonts w:eastAsia="Times New Roman" w:cs="Arial"/>
          <w:sz w:val="24"/>
          <w:szCs w:val="24"/>
        </w:rPr>
        <w:t>Discriminatory Abuse includes abuse based on a person’s race, sex, gender, disability, faith, sexual orientation, or age; other forms of harassment, slurs or similar treatment or hate crime.</w:t>
      </w:r>
    </w:p>
    <w:p w14:paraId="5B2C9564" w14:textId="77777777" w:rsidR="00054516" w:rsidRPr="00E759C8" w:rsidRDefault="00054516" w:rsidP="00054516">
      <w:pPr>
        <w:spacing w:after="0" w:line="240" w:lineRule="auto"/>
        <w:ind w:left="360" w:right="-625"/>
        <w:jc w:val="both"/>
        <w:rPr>
          <w:rFonts w:ascii="Century Gothic" w:eastAsia="Times New Roman" w:hAnsi="Century Gothic" w:cs="Arial"/>
          <w:b/>
          <w:bCs/>
          <w:sz w:val="24"/>
          <w:szCs w:val="24"/>
        </w:rPr>
      </w:pPr>
    </w:p>
    <w:p w14:paraId="586C161D" w14:textId="77777777" w:rsidR="00054516" w:rsidRPr="00E759C8" w:rsidRDefault="00054516" w:rsidP="00054516">
      <w:pPr>
        <w:spacing w:after="0" w:line="240" w:lineRule="auto"/>
        <w:ind w:left="360" w:right="-625"/>
        <w:jc w:val="both"/>
        <w:rPr>
          <w:rFonts w:ascii="Century Gothic" w:eastAsia="Times New Roman" w:hAnsi="Century Gothic" w:cs="Arial"/>
          <w:sz w:val="24"/>
          <w:szCs w:val="24"/>
        </w:rPr>
      </w:pPr>
      <w:r w:rsidRPr="00E759C8">
        <w:rPr>
          <w:rFonts w:ascii="Century Gothic" w:eastAsia="Times New Roman" w:hAnsi="Century Gothic" w:cs="Arial"/>
          <w:b/>
          <w:bCs/>
          <w:sz w:val="24"/>
          <w:szCs w:val="24"/>
        </w:rPr>
        <w:t>Organisational Abuse</w:t>
      </w:r>
      <w:r w:rsidRPr="00E759C8">
        <w:rPr>
          <w:rFonts w:ascii="Century Gothic" w:eastAsia="Times New Roman" w:hAnsi="Century Gothic" w:cs="Arial"/>
          <w:sz w:val="24"/>
          <w:szCs w:val="24"/>
        </w:rPr>
        <w:t xml:space="preserve"> </w:t>
      </w:r>
    </w:p>
    <w:p w14:paraId="459928E2" w14:textId="77777777" w:rsidR="00054516" w:rsidRPr="00E759C8" w:rsidRDefault="00054516" w:rsidP="00054516">
      <w:pPr>
        <w:pStyle w:val="ListParagraph"/>
        <w:numPr>
          <w:ilvl w:val="0"/>
          <w:numId w:val="159"/>
        </w:numPr>
        <w:spacing w:after="0" w:line="240" w:lineRule="auto"/>
        <w:ind w:right="-625"/>
        <w:jc w:val="both"/>
        <w:rPr>
          <w:rFonts w:eastAsia="Times New Roman" w:cs="Arial"/>
          <w:sz w:val="24"/>
          <w:szCs w:val="24"/>
        </w:rPr>
      </w:pPr>
      <w:r w:rsidRPr="00E759C8">
        <w:rPr>
          <w:rFonts w:eastAsia="Times New Roman" w:cs="Arial"/>
          <w:sz w:val="24"/>
          <w:szCs w:val="24"/>
        </w:rPr>
        <w:t xml:space="preserve">Includes neglect and poor practice within an institution or </w:t>
      </w:r>
      <w:proofErr w:type="gramStart"/>
      <w:r w:rsidRPr="00E759C8">
        <w:rPr>
          <w:rFonts w:eastAsia="Times New Roman" w:cs="Arial"/>
          <w:sz w:val="24"/>
          <w:szCs w:val="24"/>
        </w:rPr>
        <w:t>specific</w:t>
      </w:r>
      <w:proofErr w:type="gramEnd"/>
    </w:p>
    <w:p w14:paraId="1FC2317B" w14:textId="77777777" w:rsidR="00054516" w:rsidRPr="00E759C8" w:rsidRDefault="00054516" w:rsidP="00054516">
      <w:pPr>
        <w:spacing w:after="0" w:line="240" w:lineRule="auto"/>
        <w:ind w:left="1080" w:right="-625"/>
        <w:jc w:val="both"/>
        <w:rPr>
          <w:rFonts w:ascii="Century Gothic" w:eastAsia="Times New Roman" w:hAnsi="Century Gothic" w:cs="Arial"/>
          <w:sz w:val="24"/>
          <w:szCs w:val="24"/>
        </w:rPr>
      </w:pPr>
      <w:r w:rsidRPr="00E759C8">
        <w:rPr>
          <w:rFonts w:ascii="Century Gothic" w:eastAsia="Times New Roman" w:hAnsi="Century Gothic" w:cs="Arial"/>
          <w:sz w:val="24"/>
          <w:szCs w:val="24"/>
        </w:rPr>
        <w:t>care setting such as a hospital or care home, for example, or in relation to care provided in one’s own home.</w:t>
      </w:r>
    </w:p>
    <w:p w14:paraId="77F10B2E" w14:textId="77777777" w:rsidR="00054516" w:rsidRPr="00E759C8" w:rsidRDefault="00054516" w:rsidP="00054516">
      <w:pPr>
        <w:pStyle w:val="ListParagraph"/>
        <w:numPr>
          <w:ilvl w:val="0"/>
          <w:numId w:val="159"/>
        </w:numPr>
        <w:spacing w:after="0" w:line="240" w:lineRule="auto"/>
        <w:ind w:right="-625"/>
        <w:jc w:val="both"/>
        <w:rPr>
          <w:rFonts w:eastAsia="Times New Roman" w:cs="Arial"/>
          <w:sz w:val="24"/>
          <w:szCs w:val="24"/>
        </w:rPr>
      </w:pPr>
      <w:r w:rsidRPr="00E759C8">
        <w:rPr>
          <w:rFonts w:eastAsia="Times New Roman" w:cs="Arial"/>
          <w:sz w:val="24"/>
          <w:szCs w:val="24"/>
        </w:rPr>
        <w:t xml:space="preserve">This may range from one-off incidents to on-going ill-treatment. It can be through neglect or poor professional practice </w:t>
      </w:r>
      <w:proofErr w:type="gramStart"/>
      <w:r w:rsidRPr="00E759C8">
        <w:rPr>
          <w:rFonts w:eastAsia="Times New Roman" w:cs="Arial"/>
          <w:sz w:val="24"/>
          <w:szCs w:val="24"/>
        </w:rPr>
        <w:t>as a result of</w:t>
      </w:r>
      <w:proofErr w:type="gramEnd"/>
      <w:r w:rsidRPr="00E759C8">
        <w:rPr>
          <w:rFonts w:eastAsia="Times New Roman" w:cs="Arial"/>
          <w:sz w:val="24"/>
          <w:szCs w:val="24"/>
        </w:rPr>
        <w:t xml:space="preserve"> the structure, policies, processes and practices within an organisation.</w:t>
      </w:r>
    </w:p>
    <w:p w14:paraId="7546D932" w14:textId="77777777" w:rsidR="00054516" w:rsidRPr="00E759C8" w:rsidRDefault="00054516" w:rsidP="00054516">
      <w:pPr>
        <w:spacing w:after="0" w:line="240" w:lineRule="auto"/>
        <w:ind w:left="360" w:right="-625"/>
        <w:jc w:val="both"/>
        <w:rPr>
          <w:rFonts w:ascii="Century Gothic" w:eastAsia="Times New Roman" w:hAnsi="Century Gothic" w:cs="Arial"/>
          <w:sz w:val="24"/>
          <w:szCs w:val="24"/>
        </w:rPr>
      </w:pPr>
    </w:p>
    <w:p w14:paraId="3A074C2D" w14:textId="77777777" w:rsidR="00054516" w:rsidRPr="0002355D" w:rsidRDefault="00054516" w:rsidP="00054516">
      <w:pPr>
        <w:spacing w:after="0" w:line="240" w:lineRule="auto"/>
        <w:ind w:left="360" w:right="-625"/>
        <w:jc w:val="both"/>
        <w:rPr>
          <w:rFonts w:ascii="Century Gothic" w:eastAsia="Times New Roman" w:hAnsi="Century Gothic" w:cs="Arial"/>
          <w:sz w:val="24"/>
          <w:szCs w:val="24"/>
        </w:rPr>
      </w:pPr>
      <w:r w:rsidRPr="00E759C8">
        <w:rPr>
          <w:rFonts w:ascii="Century Gothic" w:eastAsia="Times New Roman" w:hAnsi="Century Gothic" w:cs="Arial"/>
          <w:b/>
          <w:bCs/>
          <w:sz w:val="24"/>
          <w:szCs w:val="24"/>
        </w:rPr>
        <w:t>Self-</w:t>
      </w:r>
      <w:r w:rsidRPr="0002355D">
        <w:rPr>
          <w:rFonts w:ascii="Century Gothic" w:eastAsia="Times New Roman" w:hAnsi="Century Gothic" w:cs="Arial"/>
          <w:b/>
          <w:bCs/>
          <w:sz w:val="24"/>
          <w:szCs w:val="24"/>
        </w:rPr>
        <w:t>neglect</w:t>
      </w:r>
      <w:r w:rsidRPr="0002355D">
        <w:rPr>
          <w:rFonts w:ascii="Century Gothic" w:eastAsia="Times New Roman" w:hAnsi="Century Gothic" w:cs="Arial"/>
          <w:sz w:val="24"/>
          <w:szCs w:val="24"/>
        </w:rPr>
        <w:t xml:space="preserve"> (which includes Hoarding behaviour) </w:t>
      </w:r>
    </w:p>
    <w:p w14:paraId="45021B4F" w14:textId="77777777" w:rsidR="00054516" w:rsidRPr="0002355D" w:rsidRDefault="00054516" w:rsidP="00054516">
      <w:pPr>
        <w:pStyle w:val="ListParagraph"/>
        <w:numPr>
          <w:ilvl w:val="0"/>
          <w:numId w:val="159"/>
        </w:numPr>
        <w:spacing w:after="0" w:line="240" w:lineRule="auto"/>
        <w:ind w:right="-625"/>
        <w:jc w:val="both"/>
        <w:rPr>
          <w:rFonts w:eastAsia="Times New Roman" w:cs="Arial"/>
          <w:sz w:val="24"/>
          <w:szCs w:val="24"/>
        </w:rPr>
      </w:pPr>
      <w:r w:rsidRPr="0002355D">
        <w:rPr>
          <w:rFonts w:eastAsia="Times New Roman" w:cs="Arial"/>
          <w:sz w:val="24"/>
          <w:szCs w:val="24"/>
        </w:rPr>
        <w:t>Self-neglect covers a wide range of behaviours, such as neglecting to care for one’s personal hygiene, health or surroundings and includes behaviours such as hoarding. SCIE (Social Care Institute of Excellence) defines self-neglect as: an extreme lack of selfcare, it is sometimes associated with hoarding and may be a result of other issues such as addictions”.</w:t>
      </w:r>
    </w:p>
    <w:p w14:paraId="7CDE920B" w14:textId="77777777" w:rsidR="00054516" w:rsidRPr="0002355D" w:rsidRDefault="00054516" w:rsidP="00054516">
      <w:pPr>
        <w:spacing w:after="0" w:line="240" w:lineRule="auto"/>
        <w:ind w:right="-625"/>
        <w:jc w:val="both"/>
        <w:rPr>
          <w:rFonts w:eastAsia="Times New Roman" w:cs="Arial"/>
          <w:sz w:val="24"/>
          <w:szCs w:val="24"/>
        </w:rPr>
      </w:pPr>
    </w:p>
    <w:p w14:paraId="0195A2DE" w14:textId="7AEB35A6" w:rsidR="00054516" w:rsidRPr="0002355D" w:rsidRDefault="00054516" w:rsidP="00054516">
      <w:pPr>
        <w:spacing w:after="0" w:line="240" w:lineRule="auto"/>
        <w:ind w:right="-625"/>
        <w:jc w:val="both"/>
        <w:rPr>
          <w:rFonts w:ascii="Century Gothic" w:eastAsia="Times New Roman" w:hAnsi="Century Gothic" w:cs="Arial"/>
          <w:sz w:val="24"/>
          <w:szCs w:val="24"/>
        </w:rPr>
      </w:pPr>
      <w:r w:rsidRPr="0002355D">
        <w:rPr>
          <w:rFonts w:ascii="Century Gothic" w:eastAsia="Times New Roman" w:hAnsi="Century Gothic" w:cs="Arial"/>
          <w:sz w:val="24"/>
          <w:szCs w:val="24"/>
        </w:rPr>
        <w:t xml:space="preserve">individuals are empowered, as far as possible, to understand the implications of their </w:t>
      </w:r>
      <w:r w:rsidR="0002355D" w:rsidRPr="0002355D">
        <w:rPr>
          <w:rFonts w:ascii="Century Gothic" w:eastAsia="Times New Roman" w:hAnsi="Century Gothic" w:cs="Arial"/>
          <w:sz w:val="24"/>
          <w:szCs w:val="24"/>
        </w:rPr>
        <w:t>actions.</w:t>
      </w:r>
      <w:r w:rsidRPr="0002355D">
        <w:rPr>
          <w:rFonts w:ascii="Century Gothic" w:eastAsia="Times New Roman" w:hAnsi="Century Gothic" w:cs="Arial"/>
          <w:sz w:val="24"/>
          <w:szCs w:val="24"/>
        </w:rPr>
        <w:t xml:space="preserve"> </w:t>
      </w:r>
    </w:p>
    <w:p w14:paraId="6495BD4B" w14:textId="77777777" w:rsidR="00054516" w:rsidRPr="0002355D" w:rsidRDefault="00054516" w:rsidP="00054516">
      <w:pPr>
        <w:spacing w:after="0" w:line="240" w:lineRule="auto"/>
        <w:ind w:right="-625"/>
        <w:jc w:val="both"/>
        <w:rPr>
          <w:rFonts w:ascii="Century Gothic" w:eastAsia="Times New Roman" w:hAnsi="Century Gothic" w:cs="Arial"/>
          <w:sz w:val="24"/>
          <w:szCs w:val="24"/>
        </w:rPr>
      </w:pPr>
    </w:p>
    <w:p w14:paraId="5F8BCB40" w14:textId="204CD905" w:rsidR="00054516" w:rsidRPr="0002355D" w:rsidRDefault="00054516" w:rsidP="00054516">
      <w:pPr>
        <w:spacing w:after="0" w:line="240" w:lineRule="auto"/>
        <w:ind w:right="-625"/>
        <w:jc w:val="both"/>
        <w:rPr>
          <w:rFonts w:ascii="Century Gothic" w:eastAsia="Times New Roman" w:hAnsi="Century Gothic" w:cs="Arial"/>
          <w:sz w:val="24"/>
          <w:szCs w:val="24"/>
        </w:rPr>
      </w:pPr>
      <w:r w:rsidRPr="0002355D">
        <w:rPr>
          <w:rFonts w:ascii="Century Gothic" w:eastAsia="Times New Roman" w:hAnsi="Century Gothic" w:cs="Arial"/>
          <w:sz w:val="24"/>
          <w:szCs w:val="24"/>
        </w:rPr>
        <w:t xml:space="preserve">there is a shared, multi-agency understanding and recognition of the issues involved in </w:t>
      </w:r>
      <w:r w:rsidR="0002355D" w:rsidRPr="0002355D">
        <w:rPr>
          <w:rFonts w:ascii="Century Gothic" w:eastAsia="Times New Roman" w:hAnsi="Century Gothic" w:cs="Arial"/>
          <w:sz w:val="24"/>
          <w:szCs w:val="24"/>
        </w:rPr>
        <w:t>working.</w:t>
      </w:r>
      <w:r w:rsidRPr="0002355D">
        <w:rPr>
          <w:rFonts w:ascii="Century Gothic" w:eastAsia="Times New Roman" w:hAnsi="Century Gothic" w:cs="Arial"/>
          <w:sz w:val="24"/>
          <w:szCs w:val="24"/>
        </w:rPr>
        <w:t xml:space="preserve"> </w:t>
      </w:r>
    </w:p>
    <w:p w14:paraId="110135DD" w14:textId="4752B39E" w:rsidR="00054516" w:rsidRPr="0002355D" w:rsidRDefault="00054516" w:rsidP="00054516">
      <w:pPr>
        <w:spacing w:after="0" w:line="240" w:lineRule="auto"/>
        <w:ind w:right="-625"/>
        <w:jc w:val="both"/>
        <w:rPr>
          <w:rFonts w:ascii="Century Gothic" w:eastAsia="Times New Roman" w:hAnsi="Century Gothic" w:cs="Arial"/>
          <w:sz w:val="24"/>
          <w:szCs w:val="24"/>
        </w:rPr>
      </w:pPr>
      <w:r w:rsidRPr="0002355D">
        <w:rPr>
          <w:rFonts w:ascii="Century Gothic" w:eastAsia="Times New Roman" w:hAnsi="Century Gothic" w:cs="Arial"/>
          <w:sz w:val="24"/>
          <w:szCs w:val="24"/>
        </w:rPr>
        <w:t xml:space="preserve">with individuals who self-neglect and/or demonstrate hoarding behaviour which puts them </w:t>
      </w:r>
      <w:r w:rsidR="0002355D" w:rsidRPr="0002355D">
        <w:rPr>
          <w:rFonts w:ascii="Century Gothic" w:eastAsia="Times New Roman" w:hAnsi="Century Gothic" w:cs="Arial"/>
          <w:sz w:val="24"/>
          <w:szCs w:val="24"/>
        </w:rPr>
        <w:t>or others</w:t>
      </w:r>
      <w:r w:rsidRPr="0002355D">
        <w:rPr>
          <w:rFonts w:ascii="Century Gothic" w:eastAsia="Times New Roman" w:hAnsi="Century Gothic" w:cs="Arial"/>
          <w:sz w:val="24"/>
          <w:szCs w:val="24"/>
        </w:rPr>
        <w:t xml:space="preserve"> at risk of harm</w:t>
      </w:r>
    </w:p>
    <w:p w14:paraId="767C0A11" w14:textId="77777777" w:rsidR="00054516" w:rsidRPr="0002355D" w:rsidRDefault="00054516" w:rsidP="00054516">
      <w:pPr>
        <w:spacing w:after="0" w:line="240" w:lineRule="auto"/>
        <w:ind w:left="360" w:right="-625"/>
        <w:jc w:val="both"/>
        <w:rPr>
          <w:rFonts w:ascii="Century Gothic" w:eastAsia="Times New Roman" w:hAnsi="Century Gothic" w:cs="Arial"/>
          <w:sz w:val="24"/>
          <w:szCs w:val="24"/>
        </w:rPr>
      </w:pPr>
      <w:r w:rsidRPr="0002355D">
        <w:rPr>
          <w:rFonts w:ascii="Century Gothic" w:eastAsia="Times New Roman" w:hAnsi="Century Gothic" w:cs="Arial"/>
          <w:sz w:val="24"/>
          <w:szCs w:val="24"/>
        </w:rPr>
        <w:t xml:space="preserve">d) concerns receive appropriate prioritisation </w:t>
      </w:r>
    </w:p>
    <w:p w14:paraId="0F9B2384" w14:textId="77777777" w:rsidR="00054516" w:rsidRPr="0002355D" w:rsidRDefault="00054516" w:rsidP="00054516">
      <w:pPr>
        <w:spacing w:after="0" w:line="240" w:lineRule="auto"/>
        <w:ind w:left="360" w:right="-625"/>
        <w:jc w:val="both"/>
        <w:rPr>
          <w:rFonts w:ascii="Century Gothic" w:eastAsia="Times New Roman" w:hAnsi="Century Gothic" w:cs="Arial"/>
          <w:sz w:val="24"/>
          <w:szCs w:val="24"/>
        </w:rPr>
      </w:pPr>
    </w:p>
    <w:p w14:paraId="4DAE43D0" w14:textId="084C70D7" w:rsidR="00054516" w:rsidRPr="0002355D" w:rsidRDefault="00054516" w:rsidP="00054516">
      <w:pPr>
        <w:spacing w:after="0" w:line="240" w:lineRule="auto"/>
        <w:ind w:right="-625"/>
        <w:jc w:val="both"/>
        <w:rPr>
          <w:rFonts w:ascii="Century Gothic" w:eastAsia="Times New Roman" w:hAnsi="Century Gothic" w:cs="Arial"/>
          <w:sz w:val="24"/>
          <w:szCs w:val="24"/>
        </w:rPr>
      </w:pPr>
      <w:r w:rsidRPr="0002355D">
        <w:rPr>
          <w:rFonts w:ascii="Century Gothic" w:eastAsia="Times New Roman" w:hAnsi="Century Gothic" w:cs="Arial"/>
          <w:sz w:val="24"/>
          <w:szCs w:val="24"/>
        </w:rPr>
        <w:t>A safeguarding response in relation to self-neglect may be appropriate where a person is declining assistance in relation to their care and support needs, and the impact of their decision, has or is likely to have a substantial impact on their overall individual wellbeing.</w:t>
      </w:r>
      <w:r w:rsidRPr="0002355D">
        <w:rPr>
          <w:rFonts w:ascii="Century Gothic" w:hAnsi="Century Gothic"/>
        </w:rPr>
        <w:t xml:space="preserve"> </w:t>
      </w:r>
      <w:r w:rsidRPr="0002355D">
        <w:rPr>
          <w:rFonts w:ascii="Century Gothic" w:eastAsia="Times New Roman" w:hAnsi="Century Gothic" w:cs="Arial"/>
          <w:sz w:val="24"/>
          <w:szCs w:val="24"/>
        </w:rPr>
        <w:t xml:space="preserve">This is in accordance </w:t>
      </w:r>
      <w:r w:rsidR="0002355D" w:rsidRPr="0002355D">
        <w:rPr>
          <w:rFonts w:ascii="Century Gothic" w:eastAsia="Times New Roman" w:hAnsi="Century Gothic" w:cs="Arial"/>
          <w:sz w:val="24"/>
          <w:szCs w:val="24"/>
        </w:rPr>
        <w:t>with</w:t>
      </w:r>
      <w:r w:rsidRPr="0002355D">
        <w:rPr>
          <w:rFonts w:ascii="Century Gothic" w:eastAsia="Times New Roman" w:hAnsi="Century Gothic" w:cs="Arial"/>
          <w:sz w:val="24"/>
          <w:szCs w:val="24"/>
        </w:rPr>
        <w:t xml:space="preserve"> the principles of the Care Act 2014, the Mental Capacity Act (2005) and the Mental Health Act (1983). </w:t>
      </w:r>
    </w:p>
    <w:p w14:paraId="316C59A1" w14:textId="77777777" w:rsidR="00054516" w:rsidRPr="0002355D" w:rsidRDefault="00054516" w:rsidP="00054516">
      <w:pPr>
        <w:spacing w:after="0" w:line="240" w:lineRule="auto"/>
        <w:ind w:right="-625"/>
        <w:jc w:val="both"/>
        <w:rPr>
          <w:rFonts w:ascii="Century Gothic" w:eastAsia="Times New Roman" w:hAnsi="Century Gothic" w:cs="Arial"/>
          <w:sz w:val="24"/>
          <w:szCs w:val="24"/>
        </w:rPr>
      </w:pPr>
    </w:p>
    <w:p w14:paraId="24B751E0" w14:textId="25FF4C57" w:rsidR="00054516" w:rsidRPr="0002355D" w:rsidRDefault="00054516" w:rsidP="00054516">
      <w:pPr>
        <w:spacing w:after="0" w:line="240" w:lineRule="auto"/>
        <w:ind w:right="-625"/>
        <w:jc w:val="both"/>
        <w:rPr>
          <w:rFonts w:ascii="Century Gothic" w:eastAsia="Times New Roman" w:hAnsi="Century Gothic" w:cs="Arial"/>
          <w:sz w:val="24"/>
          <w:szCs w:val="24"/>
        </w:rPr>
      </w:pPr>
      <w:r w:rsidRPr="0002355D">
        <w:rPr>
          <w:rFonts w:ascii="Century Gothic" w:eastAsia="Times New Roman" w:hAnsi="Century Gothic" w:cs="Arial"/>
          <w:sz w:val="24"/>
          <w:szCs w:val="24"/>
        </w:rPr>
        <w:t xml:space="preserve">This is achieved through: promoting a person-centred approach which supports the right of the individual to be treated with respect and dignity, and to be in control of, and as far as possible, to lead an independent life. Additionally, there are powers that can be used when someone demonstrates hoarding behaviour that puts them or others at risk of harm but may not be self-neglecting. These powers are </w:t>
      </w:r>
      <w:r w:rsidR="0002355D" w:rsidRPr="0002355D">
        <w:rPr>
          <w:rFonts w:ascii="Century Gothic" w:eastAsia="Times New Roman" w:hAnsi="Century Gothic" w:cs="Arial"/>
          <w:sz w:val="24"/>
          <w:szCs w:val="24"/>
        </w:rPr>
        <w:t>enabled through</w:t>
      </w:r>
      <w:r w:rsidRPr="0002355D">
        <w:rPr>
          <w:rFonts w:ascii="Century Gothic" w:eastAsia="Times New Roman" w:hAnsi="Century Gothic" w:cs="Arial"/>
          <w:sz w:val="24"/>
          <w:szCs w:val="24"/>
        </w:rPr>
        <w:t xml:space="preserve"> a number of Acts including; the Housing Act 2004, Fire Services Act, 2004, Public Health </w:t>
      </w:r>
      <w:proofErr w:type="gramStart"/>
      <w:r w:rsidRPr="0002355D">
        <w:rPr>
          <w:rFonts w:ascii="Century Gothic" w:eastAsia="Times New Roman" w:hAnsi="Century Gothic" w:cs="Arial"/>
          <w:sz w:val="24"/>
          <w:szCs w:val="24"/>
        </w:rPr>
        <w:t>Act  1936</w:t>
      </w:r>
      <w:proofErr w:type="gramEnd"/>
      <w:r w:rsidRPr="0002355D">
        <w:rPr>
          <w:rFonts w:ascii="Century Gothic" w:eastAsia="Times New Roman" w:hAnsi="Century Gothic" w:cs="Arial"/>
          <w:sz w:val="24"/>
          <w:szCs w:val="24"/>
        </w:rPr>
        <w:t xml:space="preserve">, Prevention of Damage by Pests Act 1949, Environmental Protection Act 1990, Town and  Country Planning Act 1990, The Animal Welfare Act 2006. </w:t>
      </w:r>
    </w:p>
    <w:p w14:paraId="27CCD6CB" w14:textId="77777777" w:rsidR="00054516" w:rsidRPr="0002355D" w:rsidRDefault="00054516" w:rsidP="00054516">
      <w:pPr>
        <w:spacing w:after="0" w:line="240" w:lineRule="auto"/>
        <w:ind w:right="-625"/>
        <w:jc w:val="both"/>
        <w:rPr>
          <w:rFonts w:ascii="Century Gothic" w:eastAsia="Times New Roman" w:hAnsi="Century Gothic" w:cs="Arial"/>
          <w:sz w:val="24"/>
          <w:szCs w:val="24"/>
        </w:rPr>
      </w:pPr>
    </w:p>
    <w:p w14:paraId="30C378F9" w14:textId="230142D6" w:rsidR="00054516" w:rsidRPr="0002355D" w:rsidRDefault="00054516" w:rsidP="00054516">
      <w:pPr>
        <w:spacing w:after="0" w:line="240" w:lineRule="auto"/>
        <w:ind w:right="-625"/>
        <w:jc w:val="both"/>
        <w:rPr>
          <w:rFonts w:ascii="Century Gothic" w:eastAsia="Times New Roman" w:hAnsi="Century Gothic" w:cs="Arial"/>
          <w:sz w:val="24"/>
          <w:szCs w:val="24"/>
        </w:rPr>
      </w:pPr>
      <w:r w:rsidRPr="0002355D">
        <w:rPr>
          <w:rFonts w:ascii="Century Gothic" w:eastAsia="Times New Roman" w:hAnsi="Century Gothic" w:cs="Arial"/>
          <w:sz w:val="24"/>
          <w:szCs w:val="24"/>
        </w:rPr>
        <w:t xml:space="preserve">Hoarding is a recognised mental health diagnosis and can be linked to Diogenes syndrome, Wernicke/Korsakoff </w:t>
      </w:r>
      <w:r w:rsidR="0002355D" w:rsidRPr="0002355D">
        <w:rPr>
          <w:rFonts w:ascii="Century Gothic" w:eastAsia="Times New Roman" w:hAnsi="Century Gothic" w:cs="Arial"/>
          <w:sz w:val="24"/>
          <w:szCs w:val="24"/>
        </w:rPr>
        <w:t>Syndrome, Alzheimer’s</w:t>
      </w:r>
      <w:r w:rsidRPr="0002355D">
        <w:rPr>
          <w:rFonts w:ascii="Century Gothic" w:eastAsia="Times New Roman" w:hAnsi="Century Gothic" w:cs="Arial"/>
          <w:sz w:val="24"/>
          <w:szCs w:val="24"/>
        </w:rPr>
        <w:t>, Frontal Lobe Damage, Depression, Obsessive Compulsive Disorder and Schizophrenia. It is the excessive collection and retention of any material to the point that living space is sufficiently cluttered to preclude activities for what they are designed for. Hoarding may be characterised by:</w:t>
      </w:r>
    </w:p>
    <w:p w14:paraId="5604B854" w14:textId="77777777" w:rsidR="00054516" w:rsidRPr="0002355D" w:rsidRDefault="00054516" w:rsidP="00054516">
      <w:pPr>
        <w:spacing w:after="0" w:line="240" w:lineRule="auto"/>
        <w:ind w:right="-625"/>
        <w:jc w:val="both"/>
        <w:rPr>
          <w:rFonts w:ascii="Century Gothic" w:eastAsia="Times New Roman" w:hAnsi="Century Gothic" w:cs="Arial"/>
          <w:sz w:val="24"/>
          <w:szCs w:val="24"/>
        </w:rPr>
      </w:pPr>
    </w:p>
    <w:p w14:paraId="0E20607C" w14:textId="7BE57871" w:rsidR="00054516" w:rsidRPr="0002355D" w:rsidRDefault="00054516" w:rsidP="0002355D">
      <w:pPr>
        <w:pStyle w:val="ListParagraph"/>
        <w:numPr>
          <w:ilvl w:val="0"/>
          <w:numId w:val="358"/>
        </w:numPr>
        <w:spacing w:after="0" w:line="240" w:lineRule="auto"/>
        <w:ind w:right="-625"/>
        <w:jc w:val="both"/>
        <w:rPr>
          <w:rFonts w:eastAsia="Times New Roman" w:cs="Arial"/>
          <w:sz w:val="24"/>
          <w:szCs w:val="24"/>
        </w:rPr>
      </w:pPr>
      <w:r w:rsidRPr="0002355D">
        <w:rPr>
          <w:rFonts w:eastAsia="Times New Roman" w:cs="Arial"/>
          <w:sz w:val="24"/>
          <w:szCs w:val="24"/>
        </w:rPr>
        <w:t xml:space="preserve">a persistent difficulty in discarding or parting with possessions because of a perceived need </w:t>
      </w:r>
    </w:p>
    <w:p w14:paraId="0B223317" w14:textId="77777777" w:rsidR="00054516" w:rsidRPr="0002355D" w:rsidRDefault="00054516" w:rsidP="0002355D">
      <w:pPr>
        <w:pStyle w:val="ListParagraph"/>
        <w:numPr>
          <w:ilvl w:val="0"/>
          <w:numId w:val="358"/>
        </w:numPr>
        <w:spacing w:after="0" w:line="240" w:lineRule="auto"/>
        <w:ind w:right="-625"/>
        <w:jc w:val="both"/>
        <w:rPr>
          <w:rFonts w:eastAsia="Times New Roman" w:cs="Arial"/>
          <w:sz w:val="24"/>
          <w:szCs w:val="24"/>
        </w:rPr>
      </w:pPr>
      <w:r w:rsidRPr="0002355D">
        <w:rPr>
          <w:rFonts w:eastAsia="Times New Roman" w:cs="Arial"/>
          <w:sz w:val="24"/>
          <w:szCs w:val="24"/>
        </w:rPr>
        <w:t xml:space="preserve">to save them. </w:t>
      </w:r>
    </w:p>
    <w:p w14:paraId="3A0EBC1E" w14:textId="7EE6830C" w:rsidR="00054516" w:rsidRPr="0002355D" w:rsidRDefault="00054516" w:rsidP="0002355D">
      <w:pPr>
        <w:pStyle w:val="ListParagraph"/>
        <w:numPr>
          <w:ilvl w:val="0"/>
          <w:numId w:val="358"/>
        </w:numPr>
        <w:spacing w:after="0" w:line="240" w:lineRule="auto"/>
        <w:ind w:right="-625"/>
        <w:jc w:val="both"/>
        <w:rPr>
          <w:rFonts w:eastAsia="Times New Roman" w:cs="Arial"/>
          <w:sz w:val="24"/>
          <w:szCs w:val="24"/>
        </w:rPr>
      </w:pPr>
      <w:r w:rsidRPr="0002355D">
        <w:rPr>
          <w:rFonts w:eastAsia="Times New Roman" w:cs="Arial"/>
          <w:sz w:val="24"/>
          <w:szCs w:val="24"/>
        </w:rPr>
        <w:t xml:space="preserve">an intense emotional attachment to objects that may not be regarded as having the </w:t>
      </w:r>
      <w:r w:rsidR="0002355D" w:rsidRPr="0002355D">
        <w:rPr>
          <w:rFonts w:eastAsia="Times New Roman" w:cs="Arial"/>
          <w:sz w:val="24"/>
          <w:szCs w:val="24"/>
        </w:rPr>
        <w:t>same.</w:t>
      </w:r>
      <w:r w:rsidRPr="0002355D">
        <w:rPr>
          <w:rFonts w:eastAsia="Times New Roman" w:cs="Arial"/>
          <w:sz w:val="24"/>
          <w:szCs w:val="24"/>
        </w:rPr>
        <w:t xml:space="preserve"> </w:t>
      </w:r>
    </w:p>
    <w:p w14:paraId="62539EAB" w14:textId="77777777" w:rsidR="00054516" w:rsidRPr="0002355D" w:rsidRDefault="00054516" w:rsidP="0002355D">
      <w:pPr>
        <w:pStyle w:val="ListParagraph"/>
        <w:numPr>
          <w:ilvl w:val="0"/>
          <w:numId w:val="358"/>
        </w:numPr>
        <w:spacing w:after="0" w:line="240" w:lineRule="auto"/>
        <w:ind w:right="-625"/>
        <w:jc w:val="both"/>
        <w:rPr>
          <w:rFonts w:eastAsia="Times New Roman" w:cs="Arial"/>
          <w:sz w:val="24"/>
          <w:szCs w:val="24"/>
        </w:rPr>
      </w:pPr>
      <w:r w:rsidRPr="0002355D">
        <w:rPr>
          <w:rFonts w:eastAsia="Times New Roman" w:cs="Arial"/>
          <w:sz w:val="24"/>
          <w:szCs w:val="24"/>
        </w:rPr>
        <w:t>value to others.</w:t>
      </w:r>
    </w:p>
    <w:p w14:paraId="3CFAE2CF" w14:textId="2F24CD11" w:rsidR="00054516" w:rsidRPr="0002355D" w:rsidRDefault="00054516" w:rsidP="0002355D">
      <w:pPr>
        <w:pStyle w:val="ListParagraph"/>
        <w:numPr>
          <w:ilvl w:val="0"/>
          <w:numId w:val="358"/>
        </w:numPr>
        <w:spacing w:after="0" w:line="240" w:lineRule="auto"/>
        <w:ind w:right="-625"/>
        <w:jc w:val="both"/>
        <w:rPr>
          <w:rFonts w:eastAsia="Times New Roman" w:cs="Arial"/>
          <w:sz w:val="24"/>
          <w:szCs w:val="24"/>
        </w:rPr>
      </w:pPr>
      <w:r w:rsidRPr="0002355D">
        <w:rPr>
          <w:rFonts w:eastAsia="Times New Roman" w:cs="Arial"/>
          <w:sz w:val="24"/>
          <w:szCs w:val="24"/>
        </w:rPr>
        <w:t>distress at the thought of getting rid of the items.</w:t>
      </w:r>
    </w:p>
    <w:p w14:paraId="7FDBED1F" w14:textId="77777777" w:rsidR="00054516" w:rsidRPr="0002355D" w:rsidRDefault="00054516" w:rsidP="00054516">
      <w:pPr>
        <w:spacing w:after="0" w:line="240" w:lineRule="auto"/>
        <w:ind w:right="-625"/>
        <w:jc w:val="both"/>
        <w:rPr>
          <w:rFonts w:ascii="Century Gothic" w:eastAsia="Times New Roman" w:hAnsi="Century Gothic" w:cs="Arial"/>
          <w:sz w:val="24"/>
          <w:szCs w:val="24"/>
        </w:rPr>
      </w:pPr>
    </w:p>
    <w:p w14:paraId="5EE3F86D" w14:textId="75945EEA" w:rsidR="00054516" w:rsidRPr="0002355D" w:rsidRDefault="00054516" w:rsidP="00054516">
      <w:pPr>
        <w:spacing w:after="0" w:line="240" w:lineRule="auto"/>
        <w:ind w:right="-625"/>
        <w:jc w:val="both"/>
        <w:rPr>
          <w:rFonts w:ascii="Century Gothic" w:eastAsia="Times New Roman" w:hAnsi="Century Gothic" w:cs="Arial"/>
          <w:sz w:val="24"/>
          <w:szCs w:val="24"/>
        </w:rPr>
      </w:pPr>
      <w:r w:rsidRPr="0002355D">
        <w:rPr>
          <w:rFonts w:ascii="Century Gothic" w:eastAsia="Times New Roman" w:hAnsi="Century Gothic" w:cs="Arial"/>
          <w:sz w:val="24"/>
          <w:szCs w:val="24"/>
        </w:rPr>
        <w:t xml:space="preserve">In line with the principles of Making Safeguarding Personal, the views of the individual must be sought; ideally, this will be informed by the views of carers and/or relatives as well as by the views of individual themselves, wherever possible and practicable. From this, appropriate risk assessments will be undertaken with professional judgement to ensure identification of the potential risks and harm for Hoarding gathers. The organisation will report concerns in line with the Gloucestershire Safeguarding Adults Board Practice and work in </w:t>
      </w:r>
      <w:r w:rsidR="0002355D" w:rsidRPr="0002355D">
        <w:rPr>
          <w:rFonts w:ascii="Century Gothic" w:eastAsia="Times New Roman" w:hAnsi="Century Gothic" w:cs="Arial"/>
          <w:sz w:val="24"/>
          <w:szCs w:val="24"/>
        </w:rPr>
        <w:t>multi-agency</w:t>
      </w:r>
      <w:r w:rsidRPr="0002355D">
        <w:rPr>
          <w:rFonts w:ascii="Century Gothic" w:eastAsia="Times New Roman" w:hAnsi="Century Gothic" w:cs="Arial"/>
          <w:sz w:val="24"/>
          <w:szCs w:val="24"/>
        </w:rPr>
        <w:t xml:space="preserve"> with the practitioner/service taking responsibility for addressing this. </w:t>
      </w:r>
    </w:p>
    <w:p w14:paraId="6ABE4C14" w14:textId="77777777" w:rsidR="00054516" w:rsidRDefault="00054516" w:rsidP="00054516">
      <w:pPr>
        <w:spacing w:after="0" w:line="240" w:lineRule="auto"/>
        <w:ind w:right="-625"/>
        <w:jc w:val="both"/>
        <w:rPr>
          <w:rFonts w:eastAsia="Times New Roman" w:cs="Arial"/>
          <w:sz w:val="24"/>
          <w:szCs w:val="24"/>
        </w:rPr>
      </w:pPr>
    </w:p>
    <w:p w14:paraId="017F8D5D" w14:textId="77777777" w:rsidR="00054516" w:rsidRPr="00E759C8" w:rsidRDefault="00054516" w:rsidP="00054516">
      <w:pPr>
        <w:spacing w:after="0" w:line="240" w:lineRule="auto"/>
        <w:ind w:left="360" w:right="-625"/>
        <w:jc w:val="both"/>
        <w:rPr>
          <w:rFonts w:ascii="Century Gothic" w:eastAsia="Times New Roman" w:hAnsi="Century Gothic" w:cs="Arial"/>
          <w:sz w:val="24"/>
          <w:szCs w:val="24"/>
        </w:rPr>
      </w:pPr>
      <w:r w:rsidRPr="00E759C8">
        <w:rPr>
          <w:rFonts w:ascii="Century Gothic" w:eastAsia="Times New Roman" w:hAnsi="Century Gothic" w:cs="Arial"/>
          <w:b/>
          <w:bCs/>
          <w:sz w:val="24"/>
          <w:szCs w:val="24"/>
        </w:rPr>
        <w:t>Neglect and Acts of Omission</w:t>
      </w:r>
    </w:p>
    <w:p w14:paraId="155EDA04" w14:textId="77777777" w:rsidR="00054516" w:rsidRPr="00E759C8" w:rsidRDefault="00054516" w:rsidP="00054516">
      <w:pPr>
        <w:spacing w:after="0" w:line="240" w:lineRule="auto"/>
        <w:ind w:left="360" w:right="-625"/>
        <w:jc w:val="both"/>
        <w:rPr>
          <w:rFonts w:ascii="Century Gothic" w:eastAsia="Times New Roman" w:hAnsi="Century Gothic" w:cs="Arial"/>
          <w:sz w:val="24"/>
          <w:szCs w:val="24"/>
        </w:rPr>
      </w:pPr>
      <w:r w:rsidRPr="00E759C8">
        <w:rPr>
          <w:rFonts w:ascii="Century Gothic" w:eastAsia="Times New Roman" w:hAnsi="Century Gothic" w:cs="Arial"/>
          <w:sz w:val="24"/>
          <w:szCs w:val="24"/>
        </w:rPr>
        <w:t>Neglect and acts of omission includes ignoring medical or physical care needs, failure to provide access to appropriate health, social care or educational services, the withholding of the necessities of life, such as medication,</w:t>
      </w:r>
    </w:p>
    <w:p w14:paraId="72DE8BE4" w14:textId="77777777" w:rsidR="00054516" w:rsidRPr="00E759C8" w:rsidRDefault="00054516" w:rsidP="00054516">
      <w:pPr>
        <w:spacing w:after="0" w:line="240" w:lineRule="auto"/>
        <w:ind w:left="360" w:right="-625"/>
        <w:jc w:val="both"/>
        <w:rPr>
          <w:rFonts w:ascii="Century Gothic" w:eastAsia="Times New Roman" w:hAnsi="Century Gothic" w:cs="Arial"/>
          <w:sz w:val="24"/>
          <w:szCs w:val="24"/>
        </w:rPr>
      </w:pPr>
      <w:r w:rsidRPr="00E759C8">
        <w:rPr>
          <w:rFonts w:ascii="Century Gothic" w:eastAsia="Times New Roman" w:hAnsi="Century Gothic" w:cs="Arial"/>
          <w:sz w:val="24"/>
          <w:szCs w:val="24"/>
        </w:rPr>
        <w:t xml:space="preserve">adequate nutrition and heating. </w:t>
      </w:r>
    </w:p>
    <w:p w14:paraId="5EA99742" w14:textId="77777777" w:rsidR="00054516" w:rsidRPr="00E759C8" w:rsidRDefault="00054516" w:rsidP="00054516">
      <w:pPr>
        <w:spacing w:after="0" w:line="240" w:lineRule="auto"/>
        <w:ind w:left="360" w:right="-625"/>
        <w:jc w:val="both"/>
        <w:rPr>
          <w:rFonts w:ascii="Century Gothic" w:eastAsia="Times New Roman" w:hAnsi="Century Gothic" w:cs="Arial"/>
          <w:sz w:val="24"/>
          <w:szCs w:val="24"/>
        </w:rPr>
      </w:pPr>
    </w:p>
    <w:p w14:paraId="2B1CB717" w14:textId="77777777" w:rsidR="00054516" w:rsidRPr="00E759C8" w:rsidRDefault="00054516" w:rsidP="00054516">
      <w:pPr>
        <w:spacing w:after="0" w:line="240" w:lineRule="auto"/>
        <w:ind w:left="360" w:right="-625"/>
        <w:jc w:val="both"/>
        <w:rPr>
          <w:rFonts w:ascii="Century Gothic" w:eastAsia="Times New Roman" w:hAnsi="Century Gothic" w:cs="Arial"/>
          <w:sz w:val="24"/>
          <w:szCs w:val="24"/>
        </w:rPr>
      </w:pPr>
      <w:r w:rsidRPr="00E759C8">
        <w:rPr>
          <w:rFonts w:ascii="Century Gothic" w:eastAsia="Times New Roman" w:hAnsi="Century Gothic" w:cs="Arial"/>
          <w:b/>
          <w:bCs/>
          <w:sz w:val="24"/>
          <w:szCs w:val="24"/>
        </w:rPr>
        <w:t xml:space="preserve">Radicalisation </w:t>
      </w:r>
    </w:p>
    <w:p w14:paraId="4B1EE2ED" w14:textId="36EB9501" w:rsidR="00054516" w:rsidRPr="00E759C8" w:rsidRDefault="00054516" w:rsidP="00054516">
      <w:pPr>
        <w:spacing w:after="0" w:line="240" w:lineRule="auto"/>
        <w:ind w:left="360" w:right="-625"/>
        <w:jc w:val="both"/>
        <w:rPr>
          <w:rFonts w:ascii="Century Gothic" w:eastAsia="Times New Roman" w:hAnsi="Century Gothic" w:cs="Arial"/>
          <w:sz w:val="24"/>
          <w:szCs w:val="24"/>
          <w:highlight w:val="red"/>
        </w:rPr>
      </w:pPr>
      <w:r w:rsidRPr="00E759C8">
        <w:rPr>
          <w:rFonts w:ascii="Century Gothic" w:eastAsia="Times New Roman" w:hAnsi="Century Gothic" w:cs="Arial"/>
          <w:sz w:val="24"/>
          <w:szCs w:val="24"/>
        </w:rPr>
        <w:t>Radicalisation is comparable to other forms of exploitation, such</w:t>
      </w:r>
      <w:r w:rsidR="0002355D">
        <w:rPr>
          <w:rFonts w:ascii="Century Gothic" w:eastAsia="Times New Roman" w:hAnsi="Century Gothic" w:cs="Arial"/>
          <w:sz w:val="24"/>
          <w:szCs w:val="24"/>
        </w:rPr>
        <w:t xml:space="preserve"> </w:t>
      </w:r>
      <w:r w:rsidRPr="00E759C8">
        <w:rPr>
          <w:rFonts w:ascii="Century Gothic" w:eastAsia="Times New Roman" w:hAnsi="Century Gothic" w:cs="Arial"/>
          <w:sz w:val="24"/>
          <w:szCs w:val="24"/>
        </w:rPr>
        <w:t>as grooming and Child Sexual Exploitation. Vulnerable individuals are groomed directly or through social media to be persuaded of the legitimacy of a</w:t>
      </w:r>
      <w:r w:rsidR="0002355D">
        <w:rPr>
          <w:rFonts w:ascii="Century Gothic" w:eastAsia="Times New Roman" w:hAnsi="Century Gothic" w:cs="Arial"/>
          <w:sz w:val="24"/>
          <w:szCs w:val="24"/>
        </w:rPr>
        <w:t xml:space="preserve"> </w:t>
      </w:r>
      <w:r w:rsidRPr="00E759C8">
        <w:rPr>
          <w:rFonts w:ascii="Century Gothic" w:eastAsia="Times New Roman" w:hAnsi="Century Gothic" w:cs="Arial"/>
          <w:sz w:val="24"/>
          <w:szCs w:val="24"/>
        </w:rPr>
        <w:t>radical’s cause to inspire new recruits and have extreme views</w:t>
      </w:r>
      <w:r w:rsidR="0002355D">
        <w:rPr>
          <w:rFonts w:ascii="Century Gothic" w:eastAsia="Times New Roman" w:hAnsi="Century Gothic" w:cs="Arial"/>
          <w:sz w:val="24"/>
          <w:szCs w:val="24"/>
        </w:rPr>
        <w:t xml:space="preserve"> </w:t>
      </w:r>
      <w:r w:rsidRPr="00E759C8">
        <w:rPr>
          <w:rFonts w:ascii="Century Gothic" w:eastAsia="Times New Roman" w:hAnsi="Century Gothic" w:cs="Arial"/>
          <w:sz w:val="24"/>
          <w:szCs w:val="24"/>
        </w:rPr>
        <w:t>embedded.</w:t>
      </w:r>
    </w:p>
    <w:p w14:paraId="7AF48485" w14:textId="77777777" w:rsidR="00054516" w:rsidRPr="00E759C8" w:rsidRDefault="00054516" w:rsidP="00054516">
      <w:pPr>
        <w:keepNext/>
        <w:keepLines/>
        <w:shd w:val="clear" w:color="auto" w:fill="00B050"/>
        <w:spacing w:before="480" w:after="0" w:line="276" w:lineRule="auto"/>
        <w:rPr>
          <w:rFonts w:ascii="Century Gothic" w:eastAsia="Times New Roman" w:hAnsi="Century Gothic" w:cs="Arial"/>
          <w:b/>
          <w:bCs/>
          <w:color w:val="FFFFFF" w:themeColor="background1"/>
          <w:sz w:val="28"/>
          <w:szCs w:val="28"/>
        </w:rPr>
      </w:pPr>
      <w:r w:rsidRPr="00E759C8">
        <w:rPr>
          <w:rFonts w:ascii="Century Gothic" w:eastAsia="Times New Roman" w:hAnsi="Century Gothic" w:cs="Times New Roman"/>
          <w:b/>
          <w:bCs/>
          <w:color w:val="FFFFFF" w:themeColor="background1"/>
          <w:sz w:val="28"/>
          <w:szCs w:val="28"/>
        </w:rPr>
        <w:t>Procedure</w:t>
      </w:r>
    </w:p>
    <w:p w14:paraId="118CEE23" w14:textId="77777777" w:rsidR="00054516" w:rsidRPr="00E759C8" w:rsidRDefault="00054516" w:rsidP="00054516">
      <w:pPr>
        <w:spacing w:after="0" w:line="240" w:lineRule="auto"/>
        <w:ind w:right="-625"/>
        <w:jc w:val="both"/>
        <w:rPr>
          <w:rFonts w:ascii="Century Gothic" w:eastAsia="Times New Roman" w:hAnsi="Century Gothic" w:cs="Arial"/>
          <w:sz w:val="24"/>
          <w:szCs w:val="24"/>
        </w:rPr>
      </w:pPr>
      <w:r w:rsidRPr="00E759C8">
        <w:rPr>
          <w:rFonts w:ascii="Century Gothic" w:eastAsia="Times New Roman" w:hAnsi="Century Gothic" w:cs="Arial"/>
          <w:sz w:val="24"/>
          <w:szCs w:val="24"/>
        </w:rPr>
        <w:t xml:space="preserve">Any allegation, </w:t>
      </w:r>
      <w:r w:rsidRPr="0002355D">
        <w:rPr>
          <w:rFonts w:ascii="Century Gothic" w:eastAsia="Times New Roman" w:hAnsi="Century Gothic" w:cs="Arial"/>
          <w:sz w:val="24"/>
          <w:szCs w:val="24"/>
        </w:rPr>
        <w:t>disclosure or suspicion of abuse must be reported immediately to your Line Manager and the Designated Safeguarding Lead. Workers should seek professional advice as soon as possible, as untrained staff could</w:t>
      </w:r>
      <w:r w:rsidRPr="00E759C8">
        <w:rPr>
          <w:rFonts w:ascii="Century Gothic" w:eastAsia="Times New Roman" w:hAnsi="Century Gothic" w:cs="Arial"/>
          <w:sz w:val="24"/>
          <w:szCs w:val="24"/>
        </w:rPr>
        <w:t xml:space="preserve"> unwittingly cause evidence to be inadmissible.</w:t>
      </w:r>
    </w:p>
    <w:p w14:paraId="66986617" w14:textId="77777777" w:rsidR="00054516" w:rsidRPr="00E759C8" w:rsidRDefault="00054516" w:rsidP="00054516">
      <w:pPr>
        <w:spacing w:after="0" w:line="240" w:lineRule="auto"/>
        <w:ind w:right="-625"/>
        <w:jc w:val="both"/>
        <w:rPr>
          <w:rFonts w:ascii="Century Gothic" w:eastAsia="Times New Roman" w:hAnsi="Century Gothic" w:cs="Arial"/>
          <w:sz w:val="24"/>
          <w:szCs w:val="24"/>
        </w:rPr>
      </w:pPr>
    </w:p>
    <w:p w14:paraId="7F917517" w14:textId="77777777" w:rsidR="00054516" w:rsidRPr="00E759C8" w:rsidRDefault="00054516" w:rsidP="00054516">
      <w:pPr>
        <w:spacing w:after="0" w:line="240" w:lineRule="auto"/>
        <w:ind w:right="-625"/>
        <w:jc w:val="both"/>
        <w:rPr>
          <w:rFonts w:ascii="Century Gothic" w:eastAsia="Times New Roman" w:hAnsi="Century Gothic" w:cs="Arial"/>
          <w:sz w:val="24"/>
          <w:szCs w:val="24"/>
        </w:rPr>
      </w:pPr>
      <w:r w:rsidRPr="00E759C8">
        <w:rPr>
          <w:rFonts w:ascii="Century Gothic" w:eastAsia="Times New Roman" w:hAnsi="Century Gothic" w:cs="Arial"/>
          <w:sz w:val="24"/>
          <w:szCs w:val="24"/>
        </w:rPr>
        <w:t>Once the issue has been discussed, it will be recorded using the organisation Safeguarding form, ensuring that no information is withheld or edited in any way.</w:t>
      </w:r>
    </w:p>
    <w:p w14:paraId="0A45F369" w14:textId="77777777" w:rsidR="00054516" w:rsidRPr="00E759C8" w:rsidRDefault="00054516" w:rsidP="00054516">
      <w:pPr>
        <w:spacing w:after="0" w:line="240" w:lineRule="auto"/>
        <w:ind w:right="-625"/>
        <w:jc w:val="both"/>
        <w:rPr>
          <w:rFonts w:ascii="Century Gothic" w:eastAsia="Times New Roman" w:hAnsi="Century Gothic" w:cs="Arial"/>
          <w:sz w:val="24"/>
          <w:szCs w:val="24"/>
        </w:rPr>
      </w:pPr>
    </w:p>
    <w:p w14:paraId="3897C6F5" w14:textId="77777777" w:rsidR="00054516" w:rsidRPr="00E759C8" w:rsidRDefault="00054516" w:rsidP="00054516">
      <w:pPr>
        <w:spacing w:after="0" w:line="240" w:lineRule="auto"/>
        <w:ind w:right="-625"/>
        <w:jc w:val="both"/>
        <w:rPr>
          <w:rFonts w:ascii="Century Gothic" w:eastAsia="Times New Roman" w:hAnsi="Century Gothic" w:cs="Arial"/>
          <w:bCs/>
          <w:sz w:val="24"/>
          <w:szCs w:val="24"/>
        </w:rPr>
      </w:pPr>
      <w:r w:rsidRPr="00E759C8">
        <w:rPr>
          <w:rFonts w:ascii="Century Gothic" w:eastAsia="Times New Roman" w:hAnsi="Century Gothic" w:cs="Arial"/>
          <w:sz w:val="24"/>
          <w:szCs w:val="24"/>
        </w:rPr>
        <w:t xml:space="preserve">Should your Line Manager and/or </w:t>
      </w:r>
      <w:r>
        <w:rPr>
          <w:rFonts w:ascii="Century Gothic" w:eastAsia="Times New Roman" w:hAnsi="Century Gothic" w:cs="Arial"/>
          <w:sz w:val="24"/>
          <w:szCs w:val="24"/>
        </w:rPr>
        <w:t xml:space="preserve">DSL </w:t>
      </w:r>
      <w:r w:rsidRPr="00E759C8">
        <w:rPr>
          <w:rFonts w:ascii="Century Gothic" w:eastAsia="Times New Roman" w:hAnsi="Century Gothic" w:cs="Arial"/>
          <w:sz w:val="24"/>
          <w:szCs w:val="24"/>
        </w:rPr>
        <w:t xml:space="preserve">deem it necessary, you may then be asked to contact social workers for further advice on the adults on </w:t>
      </w:r>
      <w:r w:rsidRPr="00E759C8">
        <w:rPr>
          <w:rFonts w:ascii="Century Gothic" w:eastAsia="Times New Roman" w:hAnsi="Century Gothic" w:cs="Arial"/>
          <w:b/>
          <w:sz w:val="24"/>
          <w:szCs w:val="24"/>
        </w:rPr>
        <w:t xml:space="preserve">01452 426868 </w:t>
      </w:r>
      <w:r w:rsidRPr="00E759C8">
        <w:rPr>
          <w:rFonts w:ascii="Century Gothic" w:eastAsia="Times New Roman" w:hAnsi="Century Gothic" w:cs="Arial"/>
          <w:bCs/>
          <w:sz w:val="24"/>
          <w:szCs w:val="24"/>
        </w:rPr>
        <w:t xml:space="preserve">or the police or any other external agency working with the individual involved. </w:t>
      </w:r>
    </w:p>
    <w:p w14:paraId="31B8673E" w14:textId="77777777" w:rsidR="00054516" w:rsidRPr="00E759C8" w:rsidRDefault="00054516" w:rsidP="00054516">
      <w:pPr>
        <w:spacing w:after="0" w:line="240" w:lineRule="auto"/>
        <w:ind w:right="-625"/>
        <w:jc w:val="both"/>
        <w:rPr>
          <w:rFonts w:ascii="Century Gothic" w:eastAsia="Times New Roman" w:hAnsi="Century Gothic" w:cs="Arial"/>
          <w:b/>
          <w:sz w:val="24"/>
          <w:szCs w:val="24"/>
          <w:highlight w:val="red"/>
        </w:rPr>
      </w:pPr>
    </w:p>
    <w:p w14:paraId="0A5D7EE2" w14:textId="77777777" w:rsidR="00054516" w:rsidRPr="00E759C8" w:rsidRDefault="00054516" w:rsidP="00054516">
      <w:pPr>
        <w:spacing w:after="0" w:line="240" w:lineRule="auto"/>
        <w:ind w:right="-625"/>
        <w:jc w:val="both"/>
        <w:rPr>
          <w:rFonts w:ascii="Century Gothic" w:eastAsia="Times New Roman" w:hAnsi="Century Gothic" w:cs="Arial"/>
          <w:sz w:val="24"/>
          <w:szCs w:val="24"/>
        </w:rPr>
      </w:pPr>
      <w:r w:rsidRPr="00E759C8">
        <w:rPr>
          <w:rFonts w:ascii="Century Gothic" w:eastAsia="Times New Roman" w:hAnsi="Century Gothic" w:cs="Arial"/>
          <w:sz w:val="24"/>
          <w:szCs w:val="24"/>
        </w:rPr>
        <w:t>It is important to have a history of the adult where possible, including any past concerns. During this conversation, the best course of action will be agreed including:</w:t>
      </w:r>
    </w:p>
    <w:p w14:paraId="3FD950E9" w14:textId="77777777" w:rsidR="00054516" w:rsidRPr="00E759C8" w:rsidRDefault="00054516" w:rsidP="00054516">
      <w:pPr>
        <w:spacing w:after="0" w:line="240" w:lineRule="auto"/>
        <w:ind w:right="-625"/>
        <w:jc w:val="both"/>
        <w:rPr>
          <w:rFonts w:ascii="Century Gothic" w:eastAsia="Times New Roman" w:hAnsi="Century Gothic" w:cs="Arial"/>
          <w:sz w:val="24"/>
          <w:szCs w:val="24"/>
          <w:highlight w:val="red"/>
        </w:rPr>
      </w:pPr>
    </w:p>
    <w:p w14:paraId="0F01C5F3" w14:textId="5A8560F0" w:rsidR="00054516" w:rsidRPr="00E759C8" w:rsidRDefault="00054516" w:rsidP="00054516">
      <w:pPr>
        <w:widowControl w:val="0"/>
        <w:numPr>
          <w:ilvl w:val="0"/>
          <w:numId w:val="152"/>
        </w:numPr>
        <w:overflowPunct w:val="0"/>
        <w:autoSpaceDE w:val="0"/>
        <w:autoSpaceDN w:val="0"/>
        <w:adjustRightInd w:val="0"/>
        <w:spacing w:after="0" w:line="240" w:lineRule="auto"/>
        <w:ind w:right="-625"/>
        <w:contextualSpacing/>
        <w:jc w:val="both"/>
        <w:rPr>
          <w:rFonts w:ascii="Century Gothic" w:eastAsia="Times New Roman" w:hAnsi="Century Gothic" w:cs="Arial"/>
          <w:kern w:val="28"/>
          <w:sz w:val="24"/>
          <w:szCs w:val="24"/>
          <w:lang w:eastAsia="en-GB"/>
        </w:rPr>
      </w:pPr>
      <w:r w:rsidRPr="00E759C8">
        <w:rPr>
          <w:rFonts w:ascii="Century Gothic" w:eastAsia="Times New Roman" w:hAnsi="Century Gothic" w:cs="Arial"/>
          <w:kern w:val="28"/>
          <w:sz w:val="24"/>
          <w:szCs w:val="24"/>
          <w:lang w:eastAsia="en-GB"/>
        </w:rPr>
        <w:t xml:space="preserve">The timescale in which the </w:t>
      </w:r>
      <w:r w:rsidR="0002355D" w:rsidRPr="00E759C8">
        <w:rPr>
          <w:rFonts w:ascii="Century Gothic" w:eastAsia="Times New Roman" w:hAnsi="Century Gothic" w:cs="Arial"/>
          <w:kern w:val="28"/>
          <w:sz w:val="24"/>
          <w:szCs w:val="24"/>
          <w:lang w:eastAsia="en-GB"/>
        </w:rPr>
        <w:t>adults’</w:t>
      </w:r>
      <w:r w:rsidRPr="00E759C8">
        <w:rPr>
          <w:rFonts w:ascii="Century Gothic" w:eastAsia="Times New Roman" w:hAnsi="Century Gothic" w:cs="Arial"/>
          <w:kern w:val="28"/>
          <w:sz w:val="24"/>
          <w:szCs w:val="24"/>
          <w:lang w:eastAsia="en-GB"/>
        </w:rPr>
        <w:t xml:space="preserve"> needs will be met, or at least begun to be.</w:t>
      </w:r>
    </w:p>
    <w:p w14:paraId="5213C3CF" w14:textId="77777777" w:rsidR="00054516" w:rsidRPr="00E759C8" w:rsidRDefault="00054516" w:rsidP="00054516">
      <w:pPr>
        <w:widowControl w:val="0"/>
        <w:numPr>
          <w:ilvl w:val="0"/>
          <w:numId w:val="152"/>
        </w:numPr>
        <w:overflowPunct w:val="0"/>
        <w:autoSpaceDE w:val="0"/>
        <w:autoSpaceDN w:val="0"/>
        <w:adjustRightInd w:val="0"/>
        <w:spacing w:after="0" w:line="240" w:lineRule="auto"/>
        <w:ind w:right="-625"/>
        <w:contextualSpacing/>
        <w:jc w:val="both"/>
        <w:rPr>
          <w:rFonts w:ascii="Century Gothic" w:eastAsia="Times New Roman" w:hAnsi="Century Gothic" w:cs="Arial"/>
          <w:kern w:val="28"/>
          <w:sz w:val="24"/>
          <w:szCs w:val="24"/>
          <w:lang w:eastAsia="en-GB"/>
        </w:rPr>
      </w:pPr>
      <w:r w:rsidRPr="00E759C8">
        <w:rPr>
          <w:rFonts w:ascii="Century Gothic" w:eastAsia="Times New Roman" w:hAnsi="Century Gothic" w:cs="Arial"/>
          <w:kern w:val="28"/>
          <w:sz w:val="24"/>
          <w:szCs w:val="24"/>
          <w:lang w:eastAsia="en-GB"/>
        </w:rPr>
        <w:t xml:space="preserve">How best to address other concerns not requiring a </w:t>
      </w:r>
      <w:proofErr w:type="gramStart"/>
      <w:r w:rsidRPr="00E759C8">
        <w:rPr>
          <w:rFonts w:ascii="Century Gothic" w:eastAsia="Times New Roman" w:hAnsi="Century Gothic" w:cs="Arial"/>
          <w:kern w:val="28"/>
          <w:sz w:val="24"/>
          <w:szCs w:val="24"/>
          <w:lang w:eastAsia="en-GB"/>
        </w:rPr>
        <w:t>referral</w:t>
      </w:r>
      <w:proofErr w:type="gramEnd"/>
    </w:p>
    <w:p w14:paraId="5B4BAF71" w14:textId="0F517081" w:rsidR="00054516" w:rsidRPr="00E759C8" w:rsidRDefault="00054516" w:rsidP="00054516">
      <w:pPr>
        <w:widowControl w:val="0"/>
        <w:numPr>
          <w:ilvl w:val="0"/>
          <w:numId w:val="152"/>
        </w:numPr>
        <w:overflowPunct w:val="0"/>
        <w:autoSpaceDE w:val="0"/>
        <w:autoSpaceDN w:val="0"/>
        <w:adjustRightInd w:val="0"/>
        <w:spacing w:after="0" w:line="240" w:lineRule="auto"/>
        <w:ind w:right="-625"/>
        <w:contextualSpacing/>
        <w:jc w:val="both"/>
        <w:rPr>
          <w:rFonts w:ascii="Century Gothic" w:eastAsia="Times New Roman" w:hAnsi="Century Gothic" w:cs="Arial"/>
          <w:kern w:val="28"/>
          <w:sz w:val="24"/>
          <w:szCs w:val="24"/>
          <w:lang w:eastAsia="en-GB"/>
        </w:rPr>
      </w:pPr>
      <w:r w:rsidRPr="00E759C8">
        <w:rPr>
          <w:rFonts w:ascii="Century Gothic" w:eastAsia="Times New Roman" w:hAnsi="Century Gothic" w:cs="Arial"/>
          <w:kern w:val="28"/>
          <w:sz w:val="24"/>
          <w:szCs w:val="24"/>
          <w:lang w:eastAsia="en-GB"/>
        </w:rPr>
        <w:t xml:space="preserve">Identification of all professionals already working with the adult or those that should be working with them to address un-met </w:t>
      </w:r>
      <w:r w:rsidR="0002355D" w:rsidRPr="00E759C8">
        <w:rPr>
          <w:rFonts w:ascii="Century Gothic" w:eastAsia="Times New Roman" w:hAnsi="Century Gothic" w:cs="Arial"/>
          <w:kern w:val="28"/>
          <w:sz w:val="24"/>
          <w:szCs w:val="24"/>
          <w:lang w:eastAsia="en-GB"/>
        </w:rPr>
        <w:t>needs.</w:t>
      </w:r>
    </w:p>
    <w:p w14:paraId="01967AB1" w14:textId="77777777" w:rsidR="00054516" w:rsidRPr="00E759C8" w:rsidRDefault="00054516" w:rsidP="00054516">
      <w:pPr>
        <w:spacing w:after="0" w:line="240" w:lineRule="auto"/>
        <w:ind w:right="-625"/>
        <w:jc w:val="both"/>
        <w:rPr>
          <w:rFonts w:ascii="Century Gothic" w:eastAsia="Times New Roman" w:hAnsi="Century Gothic" w:cs="Arial"/>
          <w:sz w:val="24"/>
          <w:szCs w:val="24"/>
          <w:highlight w:val="red"/>
        </w:rPr>
      </w:pPr>
    </w:p>
    <w:p w14:paraId="04ED765A" w14:textId="61BB41C6" w:rsidR="00054516" w:rsidRPr="0002355D" w:rsidRDefault="00054516" w:rsidP="00054516">
      <w:pPr>
        <w:spacing w:after="0" w:line="240" w:lineRule="auto"/>
        <w:ind w:right="-625"/>
        <w:jc w:val="both"/>
        <w:rPr>
          <w:rFonts w:ascii="Century Gothic" w:eastAsia="Times New Roman" w:hAnsi="Century Gothic" w:cs="Arial"/>
          <w:sz w:val="24"/>
          <w:szCs w:val="24"/>
        </w:rPr>
      </w:pPr>
      <w:proofErr w:type="gramStart"/>
      <w:r w:rsidRPr="00E759C8">
        <w:rPr>
          <w:rFonts w:ascii="Century Gothic" w:eastAsia="Times New Roman" w:hAnsi="Century Gothic" w:cs="Arial"/>
          <w:sz w:val="24"/>
          <w:szCs w:val="24"/>
        </w:rPr>
        <w:t xml:space="preserve">After speaking to a social work </w:t>
      </w:r>
      <w:r w:rsidR="0002355D" w:rsidRPr="00E759C8">
        <w:rPr>
          <w:rFonts w:ascii="Century Gothic" w:eastAsia="Times New Roman" w:hAnsi="Century Gothic" w:cs="Arial"/>
          <w:sz w:val="24"/>
          <w:szCs w:val="24"/>
        </w:rPr>
        <w:t>practitioner,</w:t>
      </w:r>
      <w:r w:rsidRPr="00E759C8">
        <w:rPr>
          <w:rFonts w:ascii="Century Gothic" w:eastAsia="Times New Roman" w:hAnsi="Century Gothic" w:cs="Arial"/>
          <w:sz w:val="24"/>
          <w:szCs w:val="24"/>
        </w:rPr>
        <w:t xml:space="preserve"> it</w:t>
      </w:r>
      <w:proofErr w:type="gramEnd"/>
      <w:r w:rsidRPr="00E759C8">
        <w:rPr>
          <w:rFonts w:ascii="Century Gothic" w:eastAsia="Times New Roman" w:hAnsi="Century Gothic" w:cs="Arial"/>
          <w:sz w:val="24"/>
          <w:szCs w:val="24"/>
        </w:rPr>
        <w:t xml:space="preserve"> may then be decided that a social </w:t>
      </w:r>
      <w:r w:rsidRPr="0002355D">
        <w:rPr>
          <w:rFonts w:ascii="Century Gothic" w:eastAsia="Times New Roman" w:hAnsi="Century Gothic" w:cs="Arial"/>
          <w:sz w:val="24"/>
          <w:szCs w:val="24"/>
        </w:rPr>
        <w:t xml:space="preserve">work assessment is required for the adult. If this is the case a referral will need to be made on the number above, within </w:t>
      </w:r>
      <w:r w:rsidRPr="0002355D">
        <w:rPr>
          <w:rFonts w:ascii="Century Gothic" w:eastAsia="Times New Roman" w:hAnsi="Century Gothic" w:cs="Arial"/>
          <w:b/>
          <w:sz w:val="24"/>
          <w:szCs w:val="24"/>
        </w:rPr>
        <w:t>24 hours</w:t>
      </w:r>
      <w:r w:rsidRPr="0002355D">
        <w:rPr>
          <w:rFonts w:ascii="Century Gothic" w:eastAsia="Times New Roman" w:hAnsi="Century Gothic" w:cs="Arial"/>
          <w:sz w:val="24"/>
          <w:szCs w:val="24"/>
        </w:rPr>
        <w:t>.</w:t>
      </w:r>
      <w:r w:rsidRPr="0002355D">
        <w:t xml:space="preserve"> </w:t>
      </w:r>
      <w:r w:rsidRPr="0002355D">
        <w:rPr>
          <w:rFonts w:ascii="Century Gothic" w:eastAsia="Times New Roman" w:hAnsi="Century Gothic" w:cs="Arial"/>
          <w:sz w:val="24"/>
          <w:szCs w:val="24"/>
        </w:rPr>
        <w:t>alongside a (MARF) form multi-agency referral form.</w:t>
      </w:r>
    </w:p>
    <w:p w14:paraId="24E207F5" w14:textId="77777777" w:rsidR="00054516" w:rsidRPr="0002355D" w:rsidRDefault="00054516" w:rsidP="00054516">
      <w:pPr>
        <w:spacing w:after="0" w:line="240" w:lineRule="auto"/>
        <w:ind w:right="-625"/>
        <w:jc w:val="both"/>
        <w:rPr>
          <w:rFonts w:ascii="Century Gothic" w:eastAsia="Times New Roman" w:hAnsi="Century Gothic" w:cs="Arial"/>
          <w:sz w:val="24"/>
          <w:szCs w:val="24"/>
        </w:rPr>
      </w:pPr>
    </w:p>
    <w:p w14:paraId="0E57F5E4" w14:textId="4318B458" w:rsidR="00054516" w:rsidRPr="00E759C8" w:rsidRDefault="00054516" w:rsidP="00054516">
      <w:pPr>
        <w:spacing w:after="0" w:line="240" w:lineRule="auto"/>
        <w:ind w:right="-625"/>
        <w:jc w:val="both"/>
        <w:rPr>
          <w:rFonts w:ascii="Century Gothic" w:eastAsia="Times New Roman" w:hAnsi="Century Gothic" w:cs="Arial"/>
          <w:sz w:val="24"/>
          <w:szCs w:val="24"/>
        </w:rPr>
      </w:pPr>
      <w:r w:rsidRPr="0002355D">
        <w:rPr>
          <w:rFonts w:ascii="Century Gothic" w:eastAsia="Times New Roman" w:hAnsi="Century Gothic" w:cs="Arial"/>
          <w:sz w:val="24"/>
          <w:szCs w:val="24"/>
        </w:rPr>
        <w:t xml:space="preserve">Within 48 hours of making the referral on the phone, a written confirmation of the concern will be required to be sent to the Gloucestershire County Council Adult Social Care Professional </w:t>
      </w:r>
      <w:r w:rsidR="0002355D" w:rsidRPr="0002355D">
        <w:rPr>
          <w:rFonts w:ascii="Century Gothic" w:eastAsia="Times New Roman" w:hAnsi="Century Gothic" w:cs="Arial"/>
          <w:sz w:val="24"/>
          <w:szCs w:val="24"/>
        </w:rPr>
        <w:t>Portal.</w:t>
      </w:r>
      <w:r w:rsidRPr="0002355D">
        <w:rPr>
          <w:rFonts w:ascii="Century Gothic" w:eastAsia="Times New Roman" w:hAnsi="Century Gothic" w:cs="Arial"/>
          <w:sz w:val="24"/>
          <w:szCs w:val="24"/>
        </w:rPr>
        <w:t xml:space="preserve"> A copy of the MARF should be attached to the database upshot for the adult in accordance with the (GDPR/ Data Protection Act 2018).</w:t>
      </w:r>
    </w:p>
    <w:p w14:paraId="5F80E2A3" w14:textId="77777777" w:rsidR="00054516" w:rsidRPr="00E759C8" w:rsidRDefault="00054516" w:rsidP="00054516">
      <w:pPr>
        <w:spacing w:after="0" w:line="240" w:lineRule="auto"/>
        <w:ind w:right="-625"/>
        <w:jc w:val="both"/>
        <w:rPr>
          <w:rFonts w:ascii="Century Gothic" w:eastAsia="Times New Roman" w:hAnsi="Century Gothic" w:cs="Arial"/>
          <w:sz w:val="24"/>
          <w:szCs w:val="24"/>
          <w:highlight w:val="red"/>
        </w:rPr>
      </w:pPr>
    </w:p>
    <w:p w14:paraId="6E836F40" w14:textId="77777777" w:rsidR="00054516" w:rsidRPr="00E759C8" w:rsidRDefault="00054516" w:rsidP="00054516">
      <w:pPr>
        <w:spacing w:after="0" w:line="240" w:lineRule="auto"/>
        <w:ind w:right="-625"/>
        <w:jc w:val="both"/>
        <w:rPr>
          <w:rFonts w:ascii="Century Gothic" w:eastAsia="Times New Roman" w:hAnsi="Century Gothic" w:cs="Arial"/>
          <w:b/>
          <w:sz w:val="24"/>
          <w:szCs w:val="24"/>
        </w:rPr>
      </w:pPr>
      <w:r w:rsidRPr="00E759C8">
        <w:rPr>
          <w:rFonts w:ascii="Century Gothic" w:eastAsia="Times New Roman" w:hAnsi="Century Gothic" w:cs="Arial"/>
          <w:sz w:val="24"/>
          <w:szCs w:val="24"/>
        </w:rPr>
        <w:t xml:space="preserve">In the event of a serious allegation or disclosure being made outside of normal working hours (i.e. 9-5 Monday- Friday) then you can call the </w:t>
      </w:r>
      <w:r w:rsidRPr="00E759C8">
        <w:rPr>
          <w:rFonts w:ascii="Century Gothic" w:eastAsia="Times New Roman" w:hAnsi="Century Gothic" w:cs="Arial"/>
          <w:b/>
          <w:sz w:val="24"/>
          <w:szCs w:val="24"/>
        </w:rPr>
        <w:t>Emergency Duty Care Team on 01452 614194</w:t>
      </w:r>
      <w:r w:rsidRPr="00E759C8">
        <w:rPr>
          <w:rFonts w:ascii="Century Gothic" w:eastAsia="Times New Roman" w:hAnsi="Century Gothic" w:cs="Arial"/>
          <w:sz w:val="24"/>
          <w:szCs w:val="24"/>
        </w:rPr>
        <w:t>.</w:t>
      </w:r>
    </w:p>
    <w:p w14:paraId="434FDF4A" w14:textId="77777777" w:rsidR="00054516" w:rsidRPr="00E759C8" w:rsidRDefault="00054516" w:rsidP="00054516">
      <w:pPr>
        <w:spacing w:after="0" w:line="240" w:lineRule="auto"/>
        <w:ind w:right="-625" w:firstLine="360"/>
        <w:jc w:val="both"/>
        <w:rPr>
          <w:rFonts w:ascii="Century Gothic" w:eastAsia="Times New Roman" w:hAnsi="Century Gothic" w:cs="Arial"/>
          <w:sz w:val="24"/>
          <w:szCs w:val="24"/>
          <w:highlight w:val="red"/>
        </w:rPr>
      </w:pPr>
    </w:p>
    <w:p w14:paraId="6A35E93B" w14:textId="05C24C96" w:rsidR="00054516" w:rsidRPr="00E759C8" w:rsidRDefault="00054516" w:rsidP="00054516">
      <w:pPr>
        <w:spacing w:after="0" w:line="240" w:lineRule="auto"/>
        <w:ind w:right="-625"/>
        <w:jc w:val="both"/>
        <w:rPr>
          <w:rFonts w:ascii="Century Gothic" w:eastAsia="Times New Roman" w:hAnsi="Century Gothic" w:cs="Arial"/>
          <w:sz w:val="24"/>
          <w:szCs w:val="24"/>
        </w:rPr>
      </w:pPr>
      <w:r w:rsidRPr="00E759C8">
        <w:rPr>
          <w:rFonts w:ascii="Century Gothic" w:eastAsia="Times New Roman" w:hAnsi="Century Gothic" w:cs="Arial"/>
          <w:sz w:val="24"/>
          <w:szCs w:val="24"/>
        </w:rPr>
        <w:t xml:space="preserve">All staff have a responsibility to ensure that they follow up on any concern that they have made should they feel that nothing has been attained by the agreed time scale. Equally, the responsibility for the vulnerable adult rest with us all, and that responsibility is not relinquished by making the referral. As a key worker with a vulnerable adult, you may be asked to continue your work with </w:t>
      </w:r>
      <w:r w:rsidR="0002355D" w:rsidRPr="00E759C8">
        <w:rPr>
          <w:rFonts w:ascii="Century Gothic" w:eastAsia="Times New Roman" w:hAnsi="Century Gothic" w:cs="Arial"/>
          <w:sz w:val="24"/>
          <w:szCs w:val="24"/>
        </w:rPr>
        <w:t>them and</w:t>
      </w:r>
      <w:r w:rsidRPr="00E759C8">
        <w:rPr>
          <w:rFonts w:ascii="Century Gothic" w:eastAsia="Times New Roman" w:hAnsi="Century Gothic" w:cs="Arial"/>
          <w:sz w:val="24"/>
          <w:szCs w:val="24"/>
        </w:rPr>
        <w:t xml:space="preserve"> attend professional multi-agency meetings. </w:t>
      </w:r>
    </w:p>
    <w:p w14:paraId="314163FC" w14:textId="77777777" w:rsidR="00054516" w:rsidRPr="00E759C8" w:rsidRDefault="00054516" w:rsidP="00054516">
      <w:pPr>
        <w:spacing w:after="0" w:line="240" w:lineRule="auto"/>
        <w:ind w:right="-625" w:firstLine="360"/>
        <w:jc w:val="both"/>
        <w:rPr>
          <w:rFonts w:ascii="Century Gothic" w:eastAsia="Times New Roman" w:hAnsi="Century Gothic" w:cs="Arial"/>
          <w:sz w:val="24"/>
          <w:szCs w:val="24"/>
          <w:highlight w:val="red"/>
        </w:rPr>
      </w:pPr>
    </w:p>
    <w:p w14:paraId="34A59570" w14:textId="5A5F8BA1" w:rsidR="00054516" w:rsidRPr="00E759C8" w:rsidRDefault="00054516" w:rsidP="00054516">
      <w:pPr>
        <w:spacing w:after="0" w:line="240" w:lineRule="auto"/>
        <w:ind w:right="-625"/>
        <w:jc w:val="both"/>
        <w:rPr>
          <w:rFonts w:ascii="Century Gothic" w:eastAsia="Times New Roman" w:hAnsi="Century Gothic" w:cs="Arial"/>
          <w:b/>
          <w:sz w:val="24"/>
          <w:szCs w:val="24"/>
        </w:rPr>
      </w:pPr>
      <w:r w:rsidRPr="00E759C8">
        <w:rPr>
          <w:rFonts w:ascii="Century Gothic" w:eastAsia="Times New Roman" w:hAnsi="Century Gothic" w:cs="Arial"/>
          <w:sz w:val="24"/>
          <w:szCs w:val="24"/>
        </w:rPr>
        <w:t xml:space="preserve">Any member of staff who feels that a response is too long in </w:t>
      </w:r>
      <w:r w:rsidR="0002355D" w:rsidRPr="00E759C8">
        <w:rPr>
          <w:rFonts w:ascii="Century Gothic" w:eastAsia="Times New Roman" w:hAnsi="Century Gothic" w:cs="Arial"/>
          <w:sz w:val="24"/>
          <w:szCs w:val="24"/>
        </w:rPr>
        <w:t>coming or</w:t>
      </w:r>
      <w:r w:rsidRPr="00E759C8">
        <w:rPr>
          <w:rFonts w:ascii="Century Gothic" w:eastAsia="Times New Roman" w:hAnsi="Century Gothic" w:cs="Arial"/>
          <w:sz w:val="24"/>
          <w:szCs w:val="24"/>
        </w:rPr>
        <w:t xml:space="preserve"> is not in the best interests of the vulnerable adult, they have the right and responsibility to use the </w:t>
      </w:r>
      <w:r w:rsidRPr="00E759C8">
        <w:rPr>
          <w:rFonts w:ascii="Century Gothic" w:eastAsia="Times New Roman" w:hAnsi="Century Gothic" w:cs="Arial"/>
          <w:b/>
          <w:sz w:val="24"/>
          <w:szCs w:val="24"/>
        </w:rPr>
        <w:t>escalation policy.</w:t>
      </w:r>
      <w:r w:rsidRPr="00E759C8">
        <w:rPr>
          <w:rFonts w:ascii="Century Gothic" w:eastAsia="Times New Roman" w:hAnsi="Century Gothic" w:cs="Arial"/>
          <w:sz w:val="24"/>
          <w:szCs w:val="24"/>
        </w:rPr>
        <w:t xml:space="preserve"> This policy can be accessed, along with advice on following the procedure, through the </w:t>
      </w:r>
      <w:r w:rsidRPr="00E759C8">
        <w:rPr>
          <w:rFonts w:ascii="Century Gothic" w:eastAsia="Times New Roman" w:hAnsi="Century Gothic" w:cs="Arial"/>
          <w:b/>
          <w:sz w:val="24"/>
          <w:szCs w:val="24"/>
        </w:rPr>
        <w:t>Safeguarding Adults Service on 01452 426868.</w:t>
      </w:r>
    </w:p>
    <w:p w14:paraId="4F62A9D3" w14:textId="77777777" w:rsidR="00054516" w:rsidRPr="00E759C8" w:rsidRDefault="00054516" w:rsidP="00054516">
      <w:pPr>
        <w:spacing w:after="0" w:line="240" w:lineRule="auto"/>
        <w:ind w:right="-625"/>
        <w:jc w:val="both"/>
        <w:rPr>
          <w:rFonts w:ascii="Century Gothic" w:eastAsia="Times New Roman" w:hAnsi="Century Gothic" w:cs="Arial"/>
          <w:sz w:val="24"/>
          <w:szCs w:val="24"/>
        </w:rPr>
      </w:pPr>
      <w:r w:rsidRPr="00E759C8">
        <w:rPr>
          <w:rFonts w:ascii="Century Gothic" w:eastAsia="Times New Roman" w:hAnsi="Century Gothic" w:cs="Arial"/>
          <w:sz w:val="24"/>
          <w:szCs w:val="24"/>
        </w:rPr>
        <w:t xml:space="preserve">Further </w:t>
      </w:r>
      <w:r w:rsidRPr="0002355D">
        <w:rPr>
          <w:rFonts w:ascii="Century Gothic" w:eastAsia="Times New Roman" w:hAnsi="Century Gothic" w:cs="Arial"/>
          <w:sz w:val="24"/>
          <w:szCs w:val="24"/>
        </w:rPr>
        <w:t xml:space="preserve">information regarding the safeguarding of vulnerable adults can be found on the Safeguarding Adults in Gloucestershire website, </w:t>
      </w:r>
      <w:hyperlink r:id="rId12" w:history="1">
        <w:r w:rsidRPr="0002355D">
          <w:rPr>
            <w:rStyle w:val="Hyperlink"/>
            <w:rFonts w:ascii="Century Gothic" w:hAnsi="Century Gothic" w:cs="Arial"/>
            <w:sz w:val="24"/>
            <w:szCs w:val="24"/>
          </w:rPr>
          <w:t>https://www.gloucestershire.gov.uk/gsab/</w:t>
        </w:r>
      </w:hyperlink>
      <w:r w:rsidRPr="0002355D">
        <w:rPr>
          <w:rFonts w:ascii="Century Gothic" w:eastAsia="Times New Roman" w:hAnsi="Century Gothic" w:cs="Arial"/>
          <w:sz w:val="24"/>
          <w:szCs w:val="24"/>
        </w:rPr>
        <w:t>.</w:t>
      </w:r>
      <w:r w:rsidRPr="00E759C8">
        <w:rPr>
          <w:rFonts w:ascii="Century Gothic" w:eastAsia="Times New Roman" w:hAnsi="Century Gothic" w:cs="Arial"/>
          <w:sz w:val="24"/>
          <w:szCs w:val="24"/>
        </w:rPr>
        <w:t xml:space="preserve"> </w:t>
      </w:r>
    </w:p>
    <w:p w14:paraId="1719F014" w14:textId="77777777" w:rsidR="00054516" w:rsidRPr="00E759C8" w:rsidRDefault="00054516" w:rsidP="00054516">
      <w:pPr>
        <w:keepNext/>
        <w:keepLines/>
        <w:shd w:val="clear" w:color="auto" w:fill="00B050"/>
        <w:spacing w:before="480" w:after="0" w:line="276" w:lineRule="auto"/>
        <w:rPr>
          <w:rFonts w:ascii="Century Gothic" w:eastAsia="Times New Roman" w:hAnsi="Century Gothic" w:cs="Times New Roman"/>
          <w:b/>
          <w:bCs/>
          <w:color w:val="FFFFFF" w:themeColor="background1"/>
          <w:sz w:val="28"/>
          <w:szCs w:val="28"/>
        </w:rPr>
      </w:pPr>
      <w:r w:rsidRPr="00E759C8">
        <w:rPr>
          <w:rFonts w:ascii="Century Gothic" w:eastAsia="Times New Roman" w:hAnsi="Century Gothic" w:cs="Times New Roman"/>
          <w:b/>
          <w:bCs/>
          <w:color w:val="FFFFFF" w:themeColor="background1"/>
          <w:sz w:val="28"/>
          <w:szCs w:val="28"/>
        </w:rPr>
        <w:t>Additions to the Safeguarding policy:</w:t>
      </w:r>
    </w:p>
    <w:p w14:paraId="591BDC5F" w14:textId="77777777" w:rsidR="00054516" w:rsidRPr="00E759C8" w:rsidRDefault="00054516" w:rsidP="00054516">
      <w:pPr>
        <w:spacing w:after="0" w:line="240" w:lineRule="auto"/>
        <w:ind w:right="-625"/>
        <w:jc w:val="both"/>
        <w:rPr>
          <w:rFonts w:ascii="Century Gothic" w:eastAsia="Times New Roman" w:hAnsi="Century Gothic" w:cs="Arial"/>
          <w:sz w:val="24"/>
          <w:szCs w:val="24"/>
        </w:rPr>
      </w:pPr>
      <w:r w:rsidRPr="00E759C8">
        <w:rPr>
          <w:rFonts w:ascii="Century Gothic" w:eastAsia="Times New Roman" w:hAnsi="Century Gothic" w:cs="Arial"/>
          <w:sz w:val="24"/>
          <w:szCs w:val="24"/>
        </w:rPr>
        <w:t>The organisation will refer an individual to Disclosure and Barring Scheme (DBS) when both the following conditions are met:</w:t>
      </w:r>
    </w:p>
    <w:p w14:paraId="1CE20FB1" w14:textId="77777777" w:rsidR="00054516" w:rsidRPr="00E759C8" w:rsidRDefault="00054516" w:rsidP="00054516">
      <w:pPr>
        <w:spacing w:after="0" w:line="240" w:lineRule="auto"/>
        <w:ind w:right="-625"/>
        <w:jc w:val="both"/>
        <w:rPr>
          <w:rFonts w:ascii="Century Gothic" w:eastAsia="Times New Roman" w:hAnsi="Century Gothic" w:cs="Arial"/>
          <w:sz w:val="24"/>
          <w:szCs w:val="24"/>
        </w:rPr>
      </w:pPr>
    </w:p>
    <w:p w14:paraId="2780B159" w14:textId="77777777" w:rsidR="00054516" w:rsidRPr="00E759C8" w:rsidRDefault="00054516" w:rsidP="00054516">
      <w:pPr>
        <w:spacing w:after="0" w:line="240" w:lineRule="auto"/>
        <w:ind w:right="-625"/>
        <w:jc w:val="both"/>
        <w:rPr>
          <w:rFonts w:ascii="Century Gothic" w:eastAsia="Times New Roman" w:hAnsi="Century Gothic" w:cs="Arial"/>
          <w:b/>
          <w:sz w:val="24"/>
          <w:szCs w:val="24"/>
        </w:rPr>
      </w:pPr>
      <w:r w:rsidRPr="00E759C8">
        <w:rPr>
          <w:rFonts w:ascii="Century Gothic" w:eastAsia="Times New Roman" w:hAnsi="Century Gothic" w:cs="Arial"/>
          <w:b/>
          <w:sz w:val="24"/>
          <w:szCs w:val="24"/>
        </w:rPr>
        <w:t>Condition One</w:t>
      </w:r>
    </w:p>
    <w:p w14:paraId="0F207814" w14:textId="77777777" w:rsidR="00054516" w:rsidRPr="00E759C8" w:rsidRDefault="00054516" w:rsidP="00054516">
      <w:pPr>
        <w:spacing w:after="0" w:line="240" w:lineRule="auto"/>
        <w:ind w:right="-625"/>
        <w:jc w:val="both"/>
        <w:rPr>
          <w:rFonts w:ascii="Century Gothic" w:eastAsia="Times New Roman" w:hAnsi="Century Gothic" w:cs="Arial"/>
          <w:sz w:val="24"/>
          <w:szCs w:val="24"/>
        </w:rPr>
      </w:pPr>
      <w:r w:rsidRPr="00E759C8">
        <w:rPr>
          <w:rFonts w:ascii="Century Gothic" w:eastAsia="Times New Roman" w:hAnsi="Century Gothic" w:cs="Arial"/>
          <w:sz w:val="24"/>
          <w:szCs w:val="24"/>
        </w:rPr>
        <w:t xml:space="preserve">When the organisation withdraws permission for a person to work in regulated activity (for definition of regulated activity see Recruitment Policy) with children and / or </w:t>
      </w:r>
    </w:p>
    <w:p w14:paraId="6BAB5B73" w14:textId="77777777" w:rsidR="00054516" w:rsidRPr="00E759C8" w:rsidRDefault="00054516" w:rsidP="00054516">
      <w:pPr>
        <w:spacing w:after="0" w:line="240" w:lineRule="auto"/>
        <w:ind w:right="-625"/>
        <w:jc w:val="both"/>
        <w:rPr>
          <w:rFonts w:ascii="Century Gothic" w:eastAsia="Times New Roman" w:hAnsi="Century Gothic" w:cs="Arial"/>
          <w:sz w:val="24"/>
          <w:szCs w:val="24"/>
        </w:rPr>
      </w:pPr>
      <w:r w:rsidRPr="00E759C8">
        <w:rPr>
          <w:rFonts w:ascii="Century Gothic" w:eastAsia="Times New Roman" w:hAnsi="Century Gothic" w:cs="Arial"/>
          <w:sz w:val="24"/>
          <w:szCs w:val="24"/>
        </w:rPr>
        <w:t>Vulnerable adults, either through dismissal or by moving the person to another area of work that is not regulated activity.</w:t>
      </w:r>
    </w:p>
    <w:p w14:paraId="27E02FDB" w14:textId="77777777" w:rsidR="00054516" w:rsidRPr="00E759C8" w:rsidRDefault="00054516" w:rsidP="00054516">
      <w:pPr>
        <w:spacing w:after="0" w:line="240" w:lineRule="auto"/>
        <w:ind w:right="-625"/>
        <w:jc w:val="both"/>
        <w:rPr>
          <w:rFonts w:ascii="Century Gothic" w:eastAsia="Times New Roman" w:hAnsi="Century Gothic" w:cs="Arial"/>
          <w:sz w:val="24"/>
          <w:szCs w:val="24"/>
        </w:rPr>
      </w:pPr>
    </w:p>
    <w:p w14:paraId="2500DE67" w14:textId="0660A90C" w:rsidR="00054516" w:rsidRPr="00E759C8" w:rsidRDefault="00054516" w:rsidP="00054516">
      <w:pPr>
        <w:spacing w:after="0" w:line="240" w:lineRule="auto"/>
        <w:ind w:right="-625"/>
        <w:jc w:val="both"/>
        <w:rPr>
          <w:rFonts w:ascii="Century Gothic" w:eastAsia="Times New Roman" w:hAnsi="Century Gothic" w:cs="Arial"/>
          <w:b/>
          <w:sz w:val="24"/>
          <w:szCs w:val="24"/>
        </w:rPr>
      </w:pPr>
      <w:r w:rsidRPr="00E759C8">
        <w:rPr>
          <w:rFonts w:ascii="Century Gothic" w:eastAsia="Times New Roman" w:hAnsi="Century Gothic" w:cs="Arial"/>
          <w:b/>
          <w:sz w:val="24"/>
          <w:szCs w:val="24"/>
        </w:rPr>
        <w:t>AND</w:t>
      </w:r>
      <w:r w:rsidR="0002355D">
        <w:rPr>
          <w:rFonts w:ascii="Century Gothic" w:eastAsia="Times New Roman" w:hAnsi="Century Gothic" w:cs="Arial"/>
          <w:b/>
          <w:sz w:val="24"/>
          <w:szCs w:val="24"/>
        </w:rPr>
        <w:t xml:space="preserve"> </w:t>
      </w:r>
      <w:r w:rsidRPr="00E759C8">
        <w:rPr>
          <w:rFonts w:ascii="Century Gothic" w:eastAsia="Times New Roman" w:hAnsi="Century Gothic" w:cs="Arial"/>
          <w:b/>
          <w:sz w:val="24"/>
          <w:szCs w:val="24"/>
        </w:rPr>
        <w:t>Condition Two</w:t>
      </w:r>
    </w:p>
    <w:p w14:paraId="2D60CAFE" w14:textId="77777777" w:rsidR="00054516" w:rsidRPr="00E759C8" w:rsidRDefault="00054516" w:rsidP="00054516">
      <w:pPr>
        <w:spacing w:after="0" w:line="240" w:lineRule="auto"/>
        <w:ind w:right="-625"/>
        <w:jc w:val="both"/>
        <w:rPr>
          <w:rFonts w:ascii="Century Gothic" w:eastAsia="Times New Roman" w:hAnsi="Century Gothic" w:cs="Arial"/>
          <w:sz w:val="24"/>
          <w:szCs w:val="24"/>
        </w:rPr>
      </w:pPr>
      <w:r w:rsidRPr="00E759C8">
        <w:rPr>
          <w:rFonts w:ascii="Century Gothic" w:eastAsia="Times New Roman" w:hAnsi="Century Gothic" w:cs="Arial"/>
          <w:sz w:val="24"/>
          <w:szCs w:val="24"/>
        </w:rPr>
        <w:t>When the organisation suspects the person has carried out one of the following:</w:t>
      </w:r>
    </w:p>
    <w:p w14:paraId="7558473D" w14:textId="0CB16BC8" w:rsidR="00054516" w:rsidRPr="00E759C8" w:rsidRDefault="00054516" w:rsidP="00054516">
      <w:pPr>
        <w:spacing w:after="0" w:line="240" w:lineRule="auto"/>
        <w:ind w:left="993" w:right="-625" w:hanging="426"/>
        <w:jc w:val="both"/>
        <w:rPr>
          <w:rFonts w:ascii="Century Gothic" w:eastAsia="Times New Roman" w:hAnsi="Century Gothic" w:cs="Arial"/>
          <w:sz w:val="24"/>
          <w:szCs w:val="24"/>
        </w:rPr>
      </w:pPr>
      <w:r w:rsidRPr="00E759C8">
        <w:rPr>
          <w:rFonts w:ascii="Century Gothic" w:eastAsia="Times New Roman" w:hAnsi="Century Gothic" w:cs="Arial"/>
          <w:sz w:val="24"/>
          <w:szCs w:val="24"/>
        </w:rPr>
        <w:t xml:space="preserve">•     Been cautioned or convicted of a relevant (automatic barring) </w:t>
      </w:r>
      <w:r w:rsidR="0002355D" w:rsidRPr="00E759C8">
        <w:rPr>
          <w:rFonts w:ascii="Century Gothic" w:eastAsia="Times New Roman" w:hAnsi="Century Gothic" w:cs="Arial"/>
          <w:sz w:val="24"/>
          <w:szCs w:val="24"/>
        </w:rPr>
        <w:t>offence.</w:t>
      </w:r>
    </w:p>
    <w:p w14:paraId="447BA480" w14:textId="2247EDEE" w:rsidR="0002355D" w:rsidRDefault="0002355D" w:rsidP="0002355D">
      <w:pPr>
        <w:spacing w:after="0" w:line="240" w:lineRule="auto"/>
        <w:ind w:right="-625"/>
        <w:jc w:val="both"/>
        <w:rPr>
          <w:rFonts w:ascii="Century Gothic" w:eastAsia="Times New Roman" w:hAnsi="Century Gothic" w:cs="Arial"/>
          <w:sz w:val="24"/>
          <w:szCs w:val="24"/>
        </w:rPr>
      </w:pPr>
      <w:r w:rsidRPr="00E759C8">
        <w:rPr>
          <w:rFonts w:ascii="Century Gothic" w:eastAsia="Times New Roman" w:hAnsi="Century Gothic" w:cs="Arial"/>
          <w:sz w:val="24"/>
          <w:szCs w:val="24"/>
        </w:rPr>
        <w:t>O</w:t>
      </w:r>
      <w:r w:rsidR="00054516" w:rsidRPr="00E759C8">
        <w:rPr>
          <w:rFonts w:ascii="Century Gothic" w:eastAsia="Times New Roman" w:hAnsi="Century Gothic" w:cs="Arial"/>
          <w:sz w:val="24"/>
          <w:szCs w:val="24"/>
        </w:rPr>
        <w:t>r</w:t>
      </w:r>
    </w:p>
    <w:p w14:paraId="031BD5D4" w14:textId="1A7CE576" w:rsidR="00054516" w:rsidRPr="00E759C8" w:rsidRDefault="00054516" w:rsidP="0002355D">
      <w:pPr>
        <w:spacing w:after="0" w:line="240" w:lineRule="auto"/>
        <w:ind w:right="-625"/>
        <w:jc w:val="both"/>
        <w:rPr>
          <w:rFonts w:ascii="Century Gothic" w:eastAsia="Times New Roman" w:hAnsi="Century Gothic" w:cs="Arial"/>
          <w:sz w:val="24"/>
          <w:szCs w:val="24"/>
        </w:rPr>
      </w:pPr>
      <w:r w:rsidRPr="00E759C8">
        <w:rPr>
          <w:rFonts w:ascii="Century Gothic" w:eastAsia="Times New Roman" w:hAnsi="Century Gothic" w:cs="Arial"/>
          <w:sz w:val="24"/>
          <w:szCs w:val="24"/>
        </w:rPr>
        <w:t>•     Engaged in relevant conduct in relation to children and / or vulnerable adults [i.e. an action or inaction (neglect) that has harmed a child or vulnerable adult or put them at risk or harm</w:t>
      </w:r>
      <w:proofErr w:type="gramStart"/>
      <w:r w:rsidRPr="00E759C8">
        <w:rPr>
          <w:rFonts w:ascii="Century Gothic" w:eastAsia="Times New Roman" w:hAnsi="Century Gothic" w:cs="Arial"/>
          <w:sz w:val="24"/>
          <w:szCs w:val="24"/>
        </w:rPr>
        <w:t>];</w:t>
      </w:r>
      <w:proofErr w:type="gramEnd"/>
    </w:p>
    <w:p w14:paraId="5DE6E2DB" w14:textId="77777777" w:rsidR="00054516" w:rsidRPr="00E759C8" w:rsidRDefault="00054516" w:rsidP="00054516">
      <w:pPr>
        <w:spacing w:after="0" w:line="240" w:lineRule="auto"/>
        <w:ind w:right="-625"/>
        <w:jc w:val="both"/>
        <w:rPr>
          <w:rFonts w:ascii="Century Gothic" w:eastAsia="Times New Roman" w:hAnsi="Century Gothic" w:cs="Arial"/>
          <w:sz w:val="24"/>
          <w:szCs w:val="24"/>
        </w:rPr>
      </w:pPr>
      <w:r w:rsidRPr="00E759C8">
        <w:rPr>
          <w:rFonts w:ascii="Century Gothic" w:eastAsia="Times New Roman" w:hAnsi="Century Gothic" w:cs="Arial"/>
          <w:sz w:val="24"/>
          <w:szCs w:val="24"/>
        </w:rPr>
        <w:t>or</w:t>
      </w:r>
    </w:p>
    <w:p w14:paraId="7D99D847" w14:textId="77777777" w:rsidR="00054516" w:rsidRDefault="00054516" w:rsidP="00054516">
      <w:pPr>
        <w:spacing w:after="0" w:line="240" w:lineRule="auto"/>
        <w:ind w:left="1134" w:right="-625" w:hanging="567"/>
        <w:jc w:val="both"/>
        <w:rPr>
          <w:rFonts w:ascii="Century Gothic" w:eastAsia="Times New Roman" w:hAnsi="Century Gothic" w:cs="Arial"/>
          <w:sz w:val="24"/>
          <w:szCs w:val="24"/>
        </w:rPr>
      </w:pPr>
      <w:r w:rsidRPr="00E759C8">
        <w:rPr>
          <w:rFonts w:ascii="Century Gothic" w:eastAsia="Times New Roman" w:hAnsi="Century Gothic" w:cs="Arial"/>
          <w:sz w:val="24"/>
          <w:szCs w:val="24"/>
        </w:rPr>
        <w:t>•     Satisfied the Harm Test in relation to children and / or vulnerable adults. [I.e. there has been no relevant conduct (i.e. no action or inaction) but a risk of harm to a child or vulnerable still exists].</w:t>
      </w:r>
    </w:p>
    <w:p w14:paraId="120B2224" w14:textId="77777777" w:rsidR="00054516" w:rsidRDefault="00054516" w:rsidP="00054516">
      <w:pPr>
        <w:spacing w:after="0" w:line="240" w:lineRule="auto"/>
        <w:ind w:left="1134" w:right="-625" w:hanging="567"/>
        <w:jc w:val="both"/>
        <w:rPr>
          <w:rFonts w:ascii="Century Gothic" w:eastAsia="Times New Roman" w:hAnsi="Century Gothic" w:cs="Arial"/>
          <w:sz w:val="24"/>
          <w:szCs w:val="24"/>
        </w:rPr>
      </w:pPr>
    </w:p>
    <w:p w14:paraId="50298CC7" w14:textId="77777777" w:rsidR="00054516" w:rsidRDefault="00054516" w:rsidP="00054516">
      <w:pPr>
        <w:spacing w:after="0" w:line="240" w:lineRule="auto"/>
        <w:ind w:right="-625"/>
        <w:jc w:val="both"/>
        <w:rPr>
          <w:rFonts w:ascii="Century Gothic" w:eastAsia="Times New Roman" w:hAnsi="Century Gothic" w:cs="Arial"/>
          <w:sz w:val="24"/>
          <w:szCs w:val="24"/>
        </w:rPr>
      </w:pPr>
      <w:r w:rsidRPr="0002355D">
        <w:rPr>
          <w:rFonts w:ascii="Century Gothic" w:eastAsia="Times New Roman" w:hAnsi="Century Gothic" w:cs="Arial"/>
          <w:sz w:val="24"/>
          <w:szCs w:val="24"/>
        </w:rPr>
        <w:t>This is in accordance with the care act 2014), which places duties on a range of organisations and individuals in relation to the need to safeguard and promote the welfare of adults. All allegations of abuse of adults by those who work with adults must be taken seriously. An allegation may relate to a person who works with adults who has: behaved in a way that has harmed an adult , or may have harmed an adult, possibly committed a criminal offence against or related to an adult ,behaved towards adults in a way that indicates they may pose a risk of harm to adults, behaved in a way that indicates they may not be suitable to work with vulnerable adults.</w:t>
      </w:r>
      <w:r>
        <w:rPr>
          <w:rFonts w:ascii="Century Gothic" w:eastAsia="Times New Roman" w:hAnsi="Century Gothic" w:cs="Arial"/>
          <w:sz w:val="24"/>
          <w:szCs w:val="24"/>
        </w:rPr>
        <w:t xml:space="preserve"> </w:t>
      </w:r>
    </w:p>
    <w:p w14:paraId="650A95FE" w14:textId="77777777" w:rsidR="00054516" w:rsidRPr="00E759C8" w:rsidRDefault="00054516" w:rsidP="00054516">
      <w:pPr>
        <w:spacing w:after="0" w:line="240" w:lineRule="auto"/>
        <w:ind w:right="-625"/>
        <w:jc w:val="both"/>
        <w:rPr>
          <w:rFonts w:ascii="Century Gothic" w:eastAsia="Times New Roman" w:hAnsi="Century Gothic" w:cs="Arial"/>
          <w:sz w:val="24"/>
          <w:szCs w:val="24"/>
          <w:highlight w:val="red"/>
        </w:rPr>
      </w:pPr>
    </w:p>
    <w:p w14:paraId="62291A19" w14:textId="77777777" w:rsidR="00054516" w:rsidRPr="00E759C8" w:rsidRDefault="00054516" w:rsidP="00054516">
      <w:pPr>
        <w:spacing w:after="0" w:line="240" w:lineRule="auto"/>
        <w:ind w:right="-625"/>
        <w:jc w:val="both"/>
        <w:rPr>
          <w:rFonts w:ascii="Century Gothic" w:eastAsia="Times New Roman" w:hAnsi="Century Gothic" w:cs="Arial"/>
          <w:sz w:val="24"/>
          <w:szCs w:val="24"/>
        </w:rPr>
      </w:pPr>
      <w:r w:rsidRPr="00E759C8">
        <w:rPr>
          <w:rFonts w:ascii="Century Gothic" w:eastAsia="Times New Roman" w:hAnsi="Century Gothic" w:cs="Arial"/>
          <w:sz w:val="24"/>
          <w:szCs w:val="24"/>
        </w:rPr>
        <w:t xml:space="preserve">Condition one includes situations where an employer / volunteer manager would or may have dismissed the person or moved them to other duties, if the person had not resigned, retired, or otherwise left their work - e.g. a youth worker resigns when an allegation of harm to a client is first made. The </w:t>
      </w:r>
      <w:r>
        <w:rPr>
          <w:rFonts w:ascii="Century Gothic" w:eastAsia="Times New Roman" w:hAnsi="Century Gothic" w:cs="Arial"/>
          <w:sz w:val="24"/>
          <w:szCs w:val="24"/>
        </w:rPr>
        <w:t xml:space="preserve">DSL </w:t>
      </w:r>
      <w:r w:rsidRPr="00E759C8">
        <w:rPr>
          <w:rFonts w:ascii="Century Gothic" w:eastAsia="Times New Roman" w:hAnsi="Century Gothic" w:cs="Arial"/>
          <w:sz w:val="24"/>
          <w:szCs w:val="24"/>
        </w:rPr>
        <w:t>or Line Manager establishes that harm did occur, or was at risk of occurring, and decides that they may have dismissed the person had they not left and so makes a referral to the ISA.</w:t>
      </w:r>
    </w:p>
    <w:p w14:paraId="48C216E7" w14:textId="77777777" w:rsidR="00F9175B" w:rsidRDefault="00F9175B" w:rsidP="00DA7142">
      <w:pPr>
        <w:spacing w:after="0" w:line="240" w:lineRule="auto"/>
        <w:jc w:val="both"/>
        <w:rPr>
          <w:rFonts w:eastAsia="Times New Roman" w:cs="Arial"/>
          <w:sz w:val="24"/>
          <w:szCs w:val="24"/>
        </w:rPr>
      </w:pPr>
    </w:p>
    <w:p w14:paraId="5BADA568" w14:textId="77777777" w:rsidR="00F9175B" w:rsidRDefault="00F9175B" w:rsidP="00DA7142">
      <w:pPr>
        <w:spacing w:after="0" w:line="240" w:lineRule="auto"/>
        <w:jc w:val="both"/>
        <w:rPr>
          <w:rFonts w:eastAsia="Times New Roman" w:cs="Arial"/>
          <w:sz w:val="24"/>
          <w:szCs w:val="24"/>
        </w:rPr>
      </w:pPr>
    </w:p>
    <w:p w14:paraId="774577FB" w14:textId="77777777" w:rsidR="00F9175B" w:rsidRDefault="00F9175B" w:rsidP="00DA7142">
      <w:pPr>
        <w:spacing w:after="0" w:line="240" w:lineRule="auto"/>
        <w:jc w:val="both"/>
        <w:rPr>
          <w:rFonts w:eastAsia="Times New Roman" w:cs="Arial"/>
          <w:sz w:val="24"/>
          <w:szCs w:val="24"/>
        </w:rPr>
      </w:pPr>
    </w:p>
    <w:p w14:paraId="3623EBDF" w14:textId="77777777" w:rsidR="00F9175B" w:rsidRDefault="00F9175B" w:rsidP="00DA7142">
      <w:pPr>
        <w:spacing w:after="0" w:line="240" w:lineRule="auto"/>
        <w:jc w:val="both"/>
        <w:rPr>
          <w:rFonts w:eastAsia="Times New Roman" w:cs="Arial"/>
          <w:sz w:val="24"/>
          <w:szCs w:val="24"/>
        </w:rPr>
      </w:pPr>
    </w:p>
    <w:p w14:paraId="3090C45E" w14:textId="77777777" w:rsidR="00F9175B" w:rsidRDefault="00F9175B" w:rsidP="00DA7142">
      <w:pPr>
        <w:spacing w:after="0" w:line="240" w:lineRule="auto"/>
        <w:jc w:val="both"/>
        <w:rPr>
          <w:rFonts w:eastAsia="Times New Roman" w:cs="Arial"/>
          <w:sz w:val="24"/>
          <w:szCs w:val="24"/>
        </w:rPr>
      </w:pPr>
    </w:p>
    <w:p w14:paraId="2DA342D2" w14:textId="77777777" w:rsidR="00F9175B" w:rsidRDefault="00F9175B" w:rsidP="00DA7142">
      <w:pPr>
        <w:spacing w:after="0" w:line="240" w:lineRule="auto"/>
        <w:jc w:val="both"/>
        <w:rPr>
          <w:rFonts w:eastAsia="Times New Roman" w:cs="Arial"/>
          <w:sz w:val="24"/>
          <w:szCs w:val="24"/>
        </w:rPr>
      </w:pPr>
    </w:p>
    <w:p w14:paraId="2993BBE9" w14:textId="77777777" w:rsidR="00F9175B" w:rsidRDefault="00F9175B" w:rsidP="00DA7142">
      <w:pPr>
        <w:spacing w:after="0" w:line="240" w:lineRule="auto"/>
        <w:jc w:val="both"/>
        <w:rPr>
          <w:rFonts w:eastAsia="Times New Roman" w:cs="Arial"/>
          <w:sz w:val="24"/>
          <w:szCs w:val="24"/>
        </w:rPr>
      </w:pPr>
    </w:p>
    <w:p w14:paraId="4CE675FF" w14:textId="77777777" w:rsidR="00F9175B" w:rsidRDefault="00F9175B" w:rsidP="00DA7142">
      <w:pPr>
        <w:spacing w:after="0" w:line="240" w:lineRule="auto"/>
        <w:jc w:val="both"/>
        <w:rPr>
          <w:rFonts w:eastAsia="Times New Roman" w:cs="Arial"/>
          <w:sz w:val="24"/>
          <w:szCs w:val="24"/>
        </w:rPr>
      </w:pPr>
    </w:p>
    <w:p w14:paraId="6A9DB3E9" w14:textId="77777777" w:rsidR="008B3280" w:rsidRPr="00185B31" w:rsidRDefault="008B3280" w:rsidP="008B3280">
      <w:pPr>
        <w:spacing w:after="0" w:line="240" w:lineRule="auto"/>
        <w:rPr>
          <w:rFonts w:ascii="Times New Roman" w:eastAsia="Times New Roman" w:hAnsi="Times New Roman" w:cs="Times New Roman"/>
          <w:sz w:val="24"/>
          <w:szCs w:val="24"/>
        </w:rPr>
      </w:pPr>
    </w:p>
    <w:p w14:paraId="3F0BDD3E" w14:textId="46D75741" w:rsidR="008B3280" w:rsidRPr="00185B31" w:rsidRDefault="0002355D" w:rsidP="008B3280">
      <w:pPr>
        <w:spacing w:after="0" w:line="240" w:lineRule="auto"/>
        <w:jc w:val="both"/>
        <w:rPr>
          <w:rFonts w:eastAsia="Times New Roman" w:cs="Arial"/>
          <w:sz w:val="24"/>
          <w:szCs w:val="24"/>
        </w:rPr>
      </w:pPr>
      <w:r w:rsidRPr="00185B31">
        <w:rPr>
          <w:rFonts w:ascii="Times New Roman" w:eastAsia="Times New Roman" w:hAnsi="Times New Roman" w:cs="Times New Roman"/>
          <w:noProof/>
          <w:sz w:val="24"/>
          <w:szCs w:val="24"/>
          <w:lang w:eastAsia="en-GB"/>
        </w:rPr>
        <w:drawing>
          <wp:anchor distT="0" distB="0" distL="114300" distR="114300" simplePos="0" relativeHeight="251821056" behindDoc="1" locked="0" layoutInCell="1" allowOverlap="1" wp14:anchorId="5899C9DE" wp14:editId="52756202">
            <wp:simplePos x="0" y="0"/>
            <wp:positionH relativeFrom="column">
              <wp:posOffset>1593850</wp:posOffset>
            </wp:positionH>
            <wp:positionV relativeFrom="paragraph">
              <wp:posOffset>86995</wp:posOffset>
            </wp:positionV>
            <wp:extent cx="1784350" cy="1125220"/>
            <wp:effectExtent l="0" t="0" r="6350" b="0"/>
            <wp:wrapTight wrapText="bothSides">
              <wp:wrapPolygon edited="0">
                <wp:start x="4381" y="0"/>
                <wp:lineTo x="5765" y="5851"/>
                <wp:lineTo x="5073" y="11702"/>
                <wp:lineTo x="0" y="16090"/>
                <wp:lineTo x="0" y="21210"/>
                <wp:lineTo x="8071" y="21210"/>
                <wp:lineTo x="21446" y="20844"/>
                <wp:lineTo x="21446" y="16090"/>
                <wp:lineTo x="15912" y="11702"/>
                <wp:lineTo x="16142" y="0"/>
                <wp:lineTo x="4381" y="0"/>
              </wp:wrapPolygon>
            </wp:wrapTight>
            <wp:docPr id="414557187" name="Picture 414557187" descr="yg logo 2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yg logo 201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4350" cy="1125220"/>
                    </a:xfrm>
                    <a:prstGeom prst="rect">
                      <a:avLst/>
                    </a:prstGeom>
                    <a:noFill/>
                  </pic:spPr>
                </pic:pic>
              </a:graphicData>
            </a:graphic>
            <wp14:sizeRelH relativeFrom="page">
              <wp14:pctWidth>0</wp14:pctWidth>
            </wp14:sizeRelH>
            <wp14:sizeRelV relativeFrom="page">
              <wp14:pctHeight>0</wp14:pctHeight>
            </wp14:sizeRelV>
          </wp:anchor>
        </w:drawing>
      </w:r>
    </w:p>
    <w:p w14:paraId="45336712" w14:textId="38DF7079" w:rsidR="008B3280" w:rsidRPr="00185B31" w:rsidRDefault="008B3280" w:rsidP="008B3280">
      <w:pPr>
        <w:spacing w:after="0" w:line="240" w:lineRule="auto"/>
        <w:jc w:val="both"/>
        <w:rPr>
          <w:rFonts w:eastAsia="Times New Roman" w:cs="Arial"/>
          <w:sz w:val="24"/>
          <w:szCs w:val="24"/>
        </w:rPr>
      </w:pPr>
    </w:p>
    <w:p w14:paraId="6005E552" w14:textId="2CF22336" w:rsidR="008B3280" w:rsidRPr="00185B31" w:rsidRDefault="008B3280" w:rsidP="008B3280">
      <w:pPr>
        <w:spacing w:after="0" w:line="240" w:lineRule="auto"/>
        <w:rPr>
          <w:rFonts w:eastAsia="Times New Roman" w:cs="Arial"/>
          <w:sz w:val="24"/>
          <w:szCs w:val="24"/>
        </w:rPr>
      </w:pPr>
    </w:p>
    <w:p w14:paraId="5D3B5514" w14:textId="384A5DBE" w:rsidR="008B3280" w:rsidRPr="00185B31" w:rsidRDefault="008B3280" w:rsidP="008B3280">
      <w:pPr>
        <w:spacing w:after="0" w:line="240" w:lineRule="auto"/>
        <w:jc w:val="both"/>
        <w:rPr>
          <w:rFonts w:eastAsia="Times New Roman" w:cs="Arial"/>
          <w:sz w:val="24"/>
          <w:szCs w:val="24"/>
        </w:rPr>
      </w:pPr>
    </w:p>
    <w:p w14:paraId="483BB562" w14:textId="77777777" w:rsidR="008B3280" w:rsidRPr="00185B31" w:rsidRDefault="008B3280" w:rsidP="008B3280">
      <w:pPr>
        <w:spacing w:after="0" w:line="240" w:lineRule="auto"/>
        <w:jc w:val="both"/>
        <w:rPr>
          <w:rFonts w:eastAsia="Times New Roman" w:cs="Arial"/>
          <w:sz w:val="24"/>
          <w:szCs w:val="24"/>
        </w:rPr>
      </w:pPr>
    </w:p>
    <w:p w14:paraId="35AA57A1" w14:textId="77777777" w:rsidR="008B3280" w:rsidRPr="00185B31" w:rsidRDefault="008B3280" w:rsidP="008B3280">
      <w:pPr>
        <w:spacing w:after="0" w:line="240" w:lineRule="auto"/>
        <w:jc w:val="both"/>
        <w:rPr>
          <w:rFonts w:eastAsia="Times New Roman" w:cs="Arial"/>
          <w:sz w:val="24"/>
          <w:szCs w:val="24"/>
        </w:rPr>
      </w:pPr>
    </w:p>
    <w:p w14:paraId="62F08BF6" w14:textId="77777777" w:rsidR="008B3280" w:rsidRPr="00185B31" w:rsidRDefault="008B3280" w:rsidP="008B3280">
      <w:pPr>
        <w:spacing w:after="0" w:line="240" w:lineRule="auto"/>
        <w:jc w:val="both"/>
        <w:rPr>
          <w:rFonts w:eastAsia="Times New Roman" w:cs="Arial"/>
          <w:sz w:val="24"/>
          <w:szCs w:val="24"/>
        </w:rPr>
      </w:pPr>
    </w:p>
    <w:p w14:paraId="4136395A" w14:textId="77777777" w:rsidR="008B3280" w:rsidRPr="00185B31" w:rsidRDefault="008B3280" w:rsidP="008B3280">
      <w:pPr>
        <w:spacing w:after="0" w:line="240" w:lineRule="auto"/>
        <w:jc w:val="both"/>
        <w:rPr>
          <w:rFonts w:eastAsia="Times New Roman" w:cs="Arial"/>
          <w:sz w:val="24"/>
          <w:szCs w:val="24"/>
        </w:rPr>
      </w:pPr>
    </w:p>
    <w:p w14:paraId="58431B7E" w14:textId="77777777" w:rsidR="008B3280" w:rsidRPr="00185B31" w:rsidRDefault="008B3280" w:rsidP="008B3280">
      <w:pPr>
        <w:spacing w:after="0" w:line="240" w:lineRule="auto"/>
        <w:jc w:val="both"/>
        <w:rPr>
          <w:rFonts w:eastAsia="Times New Roman" w:cs="Arial"/>
          <w:sz w:val="24"/>
          <w:szCs w:val="24"/>
        </w:rPr>
      </w:pPr>
    </w:p>
    <w:p w14:paraId="2D19E9E9" w14:textId="77777777" w:rsidR="008B3280" w:rsidRPr="00185B31" w:rsidRDefault="008B3280" w:rsidP="008B3280">
      <w:pPr>
        <w:spacing w:after="0" w:line="240" w:lineRule="auto"/>
        <w:jc w:val="both"/>
        <w:rPr>
          <w:rFonts w:eastAsia="Times New Roman" w:cs="Arial"/>
          <w:sz w:val="24"/>
          <w:szCs w:val="24"/>
        </w:rPr>
      </w:pPr>
    </w:p>
    <w:p w14:paraId="562F5986" w14:textId="504D76E7" w:rsidR="008B3280" w:rsidRPr="00185B31" w:rsidRDefault="008B3280" w:rsidP="008B3280">
      <w:pPr>
        <w:spacing w:after="0" w:line="240" w:lineRule="auto"/>
        <w:jc w:val="both"/>
        <w:rPr>
          <w:rFonts w:eastAsia="Times New Roman" w:cs="Arial"/>
          <w:sz w:val="24"/>
          <w:szCs w:val="24"/>
        </w:rPr>
      </w:pPr>
    </w:p>
    <w:p w14:paraId="718A4743" w14:textId="77777777" w:rsidR="008B3280" w:rsidRPr="00185B31" w:rsidRDefault="008B3280" w:rsidP="008B3280">
      <w:pPr>
        <w:spacing w:after="0" w:line="240" w:lineRule="auto"/>
        <w:jc w:val="both"/>
        <w:rPr>
          <w:rFonts w:eastAsia="Times New Roman" w:cs="Arial"/>
          <w:sz w:val="24"/>
          <w:szCs w:val="24"/>
        </w:rPr>
      </w:pPr>
      <w:r w:rsidRPr="00185B31">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822080" behindDoc="0" locked="0" layoutInCell="1" allowOverlap="1" wp14:anchorId="68F8F038" wp14:editId="3124912D">
                <wp:simplePos x="0" y="0"/>
                <wp:positionH relativeFrom="column">
                  <wp:posOffset>-47625</wp:posOffset>
                </wp:positionH>
                <wp:positionV relativeFrom="paragraph">
                  <wp:posOffset>105410</wp:posOffset>
                </wp:positionV>
                <wp:extent cx="5610225" cy="635"/>
                <wp:effectExtent l="0" t="57150" r="47625" b="94615"/>
                <wp:wrapNone/>
                <wp:docPr id="1661031779"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635"/>
                        </a:xfrm>
                        <a:prstGeom prst="straightConnector1">
                          <a:avLst/>
                        </a:prstGeom>
                        <a:noFill/>
                        <a:ln w="12700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18B9F" id="AutoShape 42" o:spid="_x0000_s1026" type="#_x0000_t32" style="position:absolute;margin-left:-3.75pt;margin-top:8.3pt;width:441.75pt;height:.0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" strokecolor="#00b050" strokeweight="10pt"/>
            </w:pict>
          </mc:Fallback>
        </mc:AlternateContent>
      </w:r>
    </w:p>
    <w:p w14:paraId="60DCD085" w14:textId="77777777" w:rsidR="008B3280" w:rsidRPr="00185B31" w:rsidRDefault="008B3280" w:rsidP="008B3280">
      <w:pPr>
        <w:spacing w:after="0" w:line="240" w:lineRule="auto"/>
        <w:jc w:val="both"/>
        <w:rPr>
          <w:rFonts w:eastAsia="Times New Roman" w:cs="Arial"/>
          <w:sz w:val="24"/>
          <w:szCs w:val="24"/>
        </w:rPr>
      </w:pPr>
    </w:p>
    <w:p w14:paraId="12386FD6" w14:textId="2E06CEDD" w:rsidR="008B3280" w:rsidRPr="00185B31" w:rsidRDefault="008B3280" w:rsidP="008B3280">
      <w:pPr>
        <w:spacing w:after="0" w:line="240" w:lineRule="auto"/>
        <w:jc w:val="both"/>
        <w:rPr>
          <w:rFonts w:eastAsia="Times New Roman" w:cs="Arial"/>
          <w:sz w:val="24"/>
          <w:szCs w:val="24"/>
        </w:rPr>
      </w:pPr>
    </w:p>
    <w:p w14:paraId="1A271F57" w14:textId="298526B0" w:rsidR="008B3280" w:rsidRPr="00185B31" w:rsidRDefault="008B3280" w:rsidP="008B3280">
      <w:pPr>
        <w:spacing w:after="0" w:line="240" w:lineRule="auto"/>
        <w:jc w:val="both"/>
        <w:rPr>
          <w:rFonts w:eastAsia="Times New Roman" w:cs="Arial"/>
          <w:sz w:val="24"/>
          <w:szCs w:val="24"/>
        </w:rPr>
      </w:pPr>
    </w:p>
    <w:p w14:paraId="69EA01BA" w14:textId="1216ECFF" w:rsidR="008B3280" w:rsidRPr="00E759C8" w:rsidRDefault="008B3280" w:rsidP="008B3280">
      <w:pPr>
        <w:spacing w:after="0" w:line="240" w:lineRule="auto"/>
        <w:jc w:val="center"/>
        <w:rPr>
          <w:rFonts w:ascii="Century Gothic" w:eastAsia="Times New Roman" w:hAnsi="Century Gothic" w:cs="Arial"/>
          <w:b/>
          <w:sz w:val="72"/>
          <w:szCs w:val="72"/>
        </w:rPr>
      </w:pPr>
      <w:r w:rsidRPr="00E759C8">
        <w:rPr>
          <w:rFonts w:ascii="Century Gothic" w:eastAsia="Times New Roman" w:hAnsi="Century Gothic" w:cs="Arial"/>
          <w:b/>
          <w:sz w:val="72"/>
          <w:szCs w:val="72"/>
        </w:rPr>
        <w:t xml:space="preserve">Safeguarding Children and </w:t>
      </w:r>
    </w:p>
    <w:p w14:paraId="51513474" w14:textId="77777777" w:rsidR="008B3280" w:rsidRPr="00E759C8" w:rsidRDefault="008B3280" w:rsidP="008B3280">
      <w:pPr>
        <w:spacing w:after="0" w:line="240" w:lineRule="auto"/>
        <w:ind w:firstLine="720"/>
        <w:rPr>
          <w:rFonts w:ascii="Century Gothic" w:eastAsia="Times New Roman" w:hAnsi="Century Gothic" w:cs="Arial"/>
          <w:b/>
          <w:sz w:val="72"/>
          <w:szCs w:val="72"/>
        </w:rPr>
      </w:pPr>
      <w:r w:rsidRPr="00E759C8">
        <w:rPr>
          <w:rFonts w:ascii="Century Gothic" w:eastAsia="Times New Roman" w:hAnsi="Century Gothic" w:cs="Arial"/>
          <w:b/>
          <w:sz w:val="72"/>
          <w:szCs w:val="72"/>
        </w:rPr>
        <w:t xml:space="preserve">Young People Policy </w:t>
      </w:r>
    </w:p>
    <w:p w14:paraId="63D527A0" w14:textId="77777777" w:rsidR="00F9175B" w:rsidRDefault="00F9175B" w:rsidP="008B3280">
      <w:pPr>
        <w:spacing w:after="0" w:line="240" w:lineRule="auto"/>
        <w:ind w:firstLine="720"/>
        <w:rPr>
          <w:rFonts w:eastAsia="Times New Roman" w:cs="Arial"/>
          <w:b/>
          <w:sz w:val="72"/>
          <w:szCs w:val="72"/>
        </w:rPr>
      </w:pPr>
    </w:p>
    <w:p w14:paraId="092B58F1" w14:textId="77777777" w:rsidR="00312DE9" w:rsidRPr="00185B31" w:rsidRDefault="00312DE9" w:rsidP="00312DE9">
      <w:pPr>
        <w:keepNext/>
        <w:keepLines/>
        <w:shd w:val="clear" w:color="auto" w:fill="00B050"/>
        <w:spacing w:before="480" w:after="0" w:line="276" w:lineRule="auto"/>
        <w:rPr>
          <w:rFonts w:eastAsia="Times New Roman" w:cs="Times New Roman"/>
          <w:b/>
          <w:bCs/>
          <w:color w:val="FFFFFF" w:themeColor="background1"/>
          <w:sz w:val="28"/>
          <w:szCs w:val="28"/>
        </w:rPr>
      </w:pPr>
      <w:r>
        <w:rPr>
          <w:rFonts w:eastAsia="Times New Roman" w:cs="Times New Roman"/>
          <w:b/>
          <w:bCs/>
          <w:color w:val="FFFFFF" w:themeColor="background1"/>
          <w:sz w:val="28"/>
          <w:szCs w:val="28"/>
        </w:rPr>
        <w:t>C</w:t>
      </w:r>
      <w:r w:rsidRPr="00185B31">
        <w:rPr>
          <w:rFonts w:eastAsia="Times New Roman" w:cs="Times New Roman"/>
          <w:b/>
          <w:bCs/>
          <w:color w:val="FFFFFF" w:themeColor="background1"/>
          <w:sz w:val="28"/>
          <w:szCs w:val="28"/>
        </w:rPr>
        <w:t>ontents</w:t>
      </w:r>
    </w:p>
    <w:p w14:paraId="5EFFDCCE" w14:textId="77777777" w:rsidR="00312DE9" w:rsidRPr="00E759C8" w:rsidRDefault="00312DE9" w:rsidP="00312DE9">
      <w:pPr>
        <w:tabs>
          <w:tab w:val="right" w:leader="dot" w:pos="8630"/>
        </w:tabs>
        <w:spacing w:before="240" w:after="120" w:line="240" w:lineRule="auto"/>
        <w:jc w:val="both"/>
        <w:rPr>
          <w:rFonts w:ascii="Century Gothic" w:eastAsiaTheme="minorEastAsia" w:hAnsi="Century Gothic" w:cs="Arial"/>
          <w:bCs/>
          <w:noProof/>
          <w:sz w:val="24"/>
          <w:szCs w:val="24"/>
        </w:rPr>
      </w:pPr>
      <w:r w:rsidRPr="00E759C8">
        <w:rPr>
          <w:rFonts w:ascii="Century Gothic" w:eastAsia="Times New Roman" w:hAnsi="Century Gothic" w:cs="Arial"/>
          <w:bCs/>
          <w:noProof/>
          <w:sz w:val="24"/>
          <w:szCs w:val="24"/>
        </w:rPr>
        <w:fldChar w:fldCharType="begin"/>
      </w:r>
      <w:r w:rsidRPr="00E759C8">
        <w:rPr>
          <w:rFonts w:ascii="Century Gothic" w:eastAsia="Times New Roman" w:hAnsi="Century Gothic" w:cs="Arial"/>
          <w:bCs/>
          <w:noProof/>
          <w:sz w:val="24"/>
          <w:szCs w:val="24"/>
        </w:rPr>
        <w:instrText xml:space="preserve"> TOC \o "1-3" \h \z \u </w:instrText>
      </w:r>
      <w:r w:rsidRPr="00E759C8">
        <w:rPr>
          <w:rFonts w:ascii="Century Gothic" w:eastAsia="Times New Roman" w:hAnsi="Century Gothic" w:cs="Arial"/>
          <w:bCs/>
          <w:noProof/>
          <w:sz w:val="24"/>
          <w:szCs w:val="24"/>
        </w:rPr>
        <w:fldChar w:fldCharType="separate"/>
      </w:r>
    </w:p>
    <w:p w14:paraId="18C6C113" w14:textId="77777777" w:rsidR="00312DE9" w:rsidRPr="00E759C8" w:rsidRDefault="00000000" w:rsidP="00312DE9">
      <w:pPr>
        <w:tabs>
          <w:tab w:val="right" w:leader="dot" w:pos="8630"/>
        </w:tabs>
        <w:spacing w:before="240" w:after="120" w:line="240" w:lineRule="auto"/>
        <w:jc w:val="both"/>
        <w:rPr>
          <w:rFonts w:ascii="Century Gothic" w:eastAsiaTheme="minorEastAsia" w:hAnsi="Century Gothic" w:cs="Arial"/>
          <w:bCs/>
          <w:noProof/>
          <w:sz w:val="24"/>
          <w:szCs w:val="24"/>
        </w:rPr>
      </w:pPr>
      <w:hyperlink w:anchor="_Toc275428692" w:history="1">
        <w:r w:rsidR="00312DE9" w:rsidRPr="00E759C8">
          <w:rPr>
            <w:rFonts w:ascii="Century Gothic" w:eastAsia="Times New Roman" w:hAnsi="Century Gothic" w:cs="Arial"/>
            <w:bCs/>
            <w:noProof/>
            <w:color w:val="0000FF"/>
            <w:sz w:val="24"/>
            <w:szCs w:val="24"/>
            <w:u w:val="single"/>
          </w:rPr>
          <w:t>Policy Statement</w:t>
        </w:r>
      </w:hyperlink>
    </w:p>
    <w:p w14:paraId="1BE9C182" w14:textId="77777777" w:rsidR="00312DE9" w:rsidRPr="00E759C8" w:rsidRDefault="00000000" w:rsidP="00312DE9">
      <w:pPr>
        <w:tabs>
          <w:tab w:val="right" w:leader="dot" w:pos="8630"/>
        </w:tabs>
        <w:spacing w:before="240" w:after="120" w:line="240" w:lineRule="auto"/>
        <w:jc w:val="both"/>
        <w:rPr>
          <w:rFonts w:ascii="Century Gothic" w:eastAsia="Times New Roman" w:hAnsi="Century Gothic" w:cs="Arial"/>
          <w:bCs/>
          <w:noProof/>
          <w:color w:val="0000FF"/>
          <w:sz w:val="24"/>
          <w:szCs w:val="24"/>
          <w:u w:val="single"/>
        </w:rPr>
      </w:pPr>
      <w:hyperlink w:anchor="_Toc275428693" w:history="1">
        <w:r w:rsidR="00312DE9" w:rsidRPr="00E759C8">
          <w:rPr>
            <w:rFonts w:ascii="Century Gothic" w:eastAsia="Times New Roman" w:hAnsi="Century Gothic" w:cs="Arial"/>
            <w:bCs/>
            <w:noProof/>
            <w:color w:val="0000FF"/>
            <w:sz w:val="24"/>
            <w:szCs w:val="24"/>
            <w:u w:val="single"/>
          </w:rPr>
          <w:t>Scope</w:t>
        </w:r>
      </w:hyperlink>
    </w:p>
    <w:p w14:paraId="71B15644" w14:textId="77777777" w:rsidR="00312DE9" w:rsidRPr="00E759C8" w:rsidRDefault="00312DE9" w:rsidP="00312DE9">
      <w:pPr>
        <w:tabs>
          <w:tab w:val="right" w:leader="dot" w:pos="8630"/>
        </w:tabs>
        <w:spacing w:before="240" w:after="120" w:line="240" w:lineRule="auto"/>
        <w:jc w:val="both"/>
        <w:rPr>
          <w:rFonts w:ascii="Century Gothic" w:eastAsiaTheme="minorEastAsia" w:hAnsi="Century Gothic" w:cs="Arial"/>
          <w:bCs/>
          <w:noProof/>
          <w:sz w:val="24"/>
          <w:szCs w:val="24"/>
        </w:rPr>
      </w:pPr>
      <w:r w:rsidRPr="00E759C8">
        <w:rPr>
          <w:rFonts w:ascii="Century Gothic" w:eastAsia="Times New Roman" w:hAnsi="Century Gothic" w:cs="Arial"/>
          <w:bCs/>
          <w:noProof/>
          <w:color w:val="0000FF"/>
          <w:sz w:val="24"/>
          <w:szCs w:val="24"/>
          <w:u w:val="single"/>
        </w:rPr>
        <w:t xml:space="preserve">Organisational Culture </w:t>
      </w:r>
    </w:p>
    <w:p w14:paraId="3B4757D4" w14:textId="77777777" w:rsidR="00312DE9" w:rsidRPr="00E759C8" w:rsidRDefault="00000000" w:rsidP="00312DE9">
      <w:pPr>
        <w:tabs>
          <w:tab w:val="right" w:leader="dot" w:pos="8630"/>
        </w:tabs>
        <w:spacing w:before="240" w:after="120" w:line="240" w:lineRule="auto"/>
        <w:jc w:val="both"/>
        <w:rPr>
          <w:rFonts w:ascii="Century Gothic" w:eastAsiaTheme="minorEastAsia" w:hAnsi="Century Gothic" w:cs="Arial"/>
          <w:bCs/>
          <w:noProof/>
          <w:sz w:val="24"/>
          <w:szCs w:val="24"/>
        </w:rPr>
      </w:pPr>
      <w:hyperlink w:anchor="_Toc275428694" w:history="1">
        <w:r w:rsidR="00312DE9" w:rsidRPr="00E759C8">
          <w:rPr>
            <w:rFonts w:ascii="Century Gothic" w:eastAsia="Times New Roman" w:hAnsi="Century Gothic" w:cs="Arial"/>
            <w:bCs/>
            <w:noProof/>
            <w:color w:val="0000FF"/>
            <w:sz w:val="24"/>
            <w:szCs w:val="24"/>
            <w:u w:val="single"/>
          </w:rPr>
          <w:t>How to Deal With Abuse</w:t>
        </w:r>
      </w:hyperlink>
    </w:p>
    <w:p w14:paraId="3B0133DC" w14:textId="77777777" w:rsidR="00312DE9" w:rsidRPr="00E759C8" w:rsidRDefault="00000000" w:rsidP="00312DE9">
      <w:pPr>
        <w:tabs>
          <w:tab w:val="right" w:leader="dot" w:pos="8630"/>
        </w:tabs>
        <w:spacing w:before="240" w:after="120" w:line="240" w:lineRule="auto"/>
        <w:jc w:val="both"/>
        <w:rPr>
          <w:rFonts w:ascii="Century Gothic" w:eastAsiaTheme="minorEastAsia" w:hAnsi="Century Gothic" w:cs="Arial"/>
          <w:bCs/>
          <w:noProof/>
          <w:sz w:val="24"/>
          <w:szCs w:val="24"/>
        </w:rPr>
      </w:pPr>
      <w:hyperlink w:anchor="_Toc275428695" w:history="1">
        <w:r w:rsidR="00312DE9" w:rsidRPr="00E759C8">
          <w:rPr>
            <w:rFonts w:ascii="Century Gothic" w:eastAsia="Times New Roman" w:hAnsi="Century Gothic" w:cs="Arial"/>
            <w:bCs/>
            <w:noProof/>
            <w:color w:val="0000FF"/>
            <w:sz w:val="24"/>
            <w:szCs w:val="24"/>
            <w:u w:val="single"/>
          </w:rPr>
          <w:t>Reacting to Abuse</w:t>
        </w:r>
      </w:hyperlink>
    </w:p>
    <w:p w14:paraId="382F6294" w14:textId="77777777" w:rsidR="00312DE9" w:rsidRPr="00E759C8" w:rsidRDefault="00000000" w:rsidP="00312DE9">
      <w:pPr>
        <w:tabs>
          <w:tab w:val="right" w:leader="dot" w:pos="8630"/>
        </w:tabs>
        <w:spacing w:before="240" w:after="120" w:line="240" w:lineRule="auto"/>
        <w:jc w:val="both"/>
        <w:rPr>
          <w:rFonts w:ascii="Century Gothic" w:eastAsiaTheme="minorEastAsia" w:hAnsi="Century Gothic" w:cs="Arial"/>
          <w:bCs/>
          <w:noProof/>
          <w:sz w:val="24"/>
          <w:szCs w:val="24"/>
        </w:rPr>
      </w:pPr>
      <w:hyperlink w:anchor="_Toc275428696" w:history="1">
        <w:r w:rsidR="00312DE9" w:rsidRPr="00E759C8">
          <w:rPr>
            <w:rFonts w:ascii="Century Gothic" w:eastAsia="Times New Roman" w:hAnsi="Century Gothic" w:cs="Arial"/>
            <w:bCs/>
            <w:noProof/>
            <w:color w:val="0000FF"/>
            <w:sz w:val="24"/>
            <w:szCs w:val="24"/>
            <w:u w:val="single"/>
          </w:rPr>
          <w:t>Reporting Abuse – suspected, disclosed or discovered</w:t>
        </w:r>
      </w:hyperlink>
    </w:p>
    <w:p w14:paraId="0CE59193" w14:textId="77777777" w:rsidR="00312DE9" w:rsidRPr="00E759C8" w:rsidRDefault="00000000" w:rsidP="00312DE9">
      <w:pPr>
        <w:tabs>
          <w:tab w:val="right" w:leader="dot" w:pos="8630"/>
        </w:tabs>
        <w:spacing w:before="240" w:after="120" w:line="240" w:lineRule="auto"/>
        <w:jc w:val="both"/>
        <w:rPr>
          <w:rFonts w:ascii="Century Gothic" w:eastAsiaTheme="minorEastAsia" w:hAnsi="Century Gothic" w:cs="Arial"/>
          <w:bCs/>
          <w:noProof/>
          <w:sz w:val="24"/>
          <w:szCs w:val="24"/>
        </w:rPr>
      </w:pPr>
      <w:hyperlink w:anchor="_Toc275428697" w:history="1">
        <w:r w:rsidR="00312DE9" w:rsidRPr="00E759C8">
          <w:rPr>
            <w:rFonts w:ascii="Century Gothic" w:eastAsia="Times New Roman" w:hAnsi="Century Gothic" w:cs="Arial"/>
            <w:bCs/>
            <w:noProof/>
            <w:color w:val="0000FF"/>
            <w:sz w:val="24"/>
            <w:szCs w:val="24"/>
            <w:u w:val="single"/>
          </w:rPr>
          <w:t>Signs and Symptoms of Abuse</w:t>
        </w:r>
      </w:hyperlink>
    </w:p>
    <w:p w14:paraId="5E0E64A8" w14:textId="77777777" w:rsidR="00312DE9" w:rsidRPr="00E759C8" w:rsidRDefault="00000000" w:rsidP="00312DE9">
      <w:pPr>
        <w:tabs>
          <w:tab w:val="right" w:leader="dot" w:pos="8630"/>
        </w:tabs>
        <w:spacing w:before="240" w:after="120" w:line="240" w:lineRule="auto"/>
        <w:jc w:val="both"/>
        <w:rPr>
          <w:rFonts w:ascii="Century Gothic" w:eastAsia="Times New Roman" w:hAnsi="Century Gothic" w:cs="Arial"/>
          <w:bCs/>
          <w:noProof/>
          <w:color w:val="0000FF"/>
          <w:sz w:val="24"/>
          <w:szCs w:val="24"/>
          <w:u w:val="single"/>
        </w:rPr>
      </w:pPr>
      <w:hyperlink w:anchor="_Toc275428698" w:history="1">
        <w:r w:rsidR="00312DE9" w:rsidRPr="00E759C8">
          <w:rPr>
            <w:rFonts w:ascii="Century Gothic" w:eastAsia="Times New Roman" w:hAnsi="Century Gothic" w:cs="Arial"/>
            <w:bCs/>
            <w:noProof/>
            <w:color w:val="0000FF"/>
            <w:sz w:val="24"/>
            <w:szCs w:val="24"/>
            <w:u w:val="single"/>
          </w:rPr>
          <w:t>Main Types of Abuse</w:t>
        </w:r>
      </w:hyperlink>
    </w:p>
    <w:p w14:paraId="693859F8" w14:textId="77777777" w:rsidR="00312DE9" w:rsidRPr="00E759C8" w:rsidRDefault="00312DE9" w:rsidP="00312DE9">
      <w:pPr>
        <w:tabs>
          <w:tab w:val="right" w:leader="dot" w:pos="8630"/>
        </w:tabs>
        <w:spacing w:before="240" w:after="120" w:line="240" w:lineRule="auto"/>
        <w:jc w:val="both"/>
        <w:rPr>
          <w:rFonts w:ascii="Century Gothic" w:eastAsiaTheme="minorEastAsia" w:hAnsi="Century Gothic" w:cs="Arial"/>
          <w:bCs/>
          <w:noProof/>
          <w:sz w:val="24"/>
          <w:szCs w:val="24"/>
        </w:rPr>
      </w:pPr>
      <w:r w:rsidRPr="00E759C8">
        <w:rPr>
          <w:rFonts w:ascii="Century Gothic" w:eastAsia="Times New Roman" w:hAnsi="Century Gothic" w:cs="Arial"/>
          <w:bCs/>
          <w:noProof/>
          <w:color w:val="0000FF"/>
          <w:sz w:val="24"/>
          <w:szCs w:val="24"/>
          <w:u w:val="single"/>
        </w:rPr>
        <w:t>Contextual Safeguarding</w:t>
      </w:r>
    </w:p>
    <w:p w14:paraId="31E0703D" w14:textId="77777777" w:rsidR="00312DE9" w:rsidRPr="00E759C8" w:rsidRDefault="00000000" w:rsidP="00312DE9">
      <w:pPr>
        <w:tabs>
          <w:tab w:val="right" w:leader="dot" w:pos="8630"/>
        </w:tabs>
        <w:spacing w:before="240" w:after="120" w:line="240" w:lineRule="auto"/>
        <w:jc w:val="both"/>
        <w:rPr>
          <w:rFonts w:ascii="Century Gothic" w:eastAsiaTheme="minorEastAsia" w:hAnsi="Century Gothic" w:cs="Arial"/>
          <w:bCs/>
          <w:noProof/>
          <w:sz w:val="24"/>
          <w:szCs w:val="24"/>
        </w:rPr>
      </w:pPr>
      <w:hyperlink w:anchor="_Toc275428699" w:history="1">
        <w:r w:rsidR="00312DE9" w:rsidRPr="00E759C8">
          <w:rPr>
            <w:rFonts w:ascii="Century Gothic" w:eastAsia="Times New Roman" w:hAnsi="Century Gothic" w:cs="Arial"/>
            <w:bCs/>
            <w:noProof/>
            <w:color w:val="0000FF"/>
            <w:sz w:val="24"/>
            <w:szCs w:val="24"/>
            <w:u w:val="single"/>
          </w:rPr>
          <w:t>Procedure</w:t>
        </w:r>
      </w:hyperlink>
    </w:p>
    <w:p w14:paraId="0A3E9248" w14:textId="77777777" w:rsidR="00312DE9" w:rsidRPr="00E759C8" w:rsidRDefault="00000000" w:rsidP="00312DE9">
      <w:pPr>
        <w:tabs>
          <w:tab w:val="right" w:leader="dot" w:pos="8630"/>
        </w:tabs>
        <w:spacing w:before="240" w:after="120" w:line="240" w:lineRule="auto"/>
        <w:jc w:val="both"/>
        <w:rPr>
          <w:rFonts w:ascii="Century Gothic" w:eastAsiaTheme="minorEastAsia" w:hAnsi="Century Gothic" w:cs="Arial"/>
          <w:bCs/>
          <w:noProof/>
          <w:sz w:val="24"/>
          <w:szCs w:val="24"/>
        </w:rPr>
      </w:pPr>
      <w:hyperlink w:anchor="_Toc275428700" w:history="1">
        <w:r w:rsidR="00312DE9" w:rsidRPr="00E759C8">
          <w:rPr>
            <w:rFonts w:ascii="Century Gothic" w:eastAsia="Times New Roman" w:hAnsi="Century Gothic" w:cs="Arial"/>
            <w:bCs/>
            <w:noProof/>
            <w:color w:val="0000FF"/>
            <w:sz w:val="24"/>
            <w:szCs w:val="24"/>
            <w:u w:val="single"/>
          </w:rPr>
          <w:t xml:space="preserve"> Allegations Management</w:t>
        </w:r>
      </w:hyperlink>
    </w:p>
    <w:p w14:paraId="1D7E7786" w14:textId="77777777" w:rsidR="00312DE9" w:rsidRPr="00E759C8" w:rsidRDefault="00000000" w:rsidP="00312DE9">
      <w:pPr>
        <w:tabs>
          <w:tab w:val="right" w:leader="dot" w:pos="8630"/>
        </w:tabs>
        <w:spacing w:before="240" w:after="120" w:line="240" w:lineRule="auto"/>
        <w:jc w:val="both"/>
        <w:rPr>
          <w:rFonts w:ascii="Century Gothic" w:eastAsiaTheme="minorEastAsia" w:hAnsi="Century Gothic" w:cs="Arial"/>
          <w:bCs/>
          <w:noProof/>
          <w:sz w:val="24"/>
          <w:szCs w:val="24"/>
        </w:rPr>
      </w:pPr>
      <w:hyperlink w:anchor="_Toc275428701" w:history="1">
        <w:r w:rsidR="00312DE9" w:rsidRPr="00E759C8">
          <w:rPr>
            <w:rFonts w:ascii="Century Gothic" w:eastAsia="Times New Roman" w:hAnsi="Century Gothic" w:cs="Arial"/>
            <w:bCs/>
            <w:noProof/>
            <w:color w:val="0000FF"/>
            <w:sz w:val="24"/>
            <w:szCs w:val="24"/>
            <w:u w:val="single"/>
          </w:rPr>
          <w:t>Incident Report Form</w:t>
        </w:r>
      </w:hyperlink>
    </w:p>
    <w:p w14:paraId="17BC1F55" w14:textId="77777777" w:rsidR="00312DE9" w:rsidRPr="00E759C8" w:rsidRDefault="00312DE9" w:rsidP="00312DE9">
      <w:pPr>
        <w:spacing w:after="0" w:line="240" w:lineRule="auto"/>
        <w:jc w:val="both"/>
        <w:rPr>
          <w:rFonts w:ascii="Century Gothic" w:eastAsia="Times New Roman" w:hAnsi="Century Gothic" w:cs="Arial"/>
          <w:sz w:val="24"/>
          <w:szCs w:val="24"/>
        </w:rPr>
      </w:pPr>
      <w:r w:rsidRPr="00E759C8">
        <w:rPr>
          <w:rFonts w:ascii="Century Gothic" w:eastAsia="Times New Roman" w:hAnsi="Century Gothic" w:cs="Arial"/>
          <w:sz w:val="24"/>
          <w:szCs w:val="24"/>
        </w:rPr>
        <w:fldChar w:fldCharType="end"/>
      </w:r>
    </w:p>
    <w:p w14:paraId="270AB694" w14:textId="77777777" w:rsidR="00312DE9" w:rsidRPr="00185B31" w:rsidRDefault="00312DE9" w:rsidP="00312DE9">
      <w:pPr>
        <w:spacing w:after="0" w:line="240" w:lineRule="auto"/>
        <w:rPr>
          <w:rFonts w:eastAsia="Times New Roman" w:cs="Arial"/>
          <w:sz w:val="24"/>
          <w:szCs w:val="24"/>
        </w:rPr>
        <w:sectPr w:rsidR="00312DE9" w:rsidRPr="00185B31" w:rsidSect="00BD4335">
          <w:footerReference w:type="default" r:id="rId14"/>
          <w:pgSz w:w="12240" w:h="15840"/>
          <w:pgMar w:top="1440" w:right="1797" w:bottom="1440" w:left="1797" w:header="708" w:footer="708" w:gutter="0"/>
          <w:cols w:space="720"/>
        </w:sectPr>
      </w:pPr>
    </w:p>
    <w:p w14:paraId="610B162B" w14:textId="07056B59" w:rsidR="00312DE9" w:rsidRPr="00E759C8" w:rsidRDefault="0002355D" w:rsidP="0002355D">
      <w:pPr>
        <w:keepNext/>
        <w:keepLines/>
        <w:shd w:val="clear" w:color="auto" w:fill="00B050"/>
        <w:spacing w:after="0" w:line="276" w:lineRule="auto"/>
        <w:rPr>
          <w:rFonts w:ascii="Century Gothic" w:eastAsia="Times New Roman" w:hAnsi="Century Gothic" w:cs="Times New Roman"/>
          <w:b/>
          <w:bCs/>
          <w:color w:val="FFFFFF" w:themeColor="background1"/>
          <w:sz w:val="28"/>
          <w:szCs w:val="28"/>
        </w:rPr>
      </w:pPr>
      <w:bookmarkStart w:id="0" w:name="_Toc275428692"/>
      <w:r>
        <w:rPr>
          <w:rFonts w:ascii="Century Gothic" w:eastAsia="Times New Roman" w:hAnsi="Century Gothic" w:cs="Times New Roman"/>
          <w:b/>
          <w:bCs/>
          <w:color w:val="FFFFFF" w:themeColor="background1"/>
          <w:sz w:val="28"/>
          <w:szCs w:val="28"/>
        </w:rPr>
        <w:t>P</w:t>
      </w:r>
      <w:r w:rsidR="00312DE9" w:rsidRPr="00E759C8">
        <w:rPr>
          <w:rFonts w:ascii="Century Gothic" w:eastAsia="Times New Roman" w:hAnsi="Century Gothic" w:cs="Times New Roman"/>
          <w:b/>
          <w:bCs/>
          <w:color w:val="FFFFFF" w:themeColor="background1"/>
          <w:sz w:val="28"/>
          <w:szCs w:val="28"/>
        </w:rPr>
        <w:t>olicy Statement</w:t>
      </w:r>
      <w:bookmarkEnd w:id="0"/>
    </w:p>
    <w:p w14:paraId="015E57A0" w14:textId="77777777" w:rsidR="00312DE9" w:rsidRDefault="00312DE9" w:rsidP="00312DE9">
      <w:pPr>
        <w:spacing w:after="0" w:line="240" w:lineRule="auto"/>
        <w:ind w:right="-625"/>
        <w:jc w:val="both"/>
        <w:rPr>
          <w:rFonts w:ascii="Century Gothic" w:eastAsia="Times New Roman" w:hAnsi="Century Gothic" w:cs="Arial"/>
          <w:sz w:val="24"/>
          <w:szCs w:val="24"/>
        </w:rPr>
      </w:pPr>
      <w:r w:rsidRPr="00312DE9">
        <w:rPr>
          <w:rFonts w:ascii="Century Gothic" w:eastAsia="Times New Roman" w:hAnsi="Century Gothic" w:cs="Arial"/>
          <w:sz w:val="24"/>
          <w:szCs w:val="24"/>
        </w:rPr>
        <w:t>The organisation is committed to safeguarding and promoting the welfare of young people and recognises that they have fundamental right to be protected from harm and exploitation. The Children’s Act (1989 &amp; 2004), Safeguarding is defined as: “protecting individuals from maltreatment; preventing impairment of their health or development; ensuring that circumstances are consistent with the provision of safe and effective care; and taking action to enable all Persons to have the best outcomes”.</w:t>
      </w:r>
      <w:r>
        <w:rPr>
          <w:rFonts w:ascii="Century Gothic" w:eastAsia="Times New Roman" w:hAnsi="Century Gothic" w:cs="Arial"/>
          <w:sz w:val="24"/>
          <w:szCs w:val="24"/>
        </w:rPr>
        <w:t xml:space="preserve"> </w:t>
      </w:r>
    </w:p>
    <w:p w14:paraId="1B544D19" w14:textId="77777777" w:rsidR="00312DE9" w:rsidRDefault="00312DE9" w:rsidP="00312DE9">
      <w:pPr>
        <w:spacing w:after="0" w:line="240" w:lineRule="auto"/>
        <w:ind w:right="-625"/>
        <w:jc w:val="both"/>
        <w:rPr>
          <w:rFonts w:ascii="Century Gothic" w:eastAsia="Times New Roman" w:hAnsi="Century Gothic" w:cs="Arial"/>
          <w:sz w:val="24"/>
          <w:szCs w:val="24"/>
        </w:rPr>
      </w:pPr>
      <w:r>
        <w:rPr>
          <w:rFonts w:ascii="Century Gothic" w:eastAsia="Times New Roman" w:hAnsi="Century Gothic" w:cs="Arial"/>
          <w:sz w:val="24"/>
          <w:szCs w:val="24"/>
        </w:rPr>
        <w:t xml:space="preserve"> </w:t>
      </w:r>
    </w:p>
    <w:p w14:paraId="0C1E85DD" w14:textId="308B566B" w:rsidR="00312DE9" w:rsidRPr="00E759C8" w:rsidRDefault="00312DE9" w:rsidP="00312DE9">
      <w:pPr>
        <w:spacing w:after="0" w:line="240" w:lineRule="auto"/>
        <w:ind w:right="-625"/>
        <w:jc w:val="both"/>
        <w:rPr>
          <w:rFonts w:ascii="Century Gothic" w:eastAsia="Times New Roman" w:hAnsi="Century Gothic" w:cs="Arial"/>
          <w:b/>
          <w:sz w:val="24"/>
          <w:szCs w:val="24"/>
        </w:rPr>
      </w:pPr>
      <w:r w:rsidRPr="00312DE9">
        <w:rPr>
          <w:rFonts w:ascii="Century Gothic" w:eastAsia="Times New Roman" w:hAnsi="Century Gothic" w:cs="Arial"/>
          <w:sz w:val="24"/>
          <w:szCs w:val="24"/>
        </w:rPr>
        <w:t xml:space="preserve">The organisation’s Safeguarding Policy has been written in accordance with the DFE guidance Keeping Children Safe in Education (2023) and as an organisation it works closely with the Gloucestershire Safeguarding Children Board. This policy has been informed by the NSPCC Safeguarding and Child Protection Standards for the Voluntary and Community Sector, </w:t>
      </w:r>
      <w:bookmarkStart w:id="1" w:name="_Hlk159323391"/>
      <w:r w:rsidRPr="00312DE9">
        <w:rPr>
          <w:rFonts w:ascii="Century Gothic" w:eastAsia="Times New Roman" w:hAnsi="Century Gothic" w:cs="Arial"/>
          <w:sz w:val="24"/>
          <w:szCs w:val="24"/>
        </w:rPr>
        <w:t>The Children’s Act (1989 &amp; 2004),</w:t>
      </w:r>
      <w:bookmarkEnd w:id="1"/>
      <w:r w:rsidRPr="00312DE9">
        <w:rPr>
          <w:rFonts w:ascii="Century Gothic" w:eastAsia="Times New Roman" w:hAnsi="Century Gothic" w:cs="Arial"/>
          <w:sz w:val="24"/>
          <w:szCs w:val="24"/>
        </w:rPr>
        <w:t xml:space="preserve"> Working Together to Safeguard Children (2023), inspecting Safeguarding in Early Years, Education and Skills Settings (2022) and Charity Commissions Principles. The policy sets out principles and guidelines for safeguarding</w:t>
      </w:r>
      <w:r w:rsidRPr="00E759C8">
        <w:rPr>
          <w:rFonts w:ascii="Century Gothic" w:eastAsia="Times New Roman" w:hAnsi="Century Gothic" w:cs="Arial"/>
          <w:sz w:val="24"/>
          <w:szCs w:val="24"/>
        </w:rPr>
        <w:t xml:space="preserve"> the welfare of children and young people.</w:t>
      </w:r>
      <w:r w:rsidRPr="00082D46">
        <w:t xml:space="preserve"> </w:t>
      </w:r>
    </w:p>
    <w:p w14:paraId="0A021CBC" w14:textId="77777777" w:rsidR="00312DE9" w:rsidRPr="00E759C8" w:rsidRDefault="00312DE9" w:rsidP="00312DE9">
      <w:pPr>
        <w:spacing w:after="0" w:line="240" w:lineRule="auto"/>
        <w:ind w:right="-625"/>
        <w:jc w:val="both"/>
        <w:rPr>
          <w:rFonts w:ascii="Century Gothic" w:eastAsia="Times New Roman" w:hAnsi="Century Gothic" w:cs="Arial"/>
          <w:sz w:val="24"/>
          <w:szCs w:val="24"/>
        </w:rPr>
      </w:pPr>
    </w:p>
    <w:p w14:paraId="0E14FEED" w14:textId="77777777" w:rsidR="00312DE9" w:rsidRPr="00082D46" w:rsidRDefault="00312DE9" w:rsidP="00312DE9">
      <w:pPr>
        <w:rPr>
          <w:rFonts w:ascii="Century Gothic" w:eastAsia="Times New Roman" w:hAnsi="Century Gothic" w:cs="Arial"/>
          <w:sz w:val="24"/>
          <w:szCs w:val="24"/>
        </w:rPr>
      </w:pPr>
      <w:r w:rsidRPr="00E759C8">
        <w:rPr>
          <w:rFonts w:ascii="Century Gothic" w:eastAsia="Times New Roman" w:hAnsi="Century Gothic" w:cs="Arial"/>
          <w:sz w:val="24"/>
          <w:szCs w:val="24"/>
        </w:rPr>
        <w:t>This policy is to ensure good practice to prevent the harm/abuse of children and young people while they are in the care of the organisation. This policy incorporates all the organisations work.</w:t>
      </w:r>
      <w:r w:rsidRPr="00082D46">
        <w:t xml:space="preserve"> </w:t>
      </w:r>
    </w:p>
    <w:p w14:paraId="349A0916" w14:textId="77777777" w:rsidR="00312DE9" w:rsidRPr="00E759C8" w:rsidRDefault="00312DE9" w:rsidP="00312DE9">
      <w:pPr>
        <w:keepNext/>
        <w:keepLines/>
        <w:shd w:val="clear" w:color="auto" w:fill="00B050"/>
        <w:spacing w:before="480" w:after="0" w:line="276" w:lineRule="auto"/>
        <w:rPr>
          <w:rFonts w:ascii="Century Gothic" w:eastAsia="Times New Roman" w:hAnsi="Century Gothic" w:cs="Times New Roman"/>
          <w:b/>
          <w:bCs/>
          <w:color w:val="FFFFFF" w:themeColor="background1"/>
          <w:sz w:val="28"/>
          <w:szCs w:val="28"/>
        </w:rPr>
      </w:pPr>
      <w:r w:rsidRPr="00E759C8">
        <w:rPr>
          <w:rFonts w:ascii="Century Gothic" w:eastAsia="Times New Roman" w:hAnsi="Century Gothic" w:cs="Times New Roman"/>
          <w:b/>
          <w:bCs/>
          <w:color w:val="FFFFFF" w:themeColor="background1"/>
          <w:sz w:val="28"/>
          <w:szCs w:val="28"/>
        </w:rPr>
        <w:t>Scope</w:t>
      </w:r>
    </w:p>
    <w:p w14:paraId="145B6BA9" w14:textId="77777777" w:rsidR="00312DE9" w:rsidRDefault="00312DE9" w:rsidP="00312DE9">
      <w:pPr>
        <w:spacing w:after="0" w:line="240" w:lineRule="auto"/>
        <w:ind w:right="-625"/>
        <w:jc w:val="both"/>
        <w:rPr>
          <w:rFonts w:ascii="Century Gothic" w:eastAsia="Times New Roman" w:hAnsi="Century Gothic" w:cs="Arial"/>
          <w:sz w:val="24"/>
          <w:szCs w:val="24"/>
        </w:rPr>
      </w:pPr>
      <w:r w:rsidRPr="00E759C8">
        <w:rPr>
          <w:rFonts w:ascii="Century Gothic" w:eastAsia="Times New Roman" w:hAnsi="Century Gothic" w:cs="Arial"/>
          <w:sz w:val="24"/>
          <w:szCs w:val="24"/>
        </w:rPr>
        <w:t xml:space="preserve">The organisation takes seriously the welfare of all children and young people who come onto its premises or who are involved in our </w:t>
      </w:r>
      <w:r w:rsidRPr="00312DE9">
        <w:rPr>
          <w:rFonts w:ascii="Century Gothic" w:eastAsia="Times New Roman" w:hAnsi="Century Gothic" w:cs="Arial"/>
          <w:sz w:val="24"/>
          <w:szCs w:val="24"/>
        </w:rPr>
        <w:t>activities.</w:t>
      </w:r>
      <w:r w:rsidRPr="00312DE9">
        <w:t xml:space="preserve"> </w:t>
      </w:r>
      <w:r w:rsidRPr="00312DE9">
        <w:rPr>
          <w:rFonts w:ascii="Century Gothic" w:eastAsia="Times New Roman" w:hAnsi="Century Gothic" w:cs="Arial"/>
          <w:sz w:val="24"/>
          <w:szCs w:val="24"/>
        </w:rPr>
        <w:t>Under our statutory and legal requirement and duty of care under (The Childrens Act1989/ 2004).</w:t>
      </w:r>
      <w:r>
        <w:rPr>
          <w:rFonts w:ascii="Century Gothic" w:eastAsia="Times New Roman" w:hAnsi="Century Gothic" w:cs="Arial"/>
          <w:sz w:val="24"/>
          <w:szCs w:val="24"/>
        </w:rPr>
        <w:t xml:space="preserve"> </w:t>
      </w:r>
    </w:p>
    <w:p w14:paraId="6A6C3BE8" w14:textId="77777777" w:rsidR="00312DE9" w:rsidRPr="00E759C8" w:rsidRDefault="00312DE9" w:rsidP="00312DE9">
      <w:pPr>
        <w:spacing w:after="0" w:line="240" w:lineRule="auto"/>
        <w:ind w:right="-625"/>
        <w:jc w:val="both"/>
        <w:rPr>
          <w:rFonts w:ascii="Century Gothic" w:eastAsia="Times New Roman" w:hAnsi="Century Gothic" w:cs="Arial"/>
          <w:sz w:val="24"/>
          <w:szCs w:val="24"/>
        </w:rPr>
      </w:pPr>
    </w:p>
    <w:p w14:paraId="55432BFD" w14:textId="77777777" w:rsidR="00312DE9" w:rsidRPr="00E759C8" w:rsidRDefault="00312DE9" w:rsidP="00312DE9">
      <w:pPr>
        <w:spacing w:after="0" w:line="240" w:lineRule="auto"/>
        <w:ind w:right="-625"/>
        <w:jc w:val="both"/>
        <w:rPr>
          <w:rFonts w:ascii="Century Gothic" w:eastAsia="Times New Roman" w:hAnsi="Century Gothic" w:cs="Arial"/>
          <w:sz w:val="24"/>
          <w:szCs w:val="24"/>
        </w:rPr>
      </w:pPr>
      <w:r w:rsidRPr="00E759C8">
        <w:rPr>
          <w:rFonts w:ascii="Century Gothic" w:eastAsia="Times New Roman" w:hAnsi="Century Gothic" w:cs="Arial"/>
          <w:sz w:val="24"/>
          <w:szCs w:val="24"/>
        </w:rPr>
        <w:t>The organisation aims to ensure that all children and young people are welcomed into a safe, caring environment with a happy and friendly atmosphere.</w:t>
      </w:r>
    </w:p>
    <w:p w14:paraId="0CFB7AA8" w14:textId="77777777" w:rsidR="00312DE9" w:rsidRPr="00E759C8" w:rsidRDefault="00312DE9" w:rsidP="00312DE9">
      <w:pPr>
        <w:spacing w:after="0" w:line="240" w:lineRule="auto"/>
        <w:ind w:right="-625"/>
        <w:jc w:val="both"/>
        <w:rPr>
          <w:rFonts w:ascii="Century Gothic" w:eastAsia="Times New Roman" w:hAnsi="Century Gothic" w:cs="Arial"/>
          <w:sz w:val="24"/>
          <w:szCs w:val="24"/>
        </w:rPr>
      </w:pPr>
    </w:p>
    <w:p w14:paraId="269D282B" w14:textId="77777777" w:rsidR="00312DE9" w:rsidRPr="00E759C8" w:rsidRDefault="00312DE9" w:rsidP="00312DE9">
      <w:pPr>
        <w:spacing w:after="0" w:line="240" w:lineRule="auto"/>
        <w:ind w:right="-625"/>
        <w:jc w:val="both"/>
        <w:rPr>
          <w:rFonts w:ascii="Century Gothic" w:eastAsia="Times New Roman" w:hAnsi="Century Gothic" w:cs="Arial"/>
          <w:sz w:val="24"/>
          <w:szCs w:val="24"/>
        </w:rPr>
      </w:pPr>
      <w:r w:rsidRPr="00E759C8">
        <w:rPr>
          <w:rFonts w:ascii="Century Gothic" w:eastAsia="Times New Roman" w:hAnsi="Century Gothic" w:cs="Arial"/>
          <w:sz w:val="24"/>
          <w:szCs w:val="24"/>
        </w:rPr>
        <w:t xml:space="preserve">The organisation recognises that it is the responsibility of each of its staff, paid and unpaid, to prevent the physical, </w:t>
      </w:r>
      <w:proofErr w:type="gramStart"/>
      <w:r w:rsidRPr="00E759C8">
        <w:rPr>
          <w:rFonts w:ascii="Century Gothic" w:eastAsia="Times New Roman" w:hAnsi="Century Gothic" w:cs="Arial"/>
          <w:sz w:val="24"/>
          <w:szCs w:val="24"/>
        </w:rPr>
        <w:t>sexual</w:t>
      </w:r>
      <w:proofErr w:type="gramEnd"/>
      <w:r w:rsidRPr="00E759C8">
        <w:rPr>
          <w:rFonts w:ascii="Century Gothic" w:eastAsia="Times New Roman" w:hAnsi="Century Gothic" w:cs="Arial"/>
          <w:sz w:val="24"/>
          <w:szCs w:val="24"/>
        </w:rPr>
        <w:t xml:space="preserve"> or emotional abuse of children and young people and to report any abuse discovered or suspected.</w:t>
      </w:r>
    </w:p>
    <w:p w14:paraId="761AC8BE" w14:textId="77777777" w:rsidR="00312DE9" w:rsidRPr="00E759C8" w:rsidRDefault="00312DE9" w:rsidP="00312DE9">
      <w:pPr>
        <w:spacing w:after="0" w:line="240" w:lineRule="auto"/>
        <w:ind w:right="-625"/>
        <w:jc w:val="both"/>
        <w:rPr>
          <w:rFonts w:ascii="Century Gothic" w:eastAsia="Times New Roman" w:hAnsi="Century Gothic" w:cs="Arial"/>
          <w:sz w:val="16"/>
          <w:szCs w:val="16"/>
        </w:rPr>
      </w:pPr>
    </w:p>
    <w:p w14:paraId="7C941A07" w14:textId="77777777" w:rsidR="00312DE9" w:rsidRPr="00E759C8" w:rsidRDefault="00312DE9" w:rsidP="00312DE9">
      <w:pPr>
        <w:spacing w:after="0" w:line="240" w:lineRule="auto"/>
        <w:ind w:right="-625"/>
        <w:jc w:val="both"/>
        <w:rPr>
          <w:rFonts w:ascii="Century Gothic" w:eastAsia="Times New Roman" w:hAnsi="Century Gothic" w:cs="Arial"/>
          <w:sz w:val="24"/>
          <w:szCs w:val="24"/>
        </w:rPr>
      </w:pPr>
      <w:r w:rsidRPr="00E759C8">
        <w:rPr>
          <w:rFonts w:ascii="Century Gothic" w:eastAsia="Times New Roman" w:hAnsi="Century Gothic" w:cs="Arial"/>
          <w:sz w:val="24"/>
          <w:szCs w:val="24"/>
        </w:rPr>
        <w:t xml:space="preserve">The organisation is committed to supporting, </w:t>
      </w:r>
      <w:proofErr w:type="gramStart"/>
      <w:r w:rsidRPr="00E759C8">
        <w:rPr>
          <w:rFonts w:ascii="Century Gothic" w:eastAsia="Times New Roman" w:hAnsi="Century Gothic" w:cs="Arial"/>
          <w:sz w:val="24"/>
          <w:szCs w:val="24"/>
        </w:rPr>
        <w:t>re</w:t>
      </w:r>
      <w:r>
        <w:rPr>
          <w:rFonts w:ascii="Century Gothic" w:eastAsia="Times New Roman" w:hAnsi="Century Gothic" w:cs="Arial"/>
          <w:sz w:val="24"/>
          <w:szCs w:val="24"/>
        </w:rPr>
        <w:t>sou</w:t>
      </w:r>
      <w:r w:rsidRPr="00E759C8">
        <w:rPr>
          <w:rFonts w:ascii="Century Gothic" w:eastAsia="Times New Roman" w:hAnsi="Century Gothic" w:cs="Arial"/>
          <w:sz w:val="24"/>
          <w:szCs w:val="24"/>
        </w:rPr>
        <w:t>rcing</w:t>
      </w:r>
      <w:proofErr w:type="gramEnd"/>
      <w:r w:rsidRPr="00E759C8">
        <w:rPr>
          <w:rFonts w:ascii="Century Gothic" w:eastAsia="Times New Roman" w:hAnsi="Century Gothic" w:cs="Arial"/>
          <w:sz w:val="24"/>
          <w:szCs w:val="24"/>
        </w:rPr>
        <w:t xml:space="preserve"> and training those who work with children and young people and to provide supervision.</w:t>
      </w:r>
    </w:p>
    <w:p w14:paraId="58B78C3B" w14:textId="77777777" w:rsidR="00312DE9" w:rsidRPr="00E759C8" w:rsidRDefault="00312DE9" w:rsidP="00312DE9">
      <w:pPr>
        <w:spacing w:after="0" w:line="240" w:lineRule="auto"/>
        <w:ind w:right="-625"/>
        <w:jc w:val="both"/>
        <w:rPr>
          <w:rFonts w:ascii="Century Gothic" w:eastAsia="Times New Roman" w:hAnsi="Century Gothic" w:cs="Arial"/>
          <w:sz w:val="24"/>
          <w:szCs w:val="24"/>
        </w:rPr>
      </w:pPr>
    </w:p>
    <w:p w14:paraId="148B9FDC" w14:textId="77777777" w:rsidR="00312DE9" w:rsidRPr="00E759C8" w:rsidRDefault="00312DE9" w:rsidP="00312DE9">
      <w:pPr>
        <w:spacing w:after="0" w:line="240" w:lineRule="auto"/>
        <w:ind w:right="-625"/>
        <w:jc w:val="both"/>
        <w:rPr>
          <w:rFonts w:ascii="Century Gothic" w:eastAsia="Times New Roman" w:hAnsi="Century Gothic" w:cs="Arial"/>
          <w:sz w:val="24"/>
          <w:szCs w:val="24"/>
        </w:rPr>
      </w:pPr>
      <w:r w:rsidRPr="00E759C8">
        <w:rPr>
          <w:rFonts w:ascii="Century Gothic" w:eastAsia="Times New Roman" w:hAnsi="Century Gothic" w:cs="Arial"/>
          <w:sz w:val="24"/>
          <w:szCs w:val="24"/>
        </w:rPr>
        <w:t xml:space="preserve">This policy covers all work with young people both face to face and virtual and should be used along with the </w:t>
      </w:r>
      <w:r w:rsidRPr="00E759C8">
        <w:rPr>
          <w:rFonts w:ascii="Century Gothic" w:eastAsia="Times New Roman" w:hAnsi="Century Gothic" w:cs="Arial"/>
          <w:b/>
          <w:sz w:val="24"/>
          <w:szCs w:val="24"/>
        </w:rPr>
        <w:t xml:space="preserve">Lone/Remote Working policy. </w:t>
      </w:r>
    </w:p>
    <w:p w14:paraId="4B806807" w14:textId="77777777" w:rsidR="00312DE9" w:rsidRPr="00E759C8" w:rsidRDefault="00312DE9" w:rsidP="00312DE9">
      <w:pPr>
        <w:spacing w:after="0" w:line="240" w:lineRule="auto"/>
        <w:ind w:right="-625"/>
        <w:jc w:val="both"/>
        <w:rPr>
          <w:rFonts w:ascii="Century Gothic" w:eastAsia="Times New Roman" w:hAnsi="Century Gothic" w:cs="Arial"/>
          <w:sz w:val="24"/>
          <w:szCs w:val="24"/>
        </w:rPr>
      </w:pPr>
    </w:p>
    <w:p w14:paraId="1823BBB9" w14:textId="77777777" w:rsidR="00312DE9" w:rsidRPr="00E759C8" w:rsidRDefault="00312DE9" w:rsidP="00312DE9">
      <w:pPr>
        <w:spacing w:after="0" w:line="240" w:lineRule="auto"/>
        <w:ind w:right="-624"/>
        <w:jc w:val="both"/>
        <w:rPr>
          <w:rFonts w:ascii="Century Gothic" w:eastAsia="Times New Roman" w:hAnsi="Century Gothic" w:cs="Arial"/>
          <w:sz w:val="24"/>
          <w:szCs w:val="24"/>
        </w:rPr>
      </w:pPr>
      <w:r w:rsidRPr="00E759C8">
        <w:rPr>
          <w:rFonts w:ascii="Century Gothic" w:eastAsia="Times New Roman" w:hAnsi="Century Gothic" w:cs="Arial"/>
          <w:sz w:val="24"/>
          <w:szCs w:val="24"/>
        </w:rPr>
        <w:t>The organisation has adopted the following to enable the safety and welfare of children and young people:</w:t>
      </w:r>
    </w:p>
    <w:p w14:paraId="2DE56041" w14:textId="77777777" w:rsidR="00312DE9" w:rsidRPr="00082D46" w:rsidRDefault="00312DE9" w:rsidP="00312DE9">
      <w:pPr>
        <w:numPr>
          <w:ilvl w:val="0"/>
          <w:numId w:val="143"/>
        </w:numPr>
        <w:spacing w:after="0" w:line="240" w:lineRule="auto"/>
        <w:ind w:right="-624"/>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 xml:space="preserve">The work of the organisation will be planned </w:t>
      </w:r>
      <w:r>
        <w:rPr>
          <w:rFonts w:ascii="Century Gothic" w:eastAsia="Times New Roman" w:hAnsi="Century Gothic" w:cs="Arial"/>
          <w:sz w:val="24"/>
          <w:szCs w:val="24"/>
        </w:rPr>
        <w:t>DSL</w:t>
      </w:r>
      <w:r w:rsidRPr="00E759C8">
        <w:rPr>
          <w:rFonts w:ascii="Century Gothic" w:eastAsia="Times New Roman" w:hAnsi="Century Gothic" w:cs="Arial"/>
          <w:sz w:val="24"/>
          <w:szCs w:val="24"/>
        </w:rPr>
        <w:t xml:space="preserve"> as to minimise situations where the abuse of children and young people may occur.</w:t>
      </w:r>
    </w:p>
    <w:p w14:paraId="53AA725B" w14:textId="77777777" w:rsidR="00312DE9" w:rsidRPr="00312DE9" w:rsidRDefault="00312DE9" w:rsidP="00312DE9">
      <w:pPr>
        <w:numPr>
          <w:ilvl w:val="0"/>
          <w:numId w:val="143"/>
        </w:numPr>
        <w:spacing w:after="0" w:line="240" w:lineRule="auto"/>
        <w:ind w:right="-624"/>
        <w:jc w:val="both"/>
        <w:rPr>
          <w:rFonts w:ascii="Century Gothic" w:eastAsia="Times New Roman" w:hAnsi="Century Gothic" w:cs="Arial"/>
          <w:iCs/>
          <w:sz w:val="24"/>
          <w:szCs w:val="24"/>
        </w:rPr>
      </w:pPr>
      <w:r w:rsidRPr="00312DE9">
        <w:rPr>
          <w:rFonts w:ascii="Century Gothic" w:eastAsia="Times New Roman" w:hAnsi="Century Gothic" w:cs="Arial"/>
          <w:iCs/>
          <w:sz w:val="24"/>
          <w:szCs w:val="24"/>
        </w:rPr>
        <w:t xml:space="preserve">All staff are responsible for identifying concerns early and providing help for children and young people to prevent concerns from escalating to a point where intervention would be needed via a statutory assessment under the Children Act 1989/ </w:t>
      </w:r>
      <w:proofErr w:type="gramStart"/>
      <w:r w:rsidRPr="00312DE9">
        <w:rPr>
          <w:rFonts w:ascii="Century Gothic" w:eastAsia="Times New Roman" w:hAnsi="Century Gothic" w:cs="Arial"/>
          <w:iCs/>
          <w:sz w:val="24"/>
          <w:szCs w:val="24"/>
        </w:rPr>
        <w:t>2004 ;</w:t>
      </w:r>
      <w:proofErr w:type="gramEnd"/>
      <w:r w:rsidRPr="00312DE9">
        <w:rPr>
          <w:rFonts w:ascii="Century Gothic" w:eastAsia="Times New Roman" w:hAnsi="Century Gothic" w:cs="Arial"/>
          <w:iCs/>
          <w:sz w:val="24"/>
          <w:szCs w:val="24"/>
        </w:rPr>
        <w:t xml:space="preserve"> i.e. Section 17 (Children in Need) and Section 47 (a child suffering harm, or likely to suffer significant harm).</w:t>
      </w:r>
    </w:p>
    <w:p w14:paraId="4CF1F79B" w14:textId="77777777" w:rsidR="00312DE9" w:rsidRPr="00312DE9" w:rsidRDefault="00312DE9" w:rsidP="00312DE9">
      <w:pPr>
        <w:numPr>
          <w:ilvl w:val="0"/>
          <w:numId w:val="143"/>
        </w:numPr>
        <w:spacing w:after="0" w:line="240" w:lineRule="auto"/>
        <w:ind w:right="-625"/>
        <w:jc w:val="both"/>
        <w:rPr>
          <w:rFonts w:ascii="Century Gothic" w:eastAsia="Times New Roman" w:hAnsi="Century Gothic" w:cs="Arial"/>
          <w:i/>
          <w:sz w:val="24"/>
          <w:szCs w:val="24"/>
        </w:rPr>
      </w:pPr>
      <w:r w:rsidRPr="00312DE9">
        <w:rPr>
          <w:rFonts w:ascii="Century Gothic" w:eastAsia="Times New Roman" w:hAnsi="Century Gothic" w:cs="Arial"/>
          <w:sz w:val="24"/>
          <w:szCs w:val="24"/>
        </w:rPr>
        <w:t xml:space="preserve">Appoint and train a designated Safeguarding lead. </w:t>
      </w:r>
    </w:p>
    <w:p w14:paraId="79B4DA62" w14:textId="77777777" w:rsidR="00312DE9" w:rsidRPr="00E759C8" w:rsidRDefault="00312DE9" w:rsidP="00312DE9">
      <w:pPr>
        <w:numPr>
          <w:ilvl w:val="0"/>
          <w:numId w:val="143"/>
        </w:numPr>
        <w:spacing w:after="0" w:line="240" w:lineRule="auto"/>
        <w:ind w:right="-625"/>
        <w:jc w:val="both"/>
        <w:rPr>
          <w:rFonts w:ascii="Century Gothic" w:eastAsia="Times New Roman" w:hAnsi="Century Gothic" w:cs="Arial"/>
          <w:i/>
          <w:sz w:val="24"/>
          <w:szCs w:val="24"/>
        </w:rPr>
      </w:pPr>
      <w:r w:rsidRPr="00312DE9">
        <w:rPr>
          <w:rFonts w:ascii="Century Gothic" w:eastAsia="Times New Roman" w:hAnsi="Century Gothic" w:cs="Arial"/>
          <w:sz w:val="24"/>
          <w:szCs w:val="24"/>
        </w:rPr>
        <w:t xml:space="preserve">Provide </w:t>
      </w:r>
      <w:r w:rsidRPr="00312DE9">
        <w:rPr>
          <w:rFonts w:ascii="Century Gothic" w:eastAsia="Times New Roman" w:hAnsi="Century Gothic" w:cs="Arial"/>
          <w:sz w:val="24"/>
          <w:szCs w:val="24"/>
          <w:u w:val="single"/>
        </w:rPr>
        <w:t>all staff</w:t>
      </w:r>
      <w:r w:rsidRPr="00312DE9">
        <w:rPr>
          <w:rFonts w:ascii="Century Gothic" w:eastAsia="Times New Roman" w:hAnsi="Century Gothic" w:cs="Arial"/>
          <w:sz w:val="24"/>
          <w:szCs w:val="24"/>
        </w:rPr>
        <w:t>, both paid and unpaid with clear roles.</w:t>
      </w:r>
      <w:r w:rsidRPr="00E759C8">
        <w:rPr>
          <w:rFonts w:ascii="Century Gothic" w:eastAsia="Times New Roman" w:hAnsi="Century Gothic" w:cs="Arial"/>
          <w:sz w:val="24"/>
          <w:szCs w:val="24"/>
        </w:rPr>
        <w:t xml:space="preserve"> (Where the word staff is used in this policy, it may refer to either paid employee or volunteer.)</w:t>
      </w:r>
    </w:p>
    <w:p w14:paraId="2A2AE314" w14:textId="77777777" w:rsidR="00312DE9" w:rsidRDefault="00312DE9" w:rsidP="00312DE9">
      <w:pPr>
        <w:widowControl w:val="0"/>
        <w:numPr>
          <w:ilvl w:val="0"/>
          <w:numId w:val="144"/>
        </w:numPr>
        <w:overflowPunct w:val="0"/>
        <w:autoSpaceDE w:val="0"/>
        <w:autoSpaceDN w:val="0"/>
        <w:adjustRightInd w:val="0"/>
        <w:spacing w:after="0" w:line="240" w:lineRule="auto"/>
        <w:ind w:right="-625"/>
        <w:contextualSpacing/>
        <w:jc w:val="both"/>
        <w:rPr>
          <w:rFonts w:ascii="Century Gothic" w:eastAsia="Times New Roman" w:hAnsi="Century Gothic" w:cs="Arial"/>
          <w:kern w:val="28"/>
          <w:sz w:val="24"/>
          <w:szCs w:val="24"/>
          <w:lang w:eastAsia="en-GB"/>
        </w:rPr>
      </w:pPr>
      <w:r w:rsidRPr="00E759C8">
        <w:rPr>
          <w:rFonts w:ascii="Century Gothic" w:eastAsia="Times New Roman" w:hAnsi="Century Gothic" w:cs="Arial"/>
          <w:kern w:val="28"/>
          <w:sz w:val="24"/>
          <w:szCs w:val="24"/>
          <w:lang w:eastAsia="en-GB"/>
        </w:rPr>
        <w:t xml:space="preserve">Carry out full recruitment procedure for </w:t>
      </w:r>
      <w:r w:rsidRPr="00E759C8">
        <w:rPr>
          <w:rFonts w:ascii="Century Gothic" w:eastAsia="Times New Roman" w:hAnsi="Century Gothic" w:cs="Arial"/>
          <w:kern w:val="28"/>
          <w:sz w:val="24"/>
          <w:szCs w:val="24"/>
          <w:u w:val="single"/>
          <w:lang w:eastAsia="en-GB"/>
        </w:rPr>
        <w:t>all staff</w:t>
      </w:r>
      <w:r w:rsidRPr="00E759C8">
        <w:rPr>
          <w:rFonts w:ascii="Century Gothic" w:eastAsia="Times New Roman" w:hAnsi="Century Gothic" w:cs="Arial"/>
          <w:kern w:val="28"/>
          <w:sz w:val="24"/>
          <w:szCs w:val="24"/>
          <w:lang w:eastAsia="en-GB"/>
        </w:rPr>
        <w:t xml:space="preserve">, both paid and unpaid, in accordance with the </w:t>
      </w:r>
      <w:r w:rsidRPr="00E759C8">
        <w:rPr>
          <w:rFonts w:ascii="Century Gothic" w:eastAsia="Times New Roman" w:hAnsi="Century Gothic" w:cs="Arial"/>
          <w:b/>
          <w:kern w:val="28"/>
          <w:sz w:val="24"/>
          <w:szCs w:val="24"/>
          <w:lang w:eastAsia="en-GB"/>
        </w:rPr>
        <w:t>Recruitment Policy</w:t>
      </w:r>
      <w:r w:rsidRPr="00E759C8">
        <w:rPr>
          <w:rFonts w:ascii="Century Gothic" w:eastAsia="Times New Roman" w:hAnsi="Century Gothic" w:cs="Arial"/>
          <w:kern w:val="28"/>
          <w:sz w:val="24"/>
          <w:szCs w:val="24"/>
          <w:lang w:eastAsia="en-GB"/>
        </w:rPr>
        <w:t xml:space="preserve">. </w:t>
      </w:r>
    </w:p>
    <w:p w14:paraId="4A564B4F" w14:textId="77777777" w:rsidR="00312DE9" w:rsidRPr="00E759C8" w:rsidRDefault="00312DE9" w:rsidP="00312DE9">
      <w:pPr>
        <w:widowControl w:val="0"/>
        <w:overflowPunct w:val="0"/>
        <w:autoSpaceDE w:val="0"/>
        <w:autoSpaceDN w:val="0"/>
        <w:adjustRightInd w:val="0"/>
        <w:spacing w:after="0" w:line="240" w:lineRule="auto"/>
        <w:ind w:right="-625"/>
        <w:contextualSpacing/>
        <w:jc w:val="both"/>
        <w:rPr>
          <w:rFonts w:ascii="Century Gothic" w:eastAsia="Times New Roman" w:hAnsi="Century Gothic" w:cs="Arial"/>
          <w:kern w:val="28"/>
          <w:sz w:val="24"/>
          <w:szCs w:val="24"/>
          <w:lang w:eastAsia="en-GB"/>
        </w:rPr>
      </w:pPr>
    </w:p>
    <w:p w14:paraId="6B93F5C1" w14:textId="77777777" w:rsidR="00312DE9" w:rsidRPr="00E759C8" w:rsidRDefault="00312DE9" w:rsidP="00312DE9">
      <w:pPr>
        <w:widowControl w:val="0"/>
        <w:numPr>
          <w:ilvl w:val="0"/>
          <w:numId w:val="144"/>
        </w:numPr>
        <w:overflowPunct w:val="0"/>
        <w:autoSpaceDE w:val="0"/>
        <w:autoSpaceDN w:val="0"/>
        <w:adjustRightInd w:val="0"/>
        <w:spacing w:after="0" w:line="240" w:lineRule="auto"/>
        <w:ind w:right="-625"/>
        <w:contextualSpacing/>
        <w:jc w:val="both"/>
        <w:rPr>
          <w:rFonts w:ascii="Century Gothic" w:eastAsia="Times New Roman" w:hAnsi="Century Gothic" w:cs="Arial"/>
          <w:kern w:val="28"/>
          <w:sz w:val="24"/>
          <w:szCs w:val="24"/>
          <w:lang w:eastAsia="en-GB"/>
        </w:rPr>
      </w:pPr>
      <w:r w:rsidRPr="00E759C8">
        <w:rPr>
          <w:rFonts w:ascii="Century Gothic" w:eastAsia="Times New Roman" w:hAnsi="Century Gothic" w:cs="Arial"/>
          <w:kern w:val="28"/>
          <w:sz w:val="24"/>
          <w:szCs w:val="24"/>
          <w:lang w:eastAsia="en-GB"/>
        </w:rPr>
        <w:t>Use supervision of staff as a means of protecting children and young people.</w:t>
      </w:r>
    </w:p>
    <w:p w14:paraId="2F9ED73A" w14:textId="77777777" w:rsidR="00312DE9" w:rsidRPr="00E759C8" w:rsidRDefault="00312DE9" w:rsidP="00312DE9">
      <w:pPr>
        <w:keepNext/>
        <w:keepLines/>
        <w:shd w:val="clear" w:color="auto" w:fill="00B050"/>
        <w:spacing w:before="480" w:after="0" w:line="276" w:lineRule="auto"/>
        <w:rPr>
          <w:rFonts w:ascii="Century Gothic" w:eastAsia="Times New Roman" w:hAnsi="Century Gothic" w:cs="Times New Roman"/>
          <w:b/>
          <w:bCs/>
          <w:color w:val="FFFFFF" w:themeColor="background1"/>
          <w:sz w:val="28"/>
          <w:szCs w:val="28"/>
        </w:rPr>
      </w:pPr>
      <w:r w:rsidRPr="00E759C8">
        <w:rPr>
          <w:rFonts w:ascii="Century Gothic" w:eastAsia="Times New Roman" w:hAnsi="Century Gothic" w:cs="Times New Roman"/>
          <w:b/>
          <w:bCs/>
          <w:color w:val="FFFFFF" w:themeColor="background1"/>
          <w:sz w:val="28"/>
          <w:szCs w:val="28"/>
        </w:rPr>
        <w:t>Organisation Culture</w:t>
      </w:r>
    </w:p>
    <w:p w14:paraId="3427A1E1" w14:textId="77777777" w:rsidR="00312DE9" w:rsidRPr="00E759C8" w:rsidRDefault="00312DE9" w:rsidP="00312DE9">
      <w:pPr>
        <w:widowControl w:val="0"/>
        <w:overflowPunct w:val="0"/>
        <w:autoSpaceDE w:val="0"/>
        <w:autoSpaceDN w:val="0"/>
        <w:adjustRightInd w:val="0"/>
        <w:spacing w:after="0" w:line="240" w:lineRule="auto"/>
        <w:ind w:right="-625"/>
        <w:contextualSpacing/>
        <w:jc w:val="both"/>
        <w:rPr>
          <w:rFonts w:ascii="Century Gothic" w:eastAsia="Times New Roman" w:hAnsi="Century Gothic" w:cs="Arial"/>
          <w:kern w:val="28"/>
          <w:sz w:val="24"/>
          <w:szCs w:val="24"/>
          <w:lang w:eastAsia="en-GB"/>
        </w:rPr>
      </w:pPr>
      <w:r w:rsidRPr="00E759C8">
        <w:rPr>
          <w:rFonts w:ascii="Century Gothic" w:eastAsia="Times New Roman" w:hAnsi="Century Gothic" w:cs="Arial"/>
          <w:kern w:val="28"/>
          <w:sz w:val="24"/>
          <w:szCs w:val="24"/>
          <w:lang w:eastAsia="en-GB"/>
        </w:rPr>
        <w:t xml:space="preserve">The organisation recognises that an organisation's culture defines the expectations of acceptable behaviour which is underpinned by our set of values, </w:t>
      </w:r>
      <w:proofErr w:type="gramStart"/>
      <w:r w:rsidRPr="00E759C8">
        <w:rPr>
          <w:rFonts w:ascii="Century Gothic" w:eastAsia="Times New Roman" w:hAnsi="Century Gothic" w:cs="Arial"/>
          <w:kern w:val="28"/>
          <w:sz w:val="24"/>
          <w:szCs w:val="24"/>
          <w:lang w:eastAsia="en-GB"/>
        </w:rPr>
        <w:t>vision</w:t>
      </w:r>
      <w:proofErr w:type="gramEnd"/>
      <w:r w:rsidRPr="00E759C8">
        <w:rPr>
          <w:rFonts w:ascii="Century Gothic" w:eastAsia="Times New Roman" w:hAnsi="Century Gothic" w:cs="Arial"/>
          <w:kern w:val="28"/>
          <w:sz w:val="24"/>
          <w:szCs w:val="24"/>
          <w:lang w:eastAsia="en-GB"/>
        </w:rPr>
        <w:t xml:space="preserve"> and mission. The organisation’s culture in relation to safeguarding is one that:</w:t>
      </w:r>
    </w:p>
    <w:p w14:paraId="6F7A1146" w14:textId="77777777" w:rsidR="00312DE9" w:rsidRPr="00E759C8" w:rsidRDefault="00312DE9" w:rsidP="00312DE9">
      <w:pPr>
        <w:widowControl w:val="0"/>
        <w:overflowPunct w:val="0"/>
        <w:autoSpaceDE w:val="0"/>
        <w:autoSpaceDN w:val="0"/>
        <w:adjustRightInd w:val="0"/>
        <w:spacing w:after="0" w:line="240" w:lineRule="auto"/>
        <w:ind w:right="-625"/>
        <w:contextualSpacing/>
        <w:jc w:val="both"/>
        <w:rPr>
          <w:rFonts w:ascii="Century Gothic" w:eastAsia="Times New Roman" w:hAnsi="Century Gothic" w:cs="Arial"/>
          <w:kern w:val="28"/>
          <w:sz w:val="24"/>
          <w:szCs w:val="24"/>
          <w:lang w:eastAsia="en-GB"/>
        </w:rPr>
      </w:pPr>
    </w:p>
    <w:p w14:paraId="38F590C8" w14:textId="77777777" w:rsidR="00312DE9" w:rsidRPr="00E759C8" w:rsidRDefault="00312DE9" w:rsidP="00312DE9">
      <w:pPr>
        <w:pStyle w:val="ListParagraph"/>
        <w:widowControl w:val="0"/>
        <w:numPr>
          <w:ilvl w:val="0"/>
          <w:numId w:val="153"/>
        </w:numPr>
        <w:overflowPunct w:val="0"/>
        <w:autoSpaceDE w:val="0"/>
        <w:autoSpaceDN w:val="0"/>
        <w:adjustRightInd w:val="0"/>
        <w:spacing w:after="0" w:line="240" w:lineRule="auto"/>
        <w:ind w:right="-625"/>
        <w:jc w:val="both"/>
        <w:rPr>
          <w:rFonts w:eastAsia="Times New Roman" w:cs="Arial"/>
          <w:kern w:val="28"/>
          <w:sz w:val="24"/>
          <w:szCs w:val="24"/>
          <w:lang w:eastAsia="en-GB"/>
        </w:rPr>
      </w:pPr>
      <w:r w:rsidRPr="00E759C8">
        <w:rPr>
          <w:rFonts w:eastAsia="Times New Roman" w:cs="Arial"/>
          <w:kern w:val="28"/>
          <w:sz w:val="24"/>
          <w:szCs w:val="24"/>
          <w:lang w:eastAsia="en-GB"/>
        </w:rPr>
        <w:t>listens to children and young people taking account of their wishes and feelings.</w:t>
      </w:r>
    </w:p>
    <w:p w14:paraId="3FC0274B" w14:textId="77777777" w:rsidR="00312DE9" w:rsidRPr="00E759C8" w:rsidRDefault="00312DE9" w:rsidP="00312DE9">
      <w:pPr>
        <w:pStyle w:val="ListParagraph"/>
        <w:widowControl w:val="0"/>
        <w:numPr>
          <w:ilvl w:val="0"/>
          <w:numId w:val="153"/>
        </w:numPr>
        <w:overflowPunct w:val="0"/>
        <w:autoSpaceDE w:val="0"/>
        <w:autoSpaceDN w:val="0"/>
        <w:adjustRightInd w:val="0"/>
        <w:spacing w:after="0" w:line="240" w:lineRule="auto"/>
        <w:ind w:right="-625"/>
        <w:jc w:val="both"/>
        <w:rPr>
          <w:rFonts w:eastAsia="Times New Roman" w:cs="Arial"/>
          <w:kern w:val="28"/>
          <w:sz w:val="24"/>
          <w:szCs w:val="24"/>
          <w:lang w:eastAsia="en-GB"/>
        </w:rPr>
      </w:pPr>
      <w:r w:rsidRPr="00E759C8">
        <w:rPr>
          <w:rFonts w:eastAsia="Times New Roman" w:cs="Arial"/>
          <w:kern w:val="28"/>
          <w:sz w:val="24"/>
          <w:szCs w:val="24"/>
          <w:lang w:eastAsia="en-GB"/>
        </w:rPr>
        <w:t>makes staff feel comfortable and supported to raise concerns.</w:t>
      </w:r>
    </w:p>
    <w:p w14:paraId="49B02B88" w14:textId="77777777" w:rsidR="00312DE9" w:rsidRPr="00E759C8" w:rsidRDefault="00312DE9" w:rsidP="00312DE9">
      <w:pPr>
        <w:pStyle w:val="ListParagraph"/>
        <w:widowControl w:val="0"/>
        <w:numPr>
          <w:ilvl w:val="0"/>
          <w:numId w:val="153"/>
        </w:numPr>
        <w:overflowPunct w:val="0"/>
        <w:autoSpaceDE w:val="0"/>
        <w:autoSpaceDN w:val="0"/>
        <w:adjustRightInd w:val="0"/>
        <w:spacing w:after="0" w:line="240" w:lineRule="auto"/>
        <w:ind w:right="-625"/>
        <w:jc w:val="both"/>
        <w:rPr>
          <w:rFonts w:eastAsia="Times New Roman" w:cs="Arial"/>
          <w:kern w:val="28"/>
          <w:sz w:val="24"/>
          <w:szCs w:val="24"/>
          <w:lang w:eastAsia="en-GB"/>
        </w:rPr>
      </w:pPr>
      <w:r w:rsidRPr="00E759C8">
        <w:rPr>
          <w:rFonts w:eastAsia="Times New Roman" w:cs="Arial"/>
          <w:kern w:val="28"/>
          <w:sz w:val="24"/>
          <w:szCs w:val="24"/>
          <w:lang w:eastAsia="en-GB"/>
        </w:rPr>
        <w:t>ensures openness and accountability, enabling issues about safeguarding and promoting the welfare of children to be addressed.</w:t>
      </w:r>
    </w:p>
    <w:p w14:paraId="0682DE98" w14:textId="77777777" w:rsidR="00312DE9" w:rsidRPr="00E759C8" w:rsidRDefault="00312DE9" w:rsidP="00312DE9">
      <w:pPr>
        <w:pStyle w:val="ListParagraph"/>
        <w:widowControl w:val="0"/>
        <w:numPr>
          <w:ilvl w:val="0"/>
          <w:numId w:val="153"/>
        </w:numPr>
        <w:overflowPunct w:val="0"/>
        <w:autoSpaceDE w:val="0"/>
        <w:autoSpaceDN w:val="0"/>
        <w:adjustRightInd w:val="0"/>
        <w:spacing w:after="0" w:line="240" w:lineRule="auto"/>
        <w:ind w:right="-625"/>
        <w:jc w:val="both"/>
        <w:rPr>
          <w:rFonts w:eastAsia="Times New Roman" w:cs="Arial"/>
          <w:kern w:val="28"/>
          <w:sz w:val="24"/>
          <w:szCs w:val="24"/>
          <w:lang w:eastAsia="en-GB"/>
        </w:rPr>
      </w:pPr>
      <w:r w:rsidRPr="00E759C8">
        <w:rPr>
          <w:rFonts w:eastAsia="Times New Roman" w:cs="Arial"/>
          <w:kern w:val="28"/>
          <w:sz w:val="24"/>
          <w:szCs w:val="24"/>
          <w:lang w:eastAsia="en-GB"/>
        </w:rPr>
        <w:t>enables anyone to challenge decisions which adversely affect anyone’s wellbeing.</w:t>
      </w:r>
    </w:p>
    <w:p w14:paraId="65A22D0E" w14:textId="568E43A7" w:rsidR="00312DE9" w:rsidRPr="00E759C8" w:rsidRDefault="00312DE9" w:rsidP="00312DE9">
      <w:pPr>
        <w:pStyle w:val="ListParagraph"/>
        <w:widowControl w:val="0"/>
        <w:numPr>
          <w:ilvl w:val="0"/>
          <w:numId w:val="153"/>
        </w:numPr>
        <w:overflowPunct w:val="0"/>
        <w:autoSpaceDE w:val="0"/>
        <w:autoSpaceDN w:val="0"/>
        <w:adjustRightInd w:val="0"/>
        <w:spacing w:after="0" w:line="240" w:lineRule="auto"/>
        <w:ind w:right="-625"/>
        <w:jc w:val="both"/>
        <w:rPr>
          <w:rFonts w:eastAsia="Times New Roman" w:cs="Arial"/>
          <w:kern w:val="28"/>
          <w:sz w:val="24"/>
          <w:szCs w:val="24"/>
          <w:lang w:eastAsia="en-GB"/>
        </w:rPr>
      </w:pPr>
      <w:r w:rsidRPr="00E759C8">
        <w:rPr>
          <w:rFonts w:eastAsia="Times New Roman" w:cs="Arial"/>
          <w:kern w:val="28"/>
          <w:sz w:val="24"/>
          <w:szCs w:val="24"/>
          <w:lang w:eastAsia="en-GB"/>
        </w:rPr>
        <w:t xml:space="preserve">strives for an environment of safety, </w:t>
      </w:r>
      <w:r w:rsidR="0002355D" w:rsidRPr="00E759C8">
        <w:rPr>
          <w:rFonts w:eastAsia="Times New Roman" w:cs="Arial"/>
          <w:kern w:val="28"/>
          <w:sz w:val="24"/>
          <w:szCs w:val="24"/>
          <w:lang w:eastAsia="en-GB"/>
        </w:rPr>
        <w:t>equality,</w:t>
      </w:r>
      <w:r w:rsidRPr="00E759C8">
        <w:rPr>
          <w:rFonts w:eastAsia="Times New Roman" w:cs="Arial"/>
          <w:kern w:val="28"/>
          <w:sz w:val="24"/>
          <w:szCs w:val="24"/>
          <w:lang w:eastAsia="en-GB"/>
        </w:rPr>
        <w:t xml:space="preserve"> and protection both within the organisation and the services it provides.</w:t>
      </w:r>
    </w:p>
    <w:p w14:paraId="19A76900" w14:textId="7CD31B16" w:rsidR="00312DE9" w:rsidRPr="00E759C8" w:rsidRDefault="00312DE9" w:rsidP="00312DE9">
      <w:pPr>
        <w:pStyle w:val="ListParagraph"/>
        <w:widowControl w:val="0"/>
        <w:numPr>
          <w:ilvl w:val="0"/>
          <w:numId w:val="153"/>
        </w:numPr>
        <w:overflowPunct w:val="0"/>
        <w:autoSpaceDE w:val="0"/>
        <w:autoSpaceDN w:val="0"/>
        <w:adjustRightInd w:val="0"/>
        <w:spacing w:after="0" w:line="240" w:lineRule="auto"/>
        <w:ind w:right="-625"/>
        <w:jc w:val="both"/>
        <w:rPr>
          <w:rFonts w:eastAsia="Times New Roman" w:cs="Arial"/>
          <w:kern w:val="28"/>
          <w:sz w:val="24"/>
          <w:szCs w:val="24"/>
          <w:lang w:eastAsia="en-GB"/>
        </w:rPr>
      </w:pPr>
      <w:r w:rsidRPr="00E759C8">
        <w:rPr>
          <w:rFonts w:eastAsia="Times New Roman" w:cs="Arial"/>
          <w:kern w:val="28"/>
          <w:sz w:val="24"/>
          <w:szCs w:val="24"/>
          <w:lang w:eastAsia="en-GB"/>
        </w:rPr>
        <w:t xml:space="preserve"> identifies, </w:t>
      </w:r>
      <w:r w:rsidR="0002355D" w:rsidRPr="00E759C8">
        <w:rPr>
          <w:rFonts w:eastAsia="Times New Roman" w:cs="Arial"/>
          <w:kern w:val="28"/>
          <w:sz w:val="24"/>
          <w:szCs w:val="24"/>
          <w:lang w:eastAsia="en-GB"/>
        </w:rPr>
        <w:t>assesses,</w:t>
      </w:r>
      <w:r w:rsidRPr="00E759C8">
        <w:rPr>
          <w:rFonts w:eastAsia="Times New Roman" w:cs="Arial"/>
          <w:kern w:val="28"/>
          <w:sz w:val="24"/>
          <w:szCs w:val="24"/>
          <w:lang w:eastAsia="en-GB"/>
        </w:rPr>
        <w:t xml:space="preserve"> and reduces risks to individual and the organisation.</w:t>
      </w:r>
    </w:p>
    <w:p w14:paraId="39C36DE7" w14:textId="0B63F71C" w:rsidR="00312DE9" w:rsidRPr="0002355D" w:rsidRDefault="00312DE9" w:rsidP="00367235">
      <w:pPr>
        <w:pStyle w:val="ListParagraph"/>
        <w:widowControl w:val="0"/>
        <w:numPr>
          <w:ilvl w:val="0"/>
          <w:numId w:val="153"/>
        </w:numPr>
        <w:overflowPunct w:val="0"/>
        <w:autoSpaceDE w:val="0"/>
        <w:autoSpaceDN w:val="0"/>
        <w:adjustRightInd w:val="0"/>
        <w:spacing w:after="0" w:line="240" w:lineRule="auto"/>
        <w:ind w:right="-625"/>
        <w:jc w:val="both"/>
        <w:rPr>
          <w:rFonts w:eastAsia="Times New Roman" w:cs="Arial"/>
          <w:kern w:val="28"/>
          <w:sz w:val="24"/>
          <w:szCs w:val="24"/>
          <w:lang w:eastAsia="en-GB"/>
        </w:rPr>
      </w:pPr>
      <w:r w:rsidRPr="0002355D">
        <w:rPr>
          <w:rFonts w:eastAsia="Times New Roman" w:cs="Arial"/>
          <w:kern w:val="28"/>
          <w:sz w:val="24"/>
          <w:szCs w:val="24"/>
          <w:lang w:eastAsia="en-GB"/>
        </w:rPr>
        <w:t>seeks to continually improve.</w:t>
      </w:r>
    </w:p>
    <w:p w14:paraId="195C115C" w14:textId="77777777" w:rsidR="00312DE9" w:rsidRPr="00E759C8" w:rsidRDefault="00312DE9" w:rsidP="00312DE9">
      <w:pPr>
        <w:keepNext/>
        <w:keepLines/>
        <w:shd w:val="clear" w:color="auto" w:fill="00B050"/>
        <w:spacing w:before="480" w:after="0" w:line="276" w:lineRule="auto"/>
        <w:rPr>
          <w:rFonts w:ascii="Century Gothic" w:eastAsia="Times New Roman" w:hAnsi="Century Gothic" w:cs="Times New Roman"/>
          <w:b/>
          <w:bCs/>
          <w:i/>
          <w:color w:val="FFFFFF" w:themeColor="background1"/>
          <w:sz w:val="28"/>
          <w:szCs w:val="28"/>
        </w:rPr>
      </w:pPr>
      <w:r w:rsidRPr="00E759C8">
        <w:rPr>
          <w:rFonts w:ascii="Century Gothic" w:eastAsia="Times New Roman" w:hAnsi="Century Gothic" w:cs="Times New Roman"/>
          <w:b/>
          <w:bCs/>
          <w:color w:val="FFFFFF" w:themeColor="background1"/>
          <w:sz w:val="28"/>
          <w:szCs w:val="28"/>
        </w:rPr>
        <w:t xml:space="preserve">The work of the organisation will be planned </w:t>
      </w:r>
      <w:r>
        <w:rPr>
          <w:rFonts w:ascii="Century Gothic" w:eastAsia="Times New Roman" w:hAnsi="Century Gothic" w:cs="Times New Roman"/>
          <w:b/>
          <w:bCs/>
          <w:color w:val="FFFFFF" w:themeColor="background1"/>
          <w:sz w:val="28"/>
          <w:szCs w:val="28"/>
        </w:rPr>
        <w:t xml:space="preserve">o </w:t>
      </w:r>
      <w:r w:rsidRPr="00E759C8">
        <w:rPr>
          <w:rFonts w:ascii="Century Gothic" w:eastAsia="Times New Roman" w:hAnsi="Century Gothic" w:cs="Times New Roman"/>
          <w:b/>
          <w:bCs/>
          <w:color w:val="FFFFFF" w:themeColor="background1"/>
          <w:sz w:val="28"/>
          <w:szCs w:val="28"/>
        </w:rPr>
        <w:t>as to minimise situations where the abuse of children and young people may occur:</w:t>
      </w:r>
    </w:p>
    <w:p w14:paraId="7C12B31C" w14:textId="77777777" w:rsidR="00312DE9" w:rsidRPr="00E759C8" w:rsidRDefault="00312DE9" w:rsidP="00312DE9">
      <w:pPr>
        <w:numPr>
          <w:ilvl w:val="0"/>
          <w:numId w:val="145"/>
        </w:num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Arrange that as far as possible, an adult is not left alone with a child or young Per</w:t>
      </w:r>
      <w:r>
        <w:rPr>
          <w:rFonts w:ascii="Century Gothic" w:eastAsia="Times New Roman" w:hAnsi="Century Gothic" w:cs="Arial"/>
          <w:sz w:val="24"/>
          <w:szCs w:val="24"/>
        </w:rPr>
        <w:t>son</w:t>
      </w:r>
      <w:r w:rsidRPr="00E759C8">
        <w:rPr>
          <w:rFonts w:ascii="Century Gothic" w:eastAsia="Times New Roman" w:hAnsi="Century Gothic" w:cs="Arial"/>
          <w:sz w:val="24"/>
          <w:szCs w:val="24"/>
        </w:rPr>
        <w:t xml:space="preserve"> where there is little, or no opportunity of the activity being observed by others. This may mean groups working within the same large room or working in an adjoining room with the door left open. This good practice can be as much benefit to the adult as to the child or young Per</w:t>
      </w:r>
      <w:r>
        <w:rPr>
          <w:rFonts w:ascii="Century Gothic" w:eastAsia="Times New Roman" w:hAnsi="Century Gothic" w:cs="Arial"/>
          <w:sz w:val="24"/>
          <w:szCs w:val="24"/>
        </w:rPr>
        <w:t>son</w:t>
      </w:r>
      <w:r w:rsidRPr="00E759C8">
        <w:rPr>
          <w:rFonts w:ascii="Century Gothic" w:eastAsia="Times New Roman" w:hAnsi="Century Gothic" w:cs="Arial"/>
          <w:sz w:val="24"/>
          <w:szCs w:val="24"/>
        </w:rPr>
        <w:t>.</w:t>
      </w:r>
    </w:p>
    <w:p w14:paraId="746E3E51" w14:textId="77777777" w:rsidR="00312DE9" w:rsidRPr="00E759C8" w:rsidRDefault="00312DE9" w:rsidP="00312DE9">
      <w:pPr>
        <w:numPr>
          <w:ilvl w:val="0"/>
          <w:numId w:val="145"/>
        </w:num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Make sure that staff (paid or unpaid) do not arrange to meet a child or young Per</w:t>
      </w:r>
      <w:r>
        <w:rPr>
          <w:rFonts w:ascii="Century Gothic" w:eastAsia="Times New Roman" w:hAnsi="Century Gothic" w:cs="Arial"/>
          <w:sz w:val="24"/>
          <w:szCs w:val="24"/>
        </w:rPr>
        <w:t>son</w:t>
      </w:r>
      <w:r w:rsidRPr="00E759C8">
        <w:rPr>
          <w:rFonts w:ascii="Century Gothic" w:eastAsia="Times New Roman" w:hAnsi="Century Gothic" w:cs="Arial"/>
          <w:sz w:val="24"/>
          <w:szCs w:val="24"/>
        </w:rPr>
        <w:t xml:space="preserve"> off the organisations premises without a manager being aware of the event, in accordance with the </w:t>
      </w:r>
      <w:r w:rsidRPr="00E759C8">
        <w:rPr>
          <w:rFonts w:ascii="Century Gothic" w:eastAsia="Times New Roman" w:hAnsi="Century Gothic" w:cs="Arial"/>
          <w:b/>
          <w:sz w:val="24"/>
          <w:szCs w:val="24"/>
        </w:rPr>
        <w:t>Lone Working Policy.</w:t>
      </w:r>
    </w:p>
    <w:p w14:paraId="4459A116" w14:textId="77777777" w:rsidR="00312DE9" w:rsidRPr="00E759C8" w:rsidRDefault="00312DE9" w:rsidP="00312DE9">
      <w:pPr>
        <w:numPr>
          <w:ilvl w:val="0"/>
          <w:numId w:val="145"/>
        </w:num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Have at least 2 adults present with a group, where possible and where appropriate.</w:t>
      </w:r>
    </w:p>
    <w:p w14:paraId="3D85A5FB" w14:textId="77777777" w:rsidR="00312DE9" w:rsidRPr="00E759C8" w:rsidRDefault="00312DE9" w:rsidP="00312DE9">
      <w:pPr>
        <w:numPr>
          <w:ilvl w:val="0"/>
          <w:numId w:val="145"/>
        </w:num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Always ensure appropriate ratios of leadership to children/young people are observed according to age and gender.</w:t>
      </w:r>
    </w:p>
    <w:p w14:paraId="4B3D519E" w14:textId="77777777" w:rsidR="00312DE9" w:rsidRPr="00E759C8" w:rsidRDefault="00312DE9" w:rsidP="00312DE9">
      <w:pPr>
        <w:numPr>
          <w:ilvl w:val="0"/>
          <w:numId w:val="145"/>
        </w:num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Keep a record of each activity/session. The record should include a register of children, young people and staff, and details of any significant incidents.</w:t>
      </w:r>
    </w:p>
    <w:p w14:paraId="0A710686" w14:textId="77777777" w:rsidR="00312DE9" w:rsidRPr="00E759C8" w:rsidRDefault="00312DE9" w:rsidP="00312DE9">
      <w:pPr>
        <w:numPr>
          <w:ilvl w:val="0"/>
          <w:numId w:val="145"/>
        </w:num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 xml:space="preserve">Never leave a group unattended for long periods of time.  Where a member of staff </w:t>
      </w:r>
      <w:proofErr w:type="gramStart"/>
      <w:r w:rsidRPr="00E759C8">
        <w:rPr>
          <w:rFonts w:ascii="Century Gothic" w:eastAsia="Times New Roman" w:hAnsi="Century Gothic" w:cs="Arial"/>
          <w:sz w:val="24"/>
          <w:szCs w:val="24"/>
        </w:rPr>
        <w:t>has to</w:t>
      </w:r>
      <w:proofErr w:type="gramEnd"/>
      <w:r w:rsidRPr="00E759C8">
        <w:rPr>
          <w:rFonts w:ascii="Century Gothic" w:eastAsia="Times New Roman" w:hAnsi="Century Gothic" w:cs="Arial"/>
          <w:sz w:val="24"/>
          <w:szCs w:val="24"/>
        </w:rPr>
        <w:t xml:space="preserve"> leave a session then they must arrange for another appropriate adult to be present until the end of the session. </w:t>
      </w:r>
    </w:p>
    <w:p w14:paraId="2D13FA47" w14:textId="77777777" w:rsidR="00312DE9" w:rsidRPr="00312DE9" w:rsidRDefault="00312DE9" w:rsidP="00312DE9">
      <w:pPr>
        <w:numPr>
          <w:ilvl w:val="0"/>
          <w:numId w:val="145"/>
        </w:numPr>
        <w:spacing w:after="0" w:line="240" w:lineRule="auto"/>
        <w:ind w:right="-625"/>
        <w:jc w:val="both"/>
        <w:rPr>
          <w:rFonts w:ascii="Century Gothic" w:eastAsia="Times New Roman" w:hAnsi="Century Gothic" w:cs="Arial"/>
          <w:sz w:val="24"/>
          <w:szCs w:val="24"/>
        </w:rPr>
      </w:pPr>
      <w:r w:rsidRPr="00E759C8">
        <w:rPr>
          <w:rFonts w:ascii="Century Gothic" w:eastAsia="Times New Roman" w:hAnsi="Century Gothic" w:cs="Arial"/>
          <w:sz w:val="24"/>
          <w:szCs w:val="24"/>
        </w:rPr>
        <w:t xml:space="preserve">Where children and young people </w:t>
      </w:r>
      <w:proofErr w:type="gramStart"/>
      <w:r w:rsidRPr="00E759C8">
        <w:rPr>
          <w:rFonts w:ascii="Century Gothic" w:eastAsia="Times New Roman" w:hAnsi="Century Gothic" w:cs="Arial"/>
          <w:sz w:val="24"/>
          <w:szCs w:val="24"/>
        </w:rPr>
        <w:t>have to</w:t>
      </w:r>
      <w:proofErr w:type="gramEnd"/>
      <w:r w:rsidRPr="00E759C8">
        <w:rPr>
          <w:rFonts w:ascii="Century Gothic" w:eastAsia="Times New Roman" w:hAnsi="Century Gothic" w:cs="Arial"/>
          <w:sz w:val="24"/>
          <w:szCs w:val="24"/>
        </w:rPr>
        <w:t xml:space="preserve"> be transported by car or minibus, arrange as far as possible, to have another adult in the vehicle </w:t>
      </w:r>
      <w:r w:rsidRPr="00312DE9">
        <w:rPr>
          <w:rFonts w:ascii="Century Gothic" w:eastAsia="Times New Roman" w:hAnsi="Century Gothic" w:cs="Arial"/>
          <w:sz w:val="24"/>
          <w:szCs w:val="24"/>
        </w:rPr>
        <w:t xml:space="preserve">and that children/young people are seated in the back seats of the vehicle. </w:t>
      </w:r>
    </w:p>
    <w:p w14:paraId="72754716" w14:textId="36F56E1D" w:rsidR="00312DE9" w:rsidRDefault="00312DE9" w:rsidP="00312DE9">
      <w:pPr>
        <w:numPr>
          <w:ilvl w:val="0"/>
          <w:numId w:val="145"/>
        </w:numPr>
        <w:spacing w:after="0" w:line="240" w:lineRule="auto"/>
        <w:ind w:right="-625"/>
        <w:jc w:val="both"/>
        <w:rPr>
          <w:rFonts w:ascii="Century Gothic" w:eastAsia="Times New Roman" w:hAnsi="Century Gothic" w:cs="Arial"/>
          <w:sz w:val="24"/>
          <w:szCs w:val="24"/>
        </w:rPr>
      </w:pPr>
      <w:r w:rsidRPr="00312DE9">
        <w:rPr>
          <w:rFonts w:ascii="Century Gothic" w:eastAsia="Times New Roman" w:hAnsi="Century Gothic" w:cs="Arial"/>
          <w:sz w:val="24"/>
          <w:szCs w:val="24"/>
        </w:rPr>
        <w:t xml:space="preserve">All staff members will receive appropriate training on </w:t>
      </w:r>
      <w:proofErr w:type="gramStart"/>
      <w:r w:rsidRPr="00312DE9">
        <w:rPr>
          <w:rFonts w:ascii="Century Gothic" w:eastAsia="Times New Roman" w:hAnsi="Century Gothic" w:cs="Arial"/>
          <w:sz w:val="24"/>
          <w:szCs w:val="24"/>
        </w:rPr>
        <w:t>induction, and</w:t>
      </w:r>
      <w:proofErr w:type="gramEnd"/>
      <w:r w:rsidRPr="00312DE9">
        <w:rPr>
          <w:rFonts w:ascii="Century Gothic" w:eastAsia="Times New Roman" w:hAnsi="Century Gothic" w:cs="Arial"/>
          <w:sz w:val="24"/>
          <w:szCs w:val="24"/>
        </w:rPr>
        <w:t xml:space="preserve"> receive refresher training </w:t>
      </w:r>
      <w:r w:rsidR="0002355D" w:rsidRPr="00312DE9">
        <w:rPr>
          <w:rFonts w:ascii="Century Gothic" w:eastAsia="Times New Roman" w:hAnsi="Century Gothic" w:cs="Arial"/>
          <w:sz w:val="24"/>
          <w:szCs w:val="24"/>
        </w:rPr>
        <w:t>annually.</w:t>
      </w:r>
      <w:r w:rsidRPr="00312DE9">
        <w:rPr>
          <w:rFonts w:ascii="Century Gothic" w:eastAsia="Times New Roman" w:hAnsi="Century Gothic" w:cs="Arial"/>
          <w:sz w:val="24"/>
          <w:szCs w:val="24"/>
        </w:rPr>
        <w:t xml:space="preserve"> The content of this training is refreshed </w:t>
      </w:r>
      <w:proofErr w:type="gramStart"/>
      <w:r w:rsidRPr="00312DE9">
        <w:rPr>
          <w:rFonts w:ascii="Century Gothic" w:eastAsia="Times New Roman" w:hAnsi="Century Gothic" w:cs="Arial"/>
          <w:sz w:val="24"/>
          <w:szCs w:val="24"/>
        </w:rPr>
        <w:t>taking into account</w:t>
      </w:r>
      <w:proofErr w:type="gramEnd"/>
      <w:r w:rsidRPr="00312DE9">
        <w:rPr>
          <w:rFonts w:ascii="Century Gothic" w:eastAsia="Times New Roman" w:hAnsi="Century Gothic" w:cs="Arial"/>
          <w:sz w:val="24"/>
          <w:szCs w:val="24"/>
        </w:rPr>
        <w:t xml:space="preserve"> current key learning points and trends from serious case reviews as well as local current and emerging issues. In addition, all staff receive safeguarding and child protection updates (for example, via email, e-bulletins and staff meetings, online training sessions) as required, but at least annually, to provide them with relevant skills and knowledge to safeguard effectively. Safeguarding training includes whistleblowing procedures so that staff know what to do if they have concerns relating to safeguarding practice within Young Gloucestershire. Online and internet safety training for staff is integrated, aligned, and considered as part of the overarching safeguarding approach.</w:t>
      </w:r>
    </w:p>
    <w:p w14:paraId="7B38A2A5" w14:textId="77777777" w:rsidR="00312DE9" w:rsidRPr="006E0816" w:rsidRDefault="00312DE9" w:rsidP="00312DE9">
      <w:pPr>
        <w:keepNext/>
        <w:keepLines/>
        <w:shd w:val="clear" w:color="auto" w:fill="00B050"/>
        <w:spacing w:before="480" w:after="0" w:line="276" w:lineRule="auto"/>
        <w:rPr>
          <w:rFonts w:ascii="Century Gothic" w:eastAsia="Times New Roman" w:hAnsi="Century Gothic" w:cs="Times New Roman"/>
          <w:color w:val="FFFFFF" w:themeColor="background1"/>
          <w:sz w:val="28"/>
          <w:szCs w:val="28"/>
        </w:rPr>
      </w:pPr>
      <w:r w:rsidRPr="006E0816">
        <w:rPr>
          <w:rFonts w:ascii="Century Gothic" w:eastAsia="Times New Roman" w:hAnsi="Century Gothic" w:cs="Times New Roman"/>
          <w:color w:val="FFFFFF" w:themeColor="background1"/>
          <w:sz w:val="28"/>
          <w:szCs w:val="28"/>
        </w:rPr>
        <w:t>Appoint a Designated Safeguarding Lead</w:t>
      </w:r>
    </w:p>
    <w:p w14:paraId="46C497E4" w14:textId="77777777" w:rsidR="00312DE9" w:rsidRPr="00312DE9" w:rsidRDefault="00312DE9" w:rsidP="00312DE9">
      <w:pPr>
        <w:spacing w:after="0" w:line="240" w:lineRule="auto"/>
        <w:ind w:right="-625"/>
        <w:jc w:val="both"/>
        <w:rPr>
          <w:rFonts w:ascii="Century Gothic" w:eastAsia="Times New Roman" w:hAnsi="Century Gothic" w:cs="Arial"/>
          <w:i/>
          <w:sz w:val="24"/>
          <w:szCs w:val="24"/>
        </w:rPr>
      </w:pPr>
      <w:r w:rsidRPr="00312DE9">
        <w:rPr>
          <w:rFonts w:ascii="Century Gothic" w:eastAsia="Times New Roman" w:hAnsi="Century Gothic" w:cs="Arial"/>
          <w:sz w:val="24"/>
          <w:szCs w:val="24"/>
        </w:rPr>
        <w:t>A Designated Safeguarding Lead (DSL) has been appointed within the organisation to have responsibility for the co-ordination and implementation of Child Protection policy and procedures.</w:t>
      </w:r>
    </w:p>
    <w:p w14:paraId="7F03DAB8" w14:textId="77777777" w:rsidR="00312DE9" w:rsidRPr="00312DE9" w:rsidRDefault="00312DE9" w:rsidP="00312DE9">
      <w:pPr>
        <w:numPr>
          <w:ilvl w:val="0"/>
          <w:numId w:val="146"/>
        </w:numPr>
        <w:spacing w:after="0" w:line="240" w:lineRule="auto"/>
        <w:ind w:right="-624"/>
        <w:jc w:val="both"/>
        <w:rPr>
          <w:rFonts w:ascii="Century Gothic" w:eastAsia="Times New Roman" w:hAnsi="Century Gothic" w:cs="Arial"/>
          <w:i/>
          <w:sz w:val="24"/>
          <w:szCs w:val="24"/>
        </w:rPr>
      </w:pPr>
      <w:r w:rsidRPr="00312DE9">
        <w:rPr>
          <w:rFonts w:ascii="Century Gothic" w:eastAsia="Times New Roman" w:hAnsi="Century Gothic" w:cs="Arial"/>
          <w:sz w:val="24"/>
          <w:szCs w:val="24"/>
        </w:rPr>
        <w:t xml:space="preserve">The overall Designated Safeguarding Lead (DSL) Is Jessica John. </w:t>
      </w:r>
    </w:p>
    <w:p w14:paraId="51EABD54" w14:textId="77777777" w:rsidR="00312DE9" w:rsidRPr="00312DE9" w:rsidRDefault="00312DE9" w:rsidP="00312DE9">
      <w:pPr>
        <w:numPr>
          <w:ilvl w:val="0"/>
          <w:numId w:val="146"/>
        </w:numPr>
        <w:spacing w:after="0" w:line="240" w:lineRule="auto"/>
        <w:ind w:right="-624"/>
        <w:jc w:val="both"/>
        <w:rPr>
          <w:rFonts w:ascii="Century Gothic" w:eastAsia="Times New Roman" w:hAnsi="Century Gothic" w:cs="Arial"/>
          <w:i/>
          <w:sz w:val="24"/>
          <w:szCs w:val="24"/>
        </w:rPr>
      </w:pPr>
      <w:r w:rsidRPr="00312DE9">
        <w:rPr>
          <w:rFonts w:ascii="Century Gothic" w:eastAsia="Times New Roman" w:hAnsi="Century Gothic" w:cs="Arial"/>
          <w:sz w:val="24"/>
          <w:szCs w:val="24"/>
        </w:rPr>
        <w:t>The Deputy DSL is the Chief Executive Tracy Clark.</w:t>
      </w:r>
    </w:p>
    <w:p w14:paraId="356E1C5A" w14:textId="77777777" w:rsidR="00312DE9" w:rsidRPr="00E759C8" w:rsidRDefault="00312DE9" w:rsidP="00312DE9">
      <w:pPr>
        <w:numPr>
          <w:ilvl w:val="0"/>
          <w:numId w:val="146"/>
        </w:numPr>
        <w:spacing w:after="0" w:line="240" w:lineRule="auto"/>
        <w:ind w:right="-624"/>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The</w:t>
      </w:r>
      <w:r>
        <w:rPr>
          <w:rFonts w:ascii="Century Gothic" w:eastAsia="Times New Roman" w:hAnsi="Century Gothic" w:cs="Arial"/>
          <w:sz w:val="24"/>
          <w:szCs w:val="24"/>
        </w:rPr>
        <w:t xml:space="preserve"> DSL </w:t>
      </w:r>
      <w:r w:rsidRPr="00E759C8">
        <w:rPr>
          <w:rFonts w:ascii="Century Gothic" w:eastAsia="Times New Roman" w:hAnsi="Century Gothic" w:cs="Arial"/>
          <w:sz w:val="24"/>
          <w:szCs w:val="24"/>
        </w:rPr>
        <w:t>is a senior member of staff with experience of working in children/youth work context.</w:t>
      </w:r>
    </w:p>
    <w:p w14:paraId="5C42848E" w14:textId="77777777" w:rsidR="00312DE9" w:rsidRPr="00E759C8" w:rsidRDefault="00312DE9" w:rsidP="00312DE9">
      <w:pPr>
        <w:numPr>
          <w:ilvl w:val="0"/>
          <w:numId w:val="146"/>
        </w:numPr>
        <w:spacing w:after="0" w:line="240" w:lineRule="auto"/>
        <w:ind w:right="-624"/>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 xml:space="preserve">The </w:t>
      </w:r>
      <w:r>
        <w:rPr>
          <w:rFonts w:ascii="Century Gothic" w:eastAsia="Times New Roman" w:hAnsi="Century Gothic" w:cs="Arial"/>
          <w:sz w:val="24"/>
          <w:szCs w:val="24"/>
        </w:rPr>
        <w:t>DSL</w:t>
      </w:r>
      <w:r w:rsidRPr="00E759C8">
        <w:rPr>
          <w:rFonts w:ascii="Century Gothic" w:eastAsia="Times New Roman" w:hAnsi="Century Gothic" w:cs="Arial"/>
          <w:sz w:val="24"/>
          <w:szCs w:val="24"/>
        </w:rPr>
        <w:t xml:space="preserve"> will access any relevant training and will be prepared to brief staff and Board on appropriate policies and procedures.</w:t>
      </w:r>
    </w:p>
    <w:p w14:paraId="7EE42FF2" w14:textId="77777777" w:rsidR="00312DE9" w:rsidRPr="00E759C8" w:rsidRDefault="00312DE9" w:rsidP="00312DE9">
      <w:pPr>
        <w:numPr>
          <w:ilvl w:val="0"/>
          <w:numId w:val="146"/>
        </w:numPr>
        <w:spacing w:after="0" w:line="240" w:lineRule="auto"/>
        <w:ind w:right="-624"/>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 xml:space="preserve">The </w:t>
      </w:r>
      <w:r>
        <w:rPr>
          <w:rFonts w:ascii="Century Gothic" w:eastAsia="Times New Roman" w:hAnsi="Century Gothic" w:cs="Arial"/>
          <w:sz w:val="24"/>
          <w:szCs w:val="24"/>
        </w:rPr>
        <w:t>DSL</w:t>
      </w:r>
      <w:r w:rsidRPr="00E759C8">
        <w:rPr>
          <w:rFonts w:ascii="Century Gothic" w:eastAsia="Times New Roman" w:hAnsi="Century Gothic" w:cs="Arial"/>
          <w:sz w:val="24"/>
          <w:szCs w:val="24"/>
        </w:rPr>
        <w:t xml:space="preserve"> will have freedom to act when dealing with cases of abuse.</w:t>
      </w:r>
    </w:p>
    <w:p w14:paraId="13105A7E" w14:textId="63467CDB" w:rsidR="00312DE9" w:rsidRPr="00E759C8" w:rsidRDefault="00312DE9" w:rsidP="00312DE9">
      <w:pPr>
        <w:numPr>
          <w:ilvl w:val="0"/>
          <w:numId w:val="146"/>
        </w:numPr>
        <w:spacing w:after="0" w:line="240" w:lineRule="auto"/>
        <w:ind w:right="-624"/>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 xml:space="preserve">The </w:t>
      </w:r>
      <w:r>
        <w:rPr>
          <w:rFonts w:ascii="Century Gothic" w:eastAsia="Times New Roman" w:hAnsi="Century Gothic" w:cs="Arial"/>
          <w:sz w:val="24"/>
          <w:szCs w:val="24"/>
        </w:rPr>
        <w:t>DSL</w:t>
      </w:r>
      <w:r w:rsidRPr="00E759C8">
        <w:rPr>
          <w:rFonts w:ascii="Century Gothic" w:eastAsia="Times New Roman" w:hAnsi="Century Gothic" w:cs="Arial"/>
          <w:sz w:val="24"/>
          <w:szCs w:val="24"/>
        </w:rPr>
        <w:t xml:space="preserve"> will have clear lines of accountability to the </w:t>
      </w:r>
      <w:r w:rsidR="0002355D" w:rsidRPr="00E759C8">
        <w:rPr>
          <w:rFonts w:ascii="Century Gothic" w:eastAsia="Times New Roman" w:hAnsi="Century Gothic" w:cs="Arial"/>
          <w:sz w:val="24"/>
          <w:szCs w:val="24"/>
        </w:rPr>
        <w:t>Board.</w:t>
      </w:r>
    </w:p>
    <w:p w14:paraId="756C45BF" w14:textId="17435CB0" w:rsidR="00312DE9" w:rsidRPr="00E759C8" w:rsidRDefault="00312DE9" w:rsidP="00312DE9">
      <w:pPr>
        <w:numPr>
          <w:ilvl w:val="0"/>
          <w:numId w:val="146"/>
        </w:numPr>
        <w:spacing w:after="0" w:line="240" w:lineRule="auto"/>
        <w:ind w:right="-624"/>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 xml:space="preserve">The Safeguarding Governance Lead is a nominated Trustee Board </w:t>
      </w:r>
      <w:r w:rsidR="0002355D" w:rsidRPr="00E759C8">
        <w:rPr>
          <w:rFonts w:ascii="Century Gothic" w:eastAsia="Times New Roman" w:hAnsi="Century Gothic" w:cs="Arial"/>
          <w:sz w:val="24"/>
          <w:szCs w:val="24"/>
        </w:rPr>
        <w:t>member.</w:t>
      </w:r>
    </w:p>
    <w:p w14:paraId="55BCB682" w14:textId="77777777" w:rsidR="00312DE9" w:rsidRPr="00E759C8" w:rsidRDefault="00312DE9" w:rsidP="00312DE9">
      <w:pPr>
        <w:spacing w:after="0" w:line="240" w:lineRule="auto"/>
        <w:ind w:right="-624"/>
        <w:jc w:val="both"/>
        <w:rPr>
          <w:rFonts w:ascii="Century Gothic" w:eastAsia="Times New Roman" w:hAnsi="Century Gothic" w:cs="Arial"/>
          <w:sz w:val="24"/>
          <w:szCs w:val="24"/>
        </w:rPr>
      </w:pPr>
      <w:r w:rsidRPr="00E759C8">
        <w:rPr>
          <w:rFonts w:ascii="Century Gothic" w:eastAsia="Times New Roman" w:hAnsi="Century Gothic" w:cs="Arial"/>
          <w:sz w:val="24"/>
          <w:szCs w:val="24"/>
        </w:rPr>
        <w:t xml:space="preserve">External support/supervision will be provided for the </w:t>
      </w:r>
      <w:r>
        <w:rPr>
          <w:rFonts w:ascii="Century Gothic" w:eastAsia="Times New Roman" w:hAnsi="Century Gothic" w:cs="Arial"/>
          <w:sz w:val="24"/>
          <w:szCs w:val="24"/>
        </w:rPr>
        <w:t xml:space="preserve">DSL </w:t>
      </w:r>
      <w:r w:rsidRPr="00E759C8">
        <w:rPr>
          <w:rFonts w:ascii="Century Gothic" w:eastAsia="Times New Roman" w:hAnsi="Century Gothic" w:cs="Arial"/>
          <w:sz w:val="24"/>
          <w:szCs w:val="24"/>
        </w:rPr>
        <w:t xml:space="preserve">where and when necessary.  </w:t>
      </w:r>
    </w:p>
    <w:p w14:paraId="43B27876" w14:textId="77777777" w:rsidR="00312DE9" w:rsidRPr="00E759C8" w:rsidRDefault="00312DE9" w:rsidP="00312DE9">
      <w:pPr>
        <w:keepNext/>
        <w:keepLines/>
        <w:shd w:val="clear" w:color="auto" w:fill="00B050"/>
        <w:spacing w:before="480" w:after="0" w:line="276" w:lineRule="auto"/>
        <w:rPr>
          <w:rFonts w:ascii="Century Gothic" w:eastAsia="Times New Roman" w:hAnsi="Century Gothic" w:cs="Times New Roman"/>
          <w:b/>
          <w:bCs/>
          <w:color w:val="FFFFFF" w:themeColor="background1"/>
          <w:sz w:val="28"/>
          <w:szCs w:val="28"/>
        </w:rPr>
      </w:pPr>
      <w:r w:rsidRPr="00E759C8">
        <w:rPr>
          <w:rFonts w:ascii="Century Gothic" w:eastAsia="Times New Roman" w:hAnsi="Century Gothic" w:cs="Times New Roman"/>
          <w:b/>
          <w:bCs/>
          <w:color w:val="FFFFFF" w:themeColor="background1"/>
          <w:sz w:val="28"/>
          <w:szCs w:val="28"/>
        </w:rPr>
        <w:t>Provide all staff, both paid and unpaid with clear roles.</w:t>
      </w:r>
    </w:p>
    <w:p w14:paraId="30C41B8A" w14:textId="77777777" w:rsidR="00312DE9" w:rsidRPr="00E759C8" w:rsidRDefault="00312DE9" w:rsidP="00312DE9">
      <w:pPr>
        <w:spacing w:after="0" w:line="240" w:lineRule="auto"/>
        <w:ind w:right="-625"/>
        <w:jc w:val="both"/>
        <w:rPr>
          <w:rFonts w:ascii="Century Gothic" w:eastAsia="Times New Roman" w:hAnsi="Century Gothic" w:cs="Arial"/>
          <w:sz w:val="24"/>
          <w:szCs w:val="24"/>
        </w:rPr>
      </w:pPr>
      <w:r w:rsidRPr="00E759C8">
        <w:rPr>
          <w:rFonts w:ascii="Century Gothic" w:eastAsia="Times New Roman" w:hAnsi="Century Gothic" w:cs="Arial"/>
          <w:sz w:val="24"/>
          <w:szCs w:val="24"/>
        </w:rPr>
        <w:t xml:space="preserve">Abuse of children and young people is most easily concealed where there is confusion amongst adults about roles and responsibilities. </w:t>
      </w:r>
    </w:p>
    <w:p w14:paraId="6E613A59" w14:textId="77777777" w:rsidR="00312DE9" w:rsidRPr="00E759C8" w:rsidRDefault="00312DE9" w:rsidP="00312DE9">
      <w:pPr>
        <w:spacing w:after="0" w:line="240" w:lineRule="auto"/>
        <w:ind w:right="-625"/>
        <w:jc w:val="both"/>
        <w:rPr>
          <w:rFonts w:ascii="Century Gothic" w:eastAsia="Times New Roman" w:hAnsi="Century Gothic" w:cs="Arial"/>
          <w:sz w:val="24"/>
          <w:szCs w:val="24"/>
        </w:rPr>
      </w:pPr>
    </w:p>
    <w:p w14:paraId="23085189" w14:textId="77777777" w:rsidR="00312DE9" w:rsidRPr="00E759C8" w:rsidRDefault="00312DE9" w:rsidP="00312DE9">
      <w:p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Therefore, all paid staff will have job descriptions, which clearly state their responsibility for the protection of children and young people. Unpaid staff will Al</w:t>
      </w:r>
      <w:r>
        <w:rPr>
          <w:rFonts w:ascii="Century Gothic" w:eastAsia="Times New Roman" w:hAnsi="Century Gothic" w:cs="Arial"/>
          <w:sz w:val="24"/>
          <w:szCs w:val="24"/>
        </w:rPr>
        <w:t>so</w:t>
      </w:r>
      <w:r w:rsidRPr="00E759C8">
        <w:rPr>
          <w:rFonts w:ascii="Century Gothic" w:eastAsia="Times New Roman" w:hAnsi="Century Gothic" w:cs="Arial"/>
          <w:sz w:val="24"/>
          <w:szCs w:val="24"/>
        </w:rPr>
        <w:t xml:space="preserve"> be issued with a description of the task they are expected to fulfil and their lines of accountability.</w:t>
      </w:r>
    </w:p>
    <w:p w14:paraId="112CA926" w14:textId="77777777" w:rsidR="00312DE9" w:rsidRPr="00E759C8" w:rsidRDefault="00312DE9" w:rsidP="00312DE9">
      <w:pPr>
        <w:keepNext/>
        <w:keepLines/>
        <w:shd w:val="clear" w:color="auto" w:fill="00B050"/>
        <w:spacing w:before="480" w:after="0" w:line="276" w:lineRule="auto"/>
        <w:rPr>
          <w:rFonts w:ascii="Century Gothic" w:eastAsia="Times New Roman" w:hAnsi="Century Gothic" w:cs="Times New Roman"/>
          <w:b/>
          <w:bCs/>
          <w:i/>
          <w:color w:val="FFFFFF" w:themeColor="background1"/>
          <w:sz w:val="28"/>
          <w:szCs w:val="28"/>
        </w:rPr>
      </w:pPr>
      <w:r w:rsidRPr="00E759C8">
        <w:rPr>
          <w:rFonts w:ascii="Century Gothic" w:eastAsia="Times New Roman" w:hAnsi="Century Gothic" w:cs="Times New Roman"/>
          <w:b/>
          <w:bCs/>
          <w:color w:val="FFFFFF" w:themeColor="background1"/>
          <w:sz w:val="28"/>
          <w:szCs w:val="28"/>
        </w:rPr>
        <w:t>Carry out a Full Recruitment Procedure of Staff, both paid and unpaid.</w:t>
      </w:r>
    </w:p>
    <w:p w14:paraId="7961C901" w14:textId="77777777" w:rsidR="00312DE9" w:rsidRDefault="00312DE9" w:rsidP="00312DE9">
      <w:pPr>
        <w:spacing w:after="0" w:line="240" w:lineRule="auto"/>
        <w:ind w:right="-625"/>
        <w:jc w:val="both"/>
        <w:rPr>
          <w:rFonts w:ascii="Century Gothic" w:eastAsia="Times New Roman" w:hAnsi="Century Gothic" w:cs="Arial"/>
          <w:b/>
          <w:sz w:val="24"/>
          <w:szCs w:val="24"/>
        </w:rPr>
      </w:pPr>
      <w:r w:rsidRPr="00E759C8">
        <w:rPr>
          <w:rFonts w:ascii="Century Gothic" w:eastAsia="Times New Roman" w:hAnsi="Century Gothic" w:cs="Arial"/>
          <w:sz w:val="24"/>
          <w:szCs w:val="24"/>
        </w:rPr>
        <w:t xml:space="preserve">See the </w:t>
      </w:r>
      <w:r w:rsidRPr="00E759C8">
        <w:rPr>
          <w:rFonts w:ascii="Century Gothic" w:eastAsia="Times New Roman" w:hAnsi="Century Gothic" w:cs="Arial"/>
          <w:b/>
          <w:sz w:val="24"/>
          <w:szCs w:val="24"/>
        </w:rPr>
        <w:t>Recruitment Policy.</w:t>
      </w:r>
    </w:p>
    <w:p w14:paraId="37692007" w14:textId="77777777" w:rsidR="00312DE9" w:rsidRPr="00312DE9" w:rsidRDefault="00312DE9" w:rsidP="00312DE9">
      <w:pPr>
        <w:widowControl w:val="0"/>
        <w:numPr>
          <w:ilvl w:val="0"/>
          <w:numId w:val="144"/>
        </w:numPr>
        <w:overflowPunct w:val="0"/>
        <w:autoSpaceDE w:val="0"/>
        <w:autoSpaceDN w:val="0"/>
        <w:adjustRightInd w:val="0"/>
        <w:spacing w:after="0" w:line="240" w:lineRule="auto"/>
        <w:ind w:right="-625"/>
        <w:contextualSpacing/>
        <w:jc w:val="both"/>
        <w:rPr>
          <w:rFonts w:ascii="Century Gothic" w:eastAsia="Times New Roman" w:hAnsi="Century Gothic" w:cs="Arial"/>
          <w:kern w:val="28"/>
          <w:sz w:val="24"/>
          <w:szCs w:val="24"/>
          <w:lang w:eastAsia="en-GB"/>
        </w:rPr>
      </w:pPr>
      <w:r w:rsidRPr="00312DE9">
        <w:rPr>
          <w:rFonts w:ascii="Century Gothic" w:eastAsia="Times New Roman" w:hAnsi="Century Gothic" w:cs="Arial"/>
          <w:kern w:val="28"/>
          <w:sz w:val="24"/>
          <w:szCs w:val="24"/>
          <w:lang w:eastAsia="en-GB"/>
        </w:rPr>
        <w:t xml:space="preserve">There are robust recruitment procedures that deter or prevent people who are unsuitable to work with </w:t>
      </w:r>
      <w:proofErr w:type="gramStart"/>
      <w:r w:rsidRPr="00312DE9">
        <w:rPr>
          <w:rFonts w:ascii="Century Gothic" w:eastAsia="Times New Roman" w:hAnsi="Century Gothic" w:cs="Arial"/>
          <w:kern w:val="28"/>
          <w:sz w:val="24"/>
          <w:szCs w:val="24"/>
          <w:lang w:eastAsia="en-GB"/>
        </w:rPr>
        <w:t>Young</w:t>
      </w:r>
      <w:proofErr w:type="gramEnd"/>
      <w:r w:rsidRPr="00312DE9">
        <w:rPr>
          <w:rFonts w:ascii="Century Gothic" w:eastAsia="Times New Roman" w:hAnsi="Century Gothic" w:cs="Arial"/>
          <w:kern w:val="28"/>
          <w:sz w:val="24"/>
          <w:szCs w:val="24"/>
          <w:lang w:eastAsia="en-GB"/>
        </w:rPr>
        <w:t xml:space="preserve"> people and vulnerable adults from applying or securing employment with Young Gloucestershire, this includes volunteers. Young Gloucestershire pays due regard to the safer recruitment practices detailed in ‘Keeping Children Safe in Education’ (KCSIE 2022) including:</w:t>
      </w:r>
    </w:p>
    <w:p w14:paraId="56FE7F56" w14:textId="78342CA6" w:rsidR="00312DE9" w:rsidRPr="0002355D" w:rsidRDefault="00312DE9" w:rsidP="0002355D">
      <w:pPr>
        <w:pStyle w:val="ListParagraph"/>
        <w:widowControl w:val="0"/>
        <w:numPr>
          <w:ilvl w:val="0"/>
          <w:numId w:val="144"/>
        </w:numPr>
        <w:overflowPunct w:val="0"/>
        <w:autoSpaceDE w:val="0"/>
        <w:autoSpaceDN w:val="0"/>
        <w:adjustRightInd w:val="0"/>
        <w:spacing w:after="0" w:line="240" w:lineRule="auto"/>
        <w:ind w:right="-625"/>
        <w:jc w:val="both"/>
        <w:rPr>
          <w:rFonts w:eastAsia="Times New Roman" w:cs="Arial"/>
          <w:kern w:val="28"/>
          <w:sz w:val="24"/>
          <w:szCs w:val="24"/>
          <w:lang w:eastAsia="en-GB"/>
        </w:rPr>
      </w:pPr>
      <w:r w:rsidRPr="0002355D">
        <w:rPr>
          <w:rFonts w:eastAsia="Times New Roman" w:cs="Arial"/>
          <w:kern w:val="28"/>
          <w:sz w:val="24"/>
          <w:szCs w:val="24"/>
          <w:lang w:eastAsia="en-GB"/>
        </w:rPr>
        <w:t xml:space="preserve">All advertisements for positions contain safeguarding </w:t>
      </w:r>
      <w:r w:rsidR="0002355D" w:rsidRPr="0002355D">
        <w:rPr>
          <w:rFonts w:eastAsia="Times New Roman" w:cs="Arial"/>
          <w:kern w:val="28"/>
          <w:sz w:val="24"/>
          <w:szCs w:val="24"/>
          <w:lang w:eastAsia="en-GB"/>
        </w:rPr>
        <w:t>statements.</w:t>
      </w:r>
    </w:p>
    <w:p w14:paraId="7C67FB6D" w14:textId="43A2894F" w:rsidR="00312DE9" w:rsidRPr="0002355D" w:rsidRDefault="00312DE9" w:rsidP="0002355D">
      <w:pPr>
        <w:pStyle w:val="ListParagraph"/>
        <w:widowControl w:val="0"/>
        <w:numPr>
          <w:ilvl w:val="0"/>
          <w:numId w:val="144"/>
        </w:numPr>
        <w:overflowPunct w:val="0"/>
        <w:autoSpaceDE w:val="0"/>
        <w:autoSpaceDN w:val="0"/>
        <w:adjustRightInd w:val="0"/>
        <w:spacing w:after="0" w:line="240" w:lineRule="auto"/>
        <w:ind w:right="-625"/>
        <w:jc w:val="both"/>
        <w:rPr>
          <w:rFonts w:eastAsia="Times New Roman" w:cs="Arial"/>
          <w:kern w:val="28"/>
          <w:sz w:val="24"/>
          <w:szCs w:val="24"/>
          <w:lang w:eastAsia="en-GB"/>
        </w:rPr>
      </w:pPr>
      <w:r w:rsidRPr="0002355D">
        <w:rPr>
          <w:rFonts w:eastAsia="Times New Roman" w:cs="Arial"/>
          <w:kern w:val="28"/>
          <w:sz w:val="24"/>
          <w:szCs w:val="24"/>
          <w:lang w:eastAsia="en-GB"/>
        </w:rPr>
        <w:t xml:space="preserve">Job description and Person specifications include safeguarding information relating to regulated </w:t>
      </w:r>
      <w:r w:rsidR="0002355D" w:rsidRPr="0002355D">
        <w:rPr>
          <w:rFonts w:eastAsia="Times New Roman" w:cs="Arial"/>
          <w:kern w:val="28"/>
          <w:sz w:val="24"/>
          <w:szCs w:val="24"/>
          <w:lang w:eastAsia="en-GB"/>
        </w:rPr>
        <w:t>activity.</w:t>
      </w:r>
    </w:p>
    <w:p w14:paraId="3C258819" w14:textId="055C4259" w:rsidR="00312DE9" w:rsidRPr="0002355D" w:rsidRDefault="00312DE9" w:rsidP="0002355D">
      <w:pPr>
        <w:pStyle w:val="ListParagraph"/>
        <w:widowControl w:val="0"/>
        <w:numPr>
          <w:ilvl w:val="0"/>
          <w:numId w:val="144"/>
        </w:numPr>
        <w:overflowPunct w:val="0"/>
        <w:autoSpaceDE w:val="0"/>
        <w:autoSpaceDN w:val="0"/>
        <w:adjustRightInd w:val="0"/>
        <w:spacing w:after="0" w:line="240" w:lineRule="auto"/>
        <w:ind w:right="-625"/>
        <w:jc w:val="both"/>
        <w:rPr>
          <w:rFonts w:eastAsia="Times New Roman" w:cs="Arial"/>
          <w:kern w:val="28"/>
          <w:sz w:val="24"/>
          <w:szCs w:val="24"/>
          <w:lang w:eastAsia="en-GB"/>
        </w:rPr>
      </w:pPr>
      <w:r w:rsidRPr="0002355D">
        <w:rPr>
          <w:rFonts w:eastAsia="Times New Roman" w:cs="Arial"/>
          <w:kern w:val="28"/>
          <w:sz w:val="24"/>
          <w:szCs w:val="24"/>
          <w:lang w:eastAsia="en-GB"/>
        </w:rPr>
        <w:t xml:space="preserve">The safeguarding policy and associated processes are provided within induction. </w:t>
      </w:r>
    </w:p>
    <w:p w14:paraId="06E2F888" w14:textId="5A4573D9" w:rsidR="00312DE9" w:rsidRPr="0002355D" w:rsidRDefault="00312DE9" w:rsidP="0002355D">
      <w:pPr>
        <w:pStyle w:val="ListParagraph"/>
        <w:widowControl w:val="0"/>
        <w:numPr>
          <w:ilvl w:val="0"/>
          <w:numId w:val="144"/>
        </w:numPr>
        <w:overflowPunct w:val="0"/>
        <w:autoSpaceDE w:val="0"/>
        <w:autoSpaceDN w:val="0"/>
        <w:adjustRightInd w:val="0"/>
        <w:spacing w:after="0" w:line="240" w:lineRule="auto"/>
        <w:ind w:right="-625"/>
        <w:jc w:val="both"/>
        <w:rPr>
          <w:rFonts w:eastAsia="Times New Roman" w:cs="Arial"/>
          <w:kern w:val="28"/>
          <w:sz w:val="24"/>
          <w:szCs w:val="24"/>
          <w:lang w:eastAsia="en-GB"/>
        </w:rPr>
      </w:pPr>
      <w:r w:rsidRPr="0002355D">
        <w:rPr>
          <w:rFonts w:eastAsia="Times New Roman" w:cs="Arial"/>
          <w:kern w:val="28"/>
          <w:sz w:val="24"/>
          <w:szCs w:val="24"/>
          <w:lang w:eastAsia="en-GB"/>
        </w:rPr>
        <w:t xml:space="preserve">All applications including shortlisting follow safer recruitment procedures and guidance within KCSIE 2022 which includes pre-vetting </w:t>
      </w:r>
      <w:r w:rsidR="0002355D" w:rsidRPr="0002355D">
        <w:rPr>
          <w:rFonts w:eastAsia="Times New Roman" w:cs="Arial"/>
          <w:kern w:val="28"/>
          <w:sz w:val="24"/>
          <w:szCs w:val="24"/>
          <w:lang w:eastAsia="en-GB"/>
        </w:rPr>
        <w:t>checks.</w:t>
      </w:r>
    </w:p>
    <w:p w14:paraId="4C653DE4" w14:textId="388B50F1" w:rsidR="00312DE9" w:rsidRPr="0002355D" w:rsidRDefault="00312DE9" w:rsidP="0002355D">
      <w:pPr>
        <w:pStyle w:val="ListParagraph"/>
        <w:widowControl w:val="0"/>
        <w:numPr>
          <w:ilvl w:val="0"/>
          <w:numId w:val="144"/>
        </w:numPr>
        <w:overflowPunct w:val="0"/>
        <w:autoSpaceDE w:val="0"/>
        <w:autoSpaceDN w:val="0"/>
        <w:adjustRightInd w:val="0"/>
        <w:spacing w:after="0" w:line="240" w:lineRule="auto"/>
        <w:ind w:right="-625"/>
        <w:jc w:val="both"/>
        <w:rPr>
          <w:rFonts w:eastAsia="Times New Roman" w:cs="Arial"/>
          <w:kern w:val="28"/>
          <w:sz w:val="24"/>
          <w:szCs w:val="24"/>
          <w:lang w:eastAsia="en-GB"/>
        </w:rPr>
      </w:pPr>
      <w:r w:rsidRPr="0002355D">
        <w:rPr>
          <w:rFonts w:eastAsia="Times New Roman" w:cs="Arial"/>
          <w:kern w:val="28"/>
          <w:sz w:val="24"/>
          <w:szCs w:val="24"/>
          <w:lang w:eastAsia="en-GB"/>
        </w:rPr>
        <w:t>References are always be obtained, scrutinised and concerns Resolved satisfactorily before appointment is confirmed.</w:t>
      </w:r>
    </w:p>
    <w:p w14:paraId="63042E6A" w14:textId="5B23DD61" w:rsidR="00312DE9" w:rsidRPr="0002355D" w:rsidRDefault="00312DE9" w:rsidP="0002355D">
      <w:pPr>
        <w:pStyle w:val="ListParagraph"/>
        <w:widowControl w:val="0"/>
        <w:numPr>
          <w:ilvl w:val="0"/>
          <w:numId w:val="144"/>
        </w:numPr>
        <w:overflowPunct w:val="0"/>
        <w:autoSpaceDE w:val="0"/>
        <w:autoSpaceDN w:val="0"/>
        <w:adjustRightInd w:val="0"/>
        <w:spacing w:after="0" w:line="240" w:lineRule="auto"/>
        <w:ind w:right="-625"/>
        <w:jc w:val="both"/>
        <w:rPr>
          <w:rFonts w:eastAsia="Times New Roman" w:cs="Arial"/>
          <w:kern w:val="28"/>
          <w:sz w:val="24"/>
          <w:szCs w:val="24"/>
          <w:lang w:eastAsia="en-GB"/>
        </w:rPr>
      </w:pPr>
      <w:r w:rsidRPr="0002355D">
        <w:rPr>
          <w:rFonts w:eastAsia="Times New Roman" w:cs="Arial"/>
          <w:kern w:val="28"/>
          <w:sz w:val="24"/>
          <w:szCs w:val="24"/>
          <w:lang w:eastAsia="en-GB"/>
        </w:rPr>
        <w:t xml:space="preserve">All recruitment materials include reference to safeguarding and promoting the wellbeing of young people and vulnerable adults. </w:t>
      </w:r>
    </w:p>
    <w:p w14:paraId="62FC6D60" w14:textId="77777777" w:rsidR="00312DE9" w:rsidRPr="00E759C8" w:rsidRDefault="00312DE9" w:rsidP="00312DE9">
      <w:pPr>
        <w:keepNext/>
        <w:keepLines/>
        <w:shd w:val="clear" w:color="auto" w:fill="00B050"/>
        <w:spacing w:before="480" w:after="0" w:line="276" w:lineRule="auto"/>
        <w:rPr>
          <w:rFonts w:ascii="Century Gothic" w:eastAsia="Times New Roman" w:hAnsi="Century Gothic" w:cs="Times New Roman"/>
          <w:b/>
          <w:bCs/>
          <w:color w:val="FFFFFF" w:themeColor="background1"/>
          <w:sz w:val="28"/>
          <w:szCs w:val="28"/>
        </w:rPr>
      </w:pPr>
      <w:r w:rsidRPr="00E759C8">
        <w:rPr>
          <w:rFonts w:ascii="Century Gothic" w:eastAsia="Times New Roman" w:hAnsi="Century Gothic" w:cs="Times New Roman"/>
          <w:b/>
          <w:bCs/>
          <w:color w:val="FFFFFF" w:themeColor="background1"/>
          <w:sz w:val="28"/>
          <w:szCs w:val="28"/>
        </w:rPr>
        <w:t>Use supervision of staff as a means of protecting children and young people.</w:t>
      </w:r>
    </w:p>
    <w:p w14:paraId="08FCEF7E" w14:textId="77777777" w:rsidR="00312DE9" w:rsidRDefault="00312DE9" w:rsidP="00312DE9">
      <w:pPr>
        <w:spacing w:after="0" w:line="240" w:lineRule="auto"/>
        <w:ind w:right="-625"/>
        <w:jc w:val="both"/>
        <w:rPr>
          <w:rFonts w:ascii="Century Gothic" w:eastAsia="Times New Roman" w:hAnsi="Century Gothic" w:cs="Arial"/>
          <w:sz w:val="24"/>
          <w:szCs w:val="24"/>
        </w:rPr>
      </w:pPr>
      <w:r w:rsidRPr="00312DE9">
        <w:rPr>
          <w:rFonts w:ascii="Century Gothic" w:eastAsia="Times New Roman" w:hAnsi="Century Gothic" w:cs="Arial"/>
          <w:sz w:val="24"/>
          <w:szCs w:val="24"/>
        </w:rPr>
        <w:t xml:space="preserve">The stressful and traumatic nature of safeguarding and protection work is recognised. Young Gloucestershire supports staff by providing regular opportunities for staff who work with children/young people to </w:t>
      </w:r>
      <w:proofErr w:type="gramStart"/>
      <w:r w:rsidRPr="00312DE9">
        <w:rPr>
          <w:rFonts w:ascii="Century Gothic" w:eastAsia="Times New Roman" w:hAnsi="Century Gothic" w:cs="Arial"/>
          <w:sz w:val="24"/>
          <w:szCs w:val="24"/>
        </w:rPr>
        <w:t>meet together</w:t>
      </w:r>
      <w:proofErr w:type="gramEnd"/>
      <w:r w:rsidRPr="00312DE9">
        <w:rPr>
          <w:rFonts w:ascii="Century Gothic" w:eastAsia="Times New Roman" w:hAnsi="Century Gothic" w:cs="Arial"/>
          <w:sz w:val="24"/>
          <w:szCs w:val="24"/>
        </w:rPr>
        <w:t xml:space="preserve"> with their Line Manager</w:t>
      </w:r>
      <w:r w:rsidRPr="00E759C8">
        <w:rPr>
          <w:rFonts w:ascii="Century Gothic" w:eastAsia="Times New Roman" w:hAnsi="Century Gothic" w:cs="Arial"/>
          <w:sz w:val="24"/>
          <w:szCs w:val="24"/>
        </w:rPr>
        <w:t xml:space="preserve"> to review and plan their work, to share experiences, to receive training and to talk about their relationships with </w:t>
      </w:r>
      <w:r w:rsidRPr="00312DE9">
        <w:rPr>
          <w:rFonts w:ascii="Century Gothic" w:eastAsia="Times New Roman" w:hAnsi="Century Gothic" w:cs="Arial"/>
          <w:sz w:val="24"/>
          <w:szCs w:val="24"/>
        </w:rPr>
        <w:t>children/young people. Whilst all staff can also attend weekly safeguarding drop ins with the DSL.</w:t>
      </w:r>
      <w:r>
        <w:rPr>
          <w:rFonts w:ascii="Century Gothic" w:eastAsia="Times New Roman" w:hAnsi="Century Gothic" w:cs="Arial"/>
          <w:sz w:val="24"/>
          <w:szCs w:val="24"/>
        </w:rPr>
        <w:t xml:space="preserve"> </w:t>
      </w:r>
    </w:p>
    <w:p w14:paraId="4347BEF2" w14:textId="77777777" w:rsidR="00312DE9" w:rsidRPr="00E759C8" w:rsidRDefault="00312DE9" w:rsidP="00312DE9">
      <w:pPr>
        <w:spacing w:after="0" w:line="240" w:lineRule="auto"/>
        <w:ind w:right="-625"/>
        <w:jc w:val="both"/>
        <w:rPr>
          <w:rFonts w:ascii="Century Gothic" w:eastAsia="Times New Roman" w:hAnsi="Century Gothic" w:cs="Arial"/>
          <w:i/>
          <w:sz w:val="24"/>
          <w:szCs w:val="24"/>
        </w:rPr>
      </w:pPr>
    </w:p>
    <w:p w14:paraId="327525ED" w14:textId="77777777" w:rsidR="00312DE9" w:rsidRPr="00E759C8" w:rsidRDefault="00312DE9" w:rsidP="00312DE9">
      <w:pPr>
        <w:spacing w:after="0" w:line="240" w:lineRule="auto"/>
        <w:ind w:right="-625"/>
        <w:jc w:val="both"/>
        <w:rPr>
          <w:rFonts w:ascii="Century Gothic" w:eastAsia="Times New Roman" w:hAnsi="Century Gothic" w:cs="Arial"/>
          <w:sz w:val="24"/>
          <w:szCs w:val="24"/>
        </w:rPr>
      </w:pPr>
      <w:r w:rsidRPr="00E759C8">
        <w:rPr>
          <w:rFonts w:ascii="Century Gothic" w:eastAsia="Times New Roman" w:hAnsi="Century Gothic" w:cs="Arial"/>
          <w:sz w:val="24"/>
          <w:szCs w:val="24"/>
        </w:rPr>
        <w:t>Wherever possible, Line Managers will take the opportunity to observe those for whom they are responsible as they carry out their work with children/young people.</w:t>
      </w:r>
    </w:p>
    <w:p w14:paraId="533CD109" w14:textId="77777777" w:rsidR="00312DE9" w:rsidRPr="00E759C8" w:rsidRDefault="00312DE9" w:rsidP="00312DE9">
      <w:pPr>
        <w:spacing w:after="0" w:line="240" w:lineRule="auto"/>
        <w:ind w:right="-625"/>
        <w:jc w:val="both"/>
        <w:rPr>
          <w:rFonts w:ascii="Century Gothic" w:eastAsia="Times New Roman" w:hAnsi="Century Gothic" w:cs="Arial"/>
          <w:sz w:val="24"/>
          <w:szCs w:val="24"/>
        </w:rPr>
      </w:pPr>
    </w:p>
    <w:p w14:paraId="5F2C1B3D" w14:textId="77777777" w:rsidR="00312DE9" w:rsidRDefault="00312DE9" w:rsidP="00312DE9">
      <w:pPr>
        <w:spacing w:after="0" w:line="240" w:lineRule="auto"/>
        <w:ind w:right="-625"/>
        <w:jc w:val="both"/>
        <w:rPr>
          <w:rFonts w:ascii="Century Gothic" w:eastAsia="Times New Roman" w:hAnsi="Century Gothic" w:cs="Arial"/>
          <w:sz w:val="24"/>
          <w:szCs w:val="24"/>
        </w:rPr>
      </w:pPr>
      <w:r w:rsidRPr="00E759C8">
        <w:rPr>
          <w:rFonts w:ascii="Century Gothic" w:eastAsia="Times New Roman" w:hAnsi="Century Gothic" w:cs="Arial"/>
          <w:sz w:val="24"/>
          <w:szCs w:val="24"/>
        </w:rPr>
        <w:t>Where staff have a high level of safeguarding responsibility within their roles external support/supervision will be provided when and when necessary.</w:t>
      </w:r>
    </w:p>
    <w:p w14:paraId="24318BF8" w14:textId="77777777" w:rsidR="00312DE9" w:rsidRPr="00E759C8" w:rsidRDefault="00312DE9" w:rsidP="00312DE9">
      <w:pPr>
        <w:keepNext/>
        <w:keepLines/>
        <w:shd w:val="clear" w:color="auto" w:fill="00B050"/>
        <w:spacing w:before="480" w:after="0" w:line="276" w:lineRule="auto"/>
        <w:rPr>
          <w:rFonts w:ascii="Century Gothic" w:eastAsia="Times New Roman" w:hAnsi="Century Gothic" w:cs="Times New Roman"/>
          <w:b/>
          <w:bCs/>
          <w:color w:val="FFFFFF" w:themeColor="background1"/>
          <w:sz w:val="28"/>
          <w:szCs w:val="28"/>
        </w:rPr>
      </w:pPr>
      <w:r w:rsidRPr="00E759C8">
        <w:rPr>
          <w:rFonts w:ascii="Century Gothic" w:eastAsia="Times New Roman" w:hAnsi="Century Gothic" w:cs="Times New Roman"/>
          <w:b/>
          <w:bCs/>
          <w:color w:val="FFFFFF" w:themeColor="background1"/>
          <w:sz w:val="28"/>
          <w:szCs w:val="28"/>
        </w:rPr>
        <w:t xml:space="preserve">How to Deal </w:t>
      </w:r>
      <w:proofErr w:type="gramStart"/>
      <w:r w:rsidRPr="00E759C8">
        <w:rPr>
          <w:rFonts w:ascii="Century Gothic" w:eastAsia="Times New Roman" w:hAnsi="Century Gothic" w:cs="Times New Roman"/>
          <w:b/>
          <w:bCs/>
          <w:color w:val="FFFFFF" w:themeColor="background1"/>
          <w:sz w:val="28"/>
          <w:szCs w:val="28"/>
        </w:rPr>
        <w:t>With</w:t>
      </w:r>
      <w:proofErr w:type="gramEnd"/>
      <w:r w:rsidRPr="00E759C8">
        <w:rPr>
          <w:rFonts w:ascii="Century Gothic" w:eastAsia="Times New Roman" w:hAnsi="Century Gothic" w:cs="Times New Roman"/>
          <w:b/>
          <w:bCs/>
          <w:color w:val="FFFFFF" w:themeColor="background1"/>
          <w:sz w:val="28"/>
          <w:szCs w:val="28"/>
        </w:rPr>
        <w:t xml:space="preserve"> Abuse.</w:t>
      </w:r>
    </w:p>
    <w:p w14:paraId="1BD35EF8" w14:textId="77777777" w:rsidR="00312DE9" w:rsidRPr="00E759C8" w:rsidRDefault="00312DE9" w:rsidP="00312DE9">
      <w:pPr>
        <w:spacing w:after="0" w:line="240" w:lineRule="auto"/>
        <w:ind w:right="-625"/>
        <w:jc w:val="both"/>
        <w:rPr>
          <w:rFonts w:ascii="Century Gothic" w:eastAsia="Times New Roman" w:hAnsi="Century Gothic" w:cs="Arial"/>
          <w:sz w:val="24"/>
          <w:szCs w:val="24"/>
        </w:rPr>
      </w:pPr>
      <w:r w:rsidRPr="00E759C8">
        <w:rPr>
          <w:rFonts w:ascii="Century Gothic" w:eastAsia="Times New Roman" w:hAnsi="Century Gothic" w:cs="Arial"/>
          <w:sz w:val="24"/>
          <w:szCs w:val="24"/>
        </w:rPr>
        <w:t xml:space="preserve">It is the organisation’s duty both to prevent abuse/harm and to report any </w:t>
      </w:r>
      <w:r w:rsidRPr="00312DE9">
        <w:rPr>
          <w:rFonts w:ascii="Century Gothic" w:eastAsia="Times New Roman" w:hAnsi="Century Gothic" w:cs="Arial"/>
          <w:sz w:val="24"/>
          <w:szCs w:val="24"/>
        </w:rPr>
        <w:t>abuse/harm discovered or suspected. The normal rule of client confidentiality cannot be observed when abuse/harm is discovered or suspected. Decisions to override confidentiality should be based on legal and ethical considerations where an individual is at risk of harm or has come to harm (The Childrens Act1989/ 2004).</w:t>
      </w:r>
    </w:p>
    <w:p w14:paraId="16EF1A93" w14:textId="77777777" w:rsidR="00312DE9" w:rsidRPr="00E759C8" w:rsidRDefault="00312DE9" w:rsidP="00312DE9">
      <w:pPr>
        <w:spacing w:after="0" w:line="240" w:lineRule="auto"/>
        <w:ind w:right="-625"/>
        <w:jc w:val="both"/>
        <w:rPr>
          <w:rFonts w:ascii="Century Gothic" w:eastAsia="Times New Roman" w:hAnsi="Century Gothic" w:cs="Arial"/>
          <w:sz w:val="24"/>
          <w:szCs w:val="24"/>
        </w:rPr>
      </w:pPr>
    </w:p>
    <w:p w14:paraId="6DDB4201" w14:textId="7FEB0280" w:rsidR="00312DE9" w:rsidRPr="00E759C8" w:rsidRDefault="00312DE9" w:rsidP="00312DE9">
      <w:pPr>
        <w:spacing w:after="0" w:line="240" w:lineRule="auto"/>
        <w:ind w:right="-625"/>
        <w:jc w:val="both"/>
        <w:rPr>
          <w:rFonts w:ascii="Century Gothic" w:eastAsia="Times New Roman" w:hAnsi="Century Gothic" w:cs="Arial"/>
          <w:sz w:val="24"/>
          <w:szCs w:val="24"/>
        </w:rPr>
      </w:pPr>
      <w:r w:rsidRPr="00E759C8">
        <w:rPr>
          <w:rFonts w:ascii="Century Gothic" w:eastAsia="Times New Roman" w:hAnsi="Century Gothic" w:cs="Arial"/>
          <w:sz w:val="24"/>
          <w:szCs w:val="24"/>
        </w:rPr>
        <w:t xml:space="preserve">When workers suspect, discover or are told/learn about abuse occurring in or outside the organisation setting, they should adhere to the following guidelines: </w:t>
      </w:r>
    </w:p>
    <w:p w14:paraId="0F8020F2" w14:textId="77777777" w:rsidR="00312DE9" w:rsidRPr="00E759C8" w:rsidRDefault="00312DE9" w:rsidP="00312DE9">
      <w:pPr>
        <w:keepNext/>
        <w:keepLines/>
        <w:shd w:val="clear" w:color="auto" w:fill="00B050"/>
        <w:spacing w:before="480" w:after="0" w:line="276" w:lineRule="auto"/>
        <w:rPr>
          <w:rFonts w:ascii="Century Gothic" w:eastAsia="Times New Roman" w:hAnsi="Century Gothic" w:cs="Times New Roman"/>
          <w:b/>
          <w:bCs/>
          <w:color w:val="FFFFFF" w:themeColor="background1"/>
          <w:sz w:val="28"/>
          <w:szCs w:val="28"/>
        </w:rPr>
      </w:pPr>
      <w:r w:rsidRPr="00E759C8">
        <w:rPr>
          <w:rFonts w:ascii="Century Gothic" w:eastAsia="Times New Roman" w:hAnsi="Century Gothic" w:cs="Times New Roman"/>
          <w:b/>
          <w:bCs/>
          <w:color w:val="FFFFFF" w:themeColor="background1"/>
          <w:sz w:val="28"/>
          <w:szCs w:val="28"/>
        </w:rPr>
        <w:t>Reacting to Abuse</w:t>
      </w:r>
    </w:p>
    <w:p w14:paraId="417C8BB4" w14:textId="77777777" w:rsidR="00312DE9" w:rsidRPr="00E759C8" w:rsidRDefault="00312DE9" w:rsidP="00312DE9">
      <w:p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If you become aware of abuse, it is important that you act in the following way: -</w:t>
      </w:r>
    </w:p>
    <w:p w14:paraId="62083D2C" w14:textId="77777777" w:rsidR="00312DE9" w:rsidRPr="00E759C8" w:rsidRDefault="00312DE9" w:rsidP="00312DE9">
      <w:pPr>
        <w:numPr>
          <w:ilvl w:val="0"/>
          <w:numId w:val="147"/>
        </w:num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Do not delay.</w:t>
      </w:r>
    </w:p>
    <w:p w14:paraId="711FB771" w14:textId="77777777" w:rsidR="00312DE9" w:rsidRPr="00E759C8" w:rsidRDefault="00312DE9" w:rsidP="00312DE9">
      <w:pPr>
        <w:numPr>
          <w:ilvl w:val="0"/>
          <w:numId w:val="147"/>
        </w:num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Do not confront the Per</w:t>
      </w:r>
      <w:r>
        <w:rPr>
          <w:rFonts w:ascii="Century Gothic" w:eastAsia="Times New Roman" w:hAnsi="Century Gothic" w:cs="Arial"/>
          <w:sz w:val="24"/>
          <w:szCs w:val="24"/>
        </w:rPr>
        <w:t>son</w:t>
      </w:r>
      <w:r w:rsidRPr="00E759C8">
        <w:rPr>
          <w:rFonts w:ascii="Century Gothic" w:eastAsia="Times New Roman" w:hAnsi="Century Gothic" w:cs="Arial"/>
          <w:sz w:val="24"/>
          <w:szCs w:val="24"/>
        </w:rPr>
        <w:t xml:space="preserve"> who is alleged to be responsible for the abuse.</w:t>
      </w:r>
    </w:p>
    <w:p w14:paraId="68CD70EB" w14:textId="77777777" w:rsidR="00312DE9" w:rsidRPr="00E759C8" w:rsidRDefault="00312DE9" w:rsidP="00312DE9">
      <w:pPr>
        <w:numPr>
          <w:ilvl w:val="0"/>
          <w:numId w:val="147"/>
        </w:num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Record any observations of what you have been told by staff or the child or young Per</w:t>
      </w:r>
      <w:r>
        <w:rPr>
          <w:rFonts w:ascii="Century Gothic" w:eastAsia="Times New Roman" w:hAnsi="Century Gothic" w:cs="Arial"/>
          <w:sz w:val="24"/>
          <w:szCs w:val="24"/>
        </w:rPr>
        <w:t>son</w:t>
      </w:r>
      <w:r w:rsidRPr="00E759C8">
        <w:rPr>
          <w:rFonts w:ascii="Century Gothic" w:eastAsia="Times New Roman" w:hAnsi="Century Gothic" w:cs="Arial"/>
          <w:sz w:val="24"/>
          <w:szCs w:val="24"/>
        </w:rPr>
        <w:t xml:space="preserve">. These records must be accurate and factual. Please pass this immediately to the </w:t>
      </w:r>
      <w:r>
        <w:rPr>
          <w:rFonts w:ascii="Century Gothic" w:eastAsia="Times New Roman" w:hAnsi="Century Gothic" w:cs="Arial"/>
          <w:sz w:val="24"/>
          <w:szCs w:val="24"/>
        </w:rPr>
        <w:t>DSL</w:t>
      </w:r>
      <w:r w:rsidRPr="00E759C8">
        <w:rPr>
          <w:rFonts w:ascii="Century Gothic" w:eastAsia="Times New Roman" w:hAnsi="Century Gothic" w:cs="Arial"/>
          <w:sz w:val="24"/>
          <w:szCs w:val="24"/>
        </w:rPr>
        <w:t xml:space="preserve">, Deputy </w:t>
      </w:r>
      <w:proofErr w:type="gramStart"/>
      <w:r>
        <w:rPr>
          <w:rFonts w:ascii="Century Gothic" w:eastAsia="Times New Roman" w:hAnsi="Century Gothic" w:cs="Arial"/>
          <w:sz w:val="24"/>
          <w:szCs w:val="24"/>
        </w:rPr>
        <w:t>DSL</w:t>
      </w:r>
      <w:proofErr w:type="gramEnd"/>
      <w:r w:rsidRPr="00E759C8">
        <w:rPr>
          <w:rFonts w:ascii="Century Gothic" w:eastAsia="Times New Roman" w:hAnsi="Century Gothic" w:cs="Arial"/>
          <w:sz w:val="24"/>
          <w:szCs w:val="24"/>
        </w:rPr>
        <w:t xml:space="preserve"> or a member of the Safeguarding Team</w:t>
      </w:r>
      <w:r>
        <w:rPr>
          <w:rFonts w:ascii="Century Gothic" w:eastAsia="Times New Roman" w:hAnsi="Century Gothic" w:cs="Arial"/>
          <w:sz w:val="24"/>
          <w:szCs w:val="24"/>
        </w:rPr>
        <w:t xml:space="preserve">. </w:t>
      </w:r>
    </w:p>
    <w:p w14:paraId="2C71E5C7" w14:textId="77777777" w:rsidR="00312DE9" w:rsidRPr="00E759C8" w:rsidRDefault="00312DE9" w:rsidP="00312DE9">
      <w:pPr>
        <w:numPr>
          <w:ilvl w:val="0"/>
          <w:numId w:val="147"/>
        </w:num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It is not your role to investigate – concentrate on presenting information clearly.</w:t>
      </w:r>
    </w:p>
    <w:p w14:paraId="2888C72E" w14:textId="77777777" w:rsidR="00312DE9" w:rsidRPr="00312DE9" w:rsidRDefault="00312DE9" w:rsidP="00312DE9">
      <w:pPr>
        <w:numPr>
          <w:ilvl w:val="0"/>
          <w:numId w:val="147"/>
        </w:num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 xml:space="preserve">Do not discuss with anyone other than the </w:t>
      </w:r>
      <w:r>
        <w:rPr>
          <w:rFonts w:ascii="Century Gothic" w:eastAsia="Times New Roman" w:hAnsi="Century Gothic" w:cs="Arial"/>
          <w:sz w:val="24"/>
          <w:szCs w:val="24"/>
        </w:rPr>
        <w:t>DSL,</w:t>
      </w:r>
      <w:r w:rsidRPr="00E759C8">
        <w:rPr>
          <w:rFonts w:ascii="Century Gothic" w:eastAsia="Times New Roman" w:hAnsi="Century Gothic" w:cs="Arial"/>
          <w:sz w:val="24"/>
          <w:szCs w:val="24"/>
        </w:rPr>
        <w:t xml:space="preserve"> Line Manager on call </w:t>
      </w:r>
      <w:r w:rsidRPr="00312DE9">
        <w:rPr>
          <w:rFonts w:ascii="Century Gothic" w:eastAsia="Times New Roman" w:hAnsi="Century Gothic" w:cs="Arial"/>
          <w:sz w:val="24"/>
          <w:szCs w:val="24"/>
        </w:rPr>
        <w:t>and/or the Chief Executive.</w:t>
      </w:r>
    </w:p>
    <w:p w14:paraId="224DF8EB" w14:textId="77777777" w:rsidR="00312DE9" w:rsidRPr="00312DE9" w:rsidRDefault="00312DE9" w:rsidP="00312DE9">
      <w:pPr>
        <w:numPr>
          <w:ilvl w:val="0"/>
          <w:numId w:val="147"/>
        </w:numPr>
        <w:spacing w:after="0" w:line="240" w:lineRule="auto"/>
        <w:ind w:right="-625"/>
        <w:jc w:val="both"/>
        <w:rPr>
          <w:rFonts w:ascii="Century Gothic" w:eastAsia="Times New Roman" w:hAnsi="Century Gothic" w:cs="Arial"/>
          <w:i/>
          <w:sz w:val="24"/>
          <w:szCs w:val="24"/>
        </w:rPr>
      </w:pPr>
      <w:r w:rsidRPr="00312DE9">
        <w:rPr>
          <w:rFonts w:ascii="Century Gothic" w:eastAsia="Times New Roman" w:hAnsi="Century Gothic" w:cs="Arial"/>
          <w:sz w:val="24"/>
          <w:szCs w:val="24"/>
        </w:rPr>
        <w:t xml:space="preserve">All Staff with be issued with a top tips card for responding and reacting to disclosures. </w:t>
      </w:r>
    </w:p>
    <w:p w14:paraId="2453149B" w14:textId="77777777" w:rsidR="00312DE9" w:rsidRPr="00E759C8" w:rsidRDefault="00312DE9" w:rsidP="00312DE9">
      <w:pPr>
        <w:spacing w:after="0" w:line="240" w:lineRule="auto"/>
        <w:ind w:right="-625"/>
        <w:jc w:val="both"/>
        <w:rPr>
          <w:rFonts w:ascii="Century Gothic" w:eastAsia="Times New Roman" w:hAnsi="Century Gothic" w:cs="Arial"/>
          <w:i/>
          <w:sz w:val="24"/>
          <w:szCs w:val="24"/>
        </w:rPr>
      </w:pPr>
    </w:p>
    <w:p w14:paraId="224A51DB" w14:textId="77777777" w:rsidR="00312DE9" w:rsidRPr="00E759C8" w:rsidRDefault="00312DE9" w:rsidP="00312DE9">
      <w:p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If a child or young Per</w:t>
      </w:r>
      <w:r>
        <w:rPr>
          <w:rFonts w:ascii="Century Gothic" w:eastAsia="Times New Roman" w:hAnsi="Century Gothic" w:cs="Arial"/>
          <w:sz w:val="24"/>
          <w:szCs w:val="24"/>
        </w:rPr>
        <w:t>son</w:t>
      </w:r>
      <w:r w:rsidRPr="00E759C8">
        <w:rPr>
          <w:rFonts w:ascii="Century Gothic" w:eastAsia="Times New Roman" w:hAnsi="Century Gothic" w:cs="Arial"/>
          <w:sz w:val="24"/>
          <w:szCs w:val="24"/>
        </w:rPr>
        <w:t xml:space="preserve"> wants to talk about </w:t>
      </w:r>
      <w:proofErr w:type="gramStart"/>
      <w:r w:rsidRPr="00E759C8">
        <w:rPr>
          <w:rFonts w:ascii="Century Gothic" w:eastAsia="Times New Roman" w:hAnsi="Century Gothic" w:cs="Arial"/>
          <w:sz w:val="24"/>
          <w:szCs w:val="24"/>
        </w:rPr>
        <w:t>abuse:-</w:t>
      </w:r>
      <w:proofErr w:type="gramEnd"/>
    </w:p>
    <w:p w14:paraId="18330658" w14:textId="77777777" w:rsidR="00312DE9" w:rsidRPr="00E759C8" w:rsidRDefault="00312DE9" w:rsidP="00312DE9">
      <w:pPr>
        <w:spacing w:after="0" w:line="240" w:lineRule="auto"/>
        <w:ind w:right="-625"/>
        <w:jc w:val="both"/>
        <w:rPr>
          <w:rFonts w:ascii="Century Gothic" w:eastAsia="Times New Roman" w:hAnsi="Century Gothic" w:cs="Arial"/>
          <w:i/>
          <w:sz w:val="24"/>
          <w:szCs w:val="24"/>
        </w:rPr>
      </w:pPr>
    </w:p>
    <w:p w14:paraId="788711E4" w14:textId="77777777" w:rsidR="00312DE9" w:rsidRPr="00E759C8" w:rsidRDefault="00312DE9" w:rsidP="00312DE9">
      <w:pPr>
        <w:numPr>
          <w:ilvl w:val="0"/>
          <w:numId w:val="148"/>
        </w:num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Accept what the child/young Per</w:t>
      </w:r>
      <w:r>
        <w:rPr>
          <w:rFonts w:ascii="Century Gothic" w:eastAsia="Times New Roman" w:hAnsi="Century Gothic" w:cs="Arial"/>
          <w:sz w:val="24"/>
          <w:szCs w:val="24"/>
        </w:rPr>
        <w:t>son</w:t>
      </w:r>
      <w:r w:rsidRPr="00E759C8">
        <w:rPr>
          <w:rFonts w:ascii="Century Gothic" w:eastAsia="Times New Roman" w:hAnsi="Century Gothic" w:cs="Arial"/>
          <w:sz w:val="24"/>
          <w:szCs w:val="24"/>
        </w:rPr>
        <w:t xml:space="preserve"> says, keeping calm and looking at them directly.</w:t>
      </w:r>
    </w:p>
    <w:p w14:paraId="70C6534F" w14:textId="77777777" w:rsidR="00312DE9" w:rsidRPr="00E759C8" w:rsidRDefault="00312DE9" w:rsidP="00312DE9">
      <w:pPr>
        <w:numPr>
          <w:ilvl w:val="0"/>
          <w:numId w:val="148"/>
        </w:num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 xml:space="preserve">Let them know that you need to tell </w:t>
      </w:r>
      <w:r>
        <w:rPr>
          <w:rFonts w:ascii="Century Gothic" w:eastAsia="Times New Roman" w:hAnsi="Century Gothic" w:cs="Arial"/>
          <w:sz w:val="24"/>
          <w:szCs w:val="24"/>
        </w:rPr>
        <w:t>Som</w:t>
      </w:r>
      <w:r w:rsidRPr="00E759C8">
        <w:rPr>
          <w:rFonts w:ascii="Century Gothic" w:eastAsia="Times New Roman" w:hAnsi="Century Gothic" w:cs="Arial"/>
          <w:sz w:val="24"/>
          <w:szCs w:val="24"/>
        </w:rPr>
        <w:t>eone else, do not promise confidentiality, even when a child or young Per</w:t>
      </w:r>
      <w:r>
        <w:rPr>
          <w:rFonts w:ascii="Century Gothic" w:eastAsia="Times New Roman" w:hAnsi="Century Gothic" w:cs="Arial"/>
          <w:sz w:val="24"/>
          <w:szCs w:val="24"/>
        </w:rPr>
        <w:t>son</w:t>
      </w:r>
      <w:r w:rsidRPr="00E759C8">
        <w:rPr>
          <w:rFonts w:ascii="Century Gothic" w:eastAsia="Times New Roman" w:hAnsi="Century Gothic" w:cs="Arial"/>
          <w:sz w:val="24"/>
          <w:szCs w:val="24"/>
        </w:rPr>
        <w:t xml:space="preserve"> has broken a rule they are not to blame.</w:t>
      </w:r>
    </w:p>
    <w:p w14:paraId="0376E4BB" w14:textId="77777777" w:rsidR="00312DE9" w:rsidRPr="00E759C8" w:rsidRDefault="00312DE9" w:rsidP="00312DE9">
      <w:pPr>
        <w:numPr>
          <w:ilvl w:val="0"/>
          <w:numId w:val="148"/>
        </w:num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Be aware that the child/young Per</w:t>
      </w:r>
      <w:r>
        <w:rPr>
          <w:rFonts w:ascii="Century Gothic" w:eastAsia="Times New Roman" w:hAnsi="Century Gothic" w:cs="Arial"/>
          <w:sz w:val="24"/>
          <w:szCs w:val="24"/>
        </w:rPr>
        <w:t>son</w:t>
      </w:r>
      <w:r w:rsidRPr="00E759C8">
        <w:rPr>
          <w:rFonts w:ascii="Century Gothic" w:eastAsia="Times New Roman" w:hAnsi="Century Gothic" w:cs="Arial"/>
          <w:sz w:val="24"/>
          <w:szCs w:val="24"/>
        </w:rPr>
        <w:t xml:space="preserve"> may have been threatened. </w:t>
      </w:r>
    </w:p>
    <w:p w14:paraId="0331841F" w14:textId="77777777" w:rsidR="00312DE9" w:rsidRPr="00E759C8" w:rsidRDefault="00312DE9" w:rsidP="00312DE9">
      <w:pPr>
        <w:numPr>
          <w:ilvl w:val="0"/>
          <w:numId w:val="148"/>
        </w:num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Never push for information.</w:t>
      </w:r>
    </w:p>
    <w:p w14:paraId="1DA656DB" w14:textId="77777777" w:rsidR="00312DE9" w:rsidRPr="00E759C8" w:rsidRDefault="00312DE9" w:rsidP="00312DE9">
      <w:pPr>
        <w:numPr>
          <w:ilvl w:val="0"/>
          <w:numId w:val="148"/>
        </w:num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Reassure the child/young Per</w:t>
      </w:r>
      <w:r>
        <w:rPr>
          <w:rFonts w:ascii="Century Gothic" w:eastAsia="Times New Roman" w:hAnsi="Century Gothic" w:cs="Arial"/>
          <w:sz w:val="24"/>
          <w:szCs w:val="24"/>
        </w:rPr>
        <w:t>son</w:t>
      </w:r>
      <w:r w:rsidRPr="00E759C8">
        <w:rPr>
          <w:rFonts w:ascii="Century Gothic" w:eastAsia="Times New Roman" w:hAnsi="Century Gothic" w:cs="Arial"/>
          <w:sz w:val="24"/>
          <w:szCs w:val="24"/>
        </w:rPr>
        <w:t xml:space="preserve"> they were right to tell you and you believe them.</w:t>
      </w:r>
    </w:p>
    <w:p w14:paraId="115ECEE1" w14:textId="77777777" w:rsidR="00312DE9" w:rsidRPr="00E759C8" w:rsidRDefault="00312DE9" w:rsidP="00312DE9">
      <w:pPr>
        <w:numPr>
          <w:ilvl w:val="0"/>
          <w:numId w:val="148"/>
        </w:num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Let the child/young Per</w:t>
      </w:r>
      <w:r>
        <w:rPr>
          <w:rFonts w:ascii="Century Gothic" w:eastAsia="Times New Roman" w:hAnsi="Century Gothic" w:cs="Arial"/>
          <w:sz w:val="24"/>
          <w:szCs w:val="24"/>
        </w:rPr>
        <w:t>son</w:t>
      </w:r>
      <w:r w:rsidRPr="00E759C8">
        <w:rPr>
          <w:rFonts w:ascii="Century Gothic" w:eastAsia="Times New Roman" w:hAnsi="Century Gothic" w:cs="Arial"/>
          <w:sz w:val="24"/>
          <w:szCs w:val="24"/>
        </w:rPr>
        <w:t xml:space="preserve"> know what you are going to do next and that you will let them know what happens, in accordance with the GSCB procedure.</w:t>
      </w:r>
    </w:p>
    <w:p w14:paraId="7D334482" w14:textId="61842A9C" w:rsidR="00312DE9" w:rsidRPr="00E759C8" w:rsidRDefault="00312DE9" w:rsidP="00312DE9">
      <w:pPr>
        <w:numPr>
          <w:ilvl w:val="0"/>
          <w:numId w:val="148"/>
        </w:num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 xml:space="preserve">Make notes as </w:t>
      </w:r>
      <w:r>
        <w:rPr>
          <w:rFonts w:ascii="Century Gothic" w:eastAsia="Times New Roman" w:hAnsi="Century Gothic" w:cs="Arial"/>
          <w:sz w:val="24"/>
          <w:szCs w:val="24"/>
        </w:rPr>
        <w:t xml:space="preserve">soon </w:t>
      </w:r>
      <w:r w:rsidRPr="00E759C8">
        <w:rPr>
          <w:rFonts w:ascii="Century Gothic" w:eastAsia="Times New Roman" w:hAnsi="Century Gothic" w:cs="Arial"/>
          <w:sz w:val="24"/>
          <w:szCs w:val="24"/>
        </w:rPr>
        <w:t xml:space="preserve">as possible, writing down exactly what was said and when he/she said it. Record dates and times of these events and keep the </w:t>
      </w:r>
      <w:r w:rsidR="007B38A0" w:rsidRPr="00E759C8">
        <w:rPr>
          <w:rFonts w:ascii="Century Gothic" w:eastAsia="Times New Roman" w:hAnsi="Century Gothic" w:cs="Arial"/>
          <w:sz w:val="24"/>
          <w:szCs w:val="24"/>
        </w:rPr>
        <w:t>handwritten</w:t>
      </w:r>
      <w:r w:rsidRPr="00E759C8">
        <w:rPr>
          <w:rFonts w:ascii="Century Gothic" w:eastAsia="Times New Roman" w:hAnsi="Century Gothic" w:cs="Arial"/>
          <w:sz w:val="24"/>
          <w:szCs w:val="24"/>
        </w:rPr>
        <w:t xml:space="preserve"> record, even if these are subsequently typed up, for an indefinite period.</w:t>
      </w:r>
    </w:p>
    <w:p w14:paraId="32D826F7" w14:textId="5441A184" w:rsidR="00312DE9" w:rsidRPr="00E759C8" w:rsidRDefault="00312DE9" w:rsidP="00312DE9">
      <w:pPr>
        <w:numPr>
          <w:ilvl w:val="0"/>
          <w:numId w:val="148"/>
        </w:numPr>
        <w:spacing w:after="0" w:line="240" w:lineRule="auto"/>
        <w:ind w:right="-625"/>
        <w:jc w:val="both"/>
        <w:rPr>
          <w:rFonts w:ascii="Century Gothic" w:eastAsia="Times New Roman" w:hAnsi="Century Gothic" w:cs="Arial"/>
          <w:sz w:val="24"/>
          <w:szCs w:val="24"/>
        </w:rPr>
      </w:pPr>
      <w:r w:rsidRPr="00E759C8">
        <w:rPr>
          <w:rFonts w:ascii="Century Gothic" w:eastAsia="Times New Roman" w:hAnsi="Century Gothic" w:cs="Arial"/>
          <w:sz w:val="24"/>
          <w:szCs w:val="24"/>
        </w:rPr>
        <w:t>If it is considered that the Per</w:t>
      </w:r>
      <w:r>
        <w:rPr>
          <w:rFonts w:ascii="Century Gothic" w:eastAsia="Times New Roman" w:hAnsi="Century Gothic" w:cs="Arial"/>
          <w:sz w:val="24"/>
          <w:szCs w:val="24"/>
        </w:rPr>
        <w:t>son</w:t>
      </w:r>
      <w:r w:rsidRPr="00E759C8">
        <w:rPr>
          <w:rFonts w:ascii="Century Gothic" w:eastAsia="Times New Roman" w:hAnsi="Century Gothic" w:cs="Arial"/>
          <w:sz w:val="24"/>
          <w:szCs w:val="24"/>
        </w:rPr>
        <w:t xml:space="preserve"> making the disclosure is likely to be at risk by returning home, and if in the unlikely circumstances the </w:t>
      </w:r>
      <w:r w:rsidR="007B38A0" w:rsidRPr="00E759C8">
        <w:rPr>
          <w:rFonts w:ascii="Century Gothic" w:eastAsia="Times New Roman" w:hAnsi="Century Gothic" w:cs="Arial"/>
          <w:sz w:val="24"/>
          <w:szCs w:val="24"/>
        </w:rPr>
        <w:t>on-call</w:t>
      </w:r>
      <w:r w:rsidRPr="00E759C8">
        <w:rPr>
          <w:rFonts w:ascii="Century Gothic" w:eastAsia="Times New Roman" w:hAnsi="Century Gothic" w:cs="Arial"/>
          <w:sz w:val="24"/>
          <w:szCs w:val="24"/>
        </w:rPr>
        <w:t xml:space="preserve"> Line Manager cannot be contacted then immediate contact should be made with the </w:t>
      </w:r>
      <w:r w:rsidRPr="00E759C8">
        <w:rPr>
          <w:rFonts w:ascii="Century Gothic" w:eastAsia="Times New Roman" w:hAnsi="Century Gothic" w:cs="Arial"/>
          <w:b/>
          <w:sz w:val="24"/>
          <w:szCs w:val="24"/>
        </w:rPr>
        <w:t>Emergency Duty Care Team on 01452 614194</w:t>
      </w:r>
      <w:r w:rsidRPr="00E759C8">
        <w:rPr>
          <w:rFonts w:ascii="Century Gothic" w:eastAsia="Times New Roman" w:hAnsi="Century Gothic" w:cs="Arial"/>
          <w:sz w:val="24"/>
          <w:szCs w:val="24"/>
        </w:rPr>
        <w:t>.</w:t>
      </w:r>
    </w:p>
    <w:p w14:paraId="38990257" w14:textId="77777777" w:rsidR="00312DE9" w:rsidRPr="00E759C8" w:rsidRDefault="00312DE9" w:rsidP="00312DE9">
      <w:pPr>
        <w:keepNext/>
        <w:keepLines/>
        <w:shd w:val="clear" w:color="auto" w:fill="00B050"/>
        <w:spacing w:before="480" w:after="0" w:line="276" w:lineRule="auto"/>
        <w:rPr>
          <w:rFonts w:ascii="Century Gothic" w:eastAsia="Times New Roman" w:hAnsi="Century Gothic" w:cs="Times New Roman"/>
          <w:b/>
          <w:bCs/>
          <w:color w:val="FFFFFF" w:themeColor="background1"/>
          <w:sz w:val="28"/>
          <w:szCs w:val="28"/>
        </w:rPr>
      </w:pPr>
      <w:r w:rsidRPr="00E759C8">
        <w:rPr>
          <w:rFonts w:ascii="Century Gothic" w:eastAsia="Times New Roman" w:hAnsi="Century Gothic" w:cs="Times New Roman"/>
          <w:b/>
          <w:bCs/>
          <w:color w:val="FFFFFF" w:themeColor="background1"/>
          <w:sz w:val="28"/>
          <w:szCs w:val="28"/>
        </w:rPr>
        <w:t>Reporting Abuse – suspected, disclosed or discovered.</w:t>
      </w:r>
    </w:p>
    <w:p w14:paraId="60FB859E" w14:textId="77777777" w:rsidR="00312DE9" w:rsidRPr="00312DE9" w:rsidRDefault="00312DE9" w:rsidP="00312DE9">
      <w:pPr>
        <w:spacing w:after="0" w:line="240" w:lineRule="auto"/>
        <w:ind w:right="-625"/>
        <w:jc w:val="both"/>
        <w:rPr>
          <w:rFonts w:ascii="Century Gothic" w:eastAsia="Times New Roman" w:hAnsi="Century Gothic" w:cs="Arial"/>
          <w:i/>
          <w:sz w:val="24"/>
          <w:szCs w:val="24"/>
        </w:rPr>
      </w:pPr>
      <w:r w:rsidRPr="00312DE9">
        <w:rPr>
          <w:rFonts w:ascii="Century Gothic" w:eastAsia="Times New Roman" w:hAnsi="Century Gothic" w:cs="Arial"/>
          <w:sz w:val="24"/>
          <w:szCs w:val="24"/>
        </w:rPr>
        <w:t>Staff should inform a member of the Safeguarding Team or the Designated Safeguarding lead (DSL)</w:t>
      </w:r>
    </w:p>
    <w:p w14:paraId="2C41D937" w14:textId="77777777" w:rsidR="00312DE9" w:rsidRPr="00312DE9" w:rsidRDefault="00312DE9" w:rsidP="00312DE9">
      <w:pPr>
        <w:spacing w:after="0" w:line="240" w:lineRule="auto"/>
        <w:ind w:right="-625"/>
        <w:jc w:val="both"/>
        <w:rPr>
          <w:rFonts w:ascii="Century Gothic" w:eastAsia="Times New Roman" w:hAnsi="Century Gothic" w:cs="Arial"/>
          <w:i/>
          <w:sz w:val="24"/>
          <w:szCs w:val="24"/>
        </w:rPr>
      </w:pPr>
    </w:p>
    <w:p w14:paraId="7536CC26" w14:textId="77777777" w:rsidR="00312DE9" w:rsidRPr="00E759C8" w:rsidRDefault="00312DE9" w:rsidP="00312DE9">
      <w:pPr>
        <w:spacing w:after="0" w:line="240" w:lineRule="auto"/>
        <w:ind w:right="-625"/>
        <w:jc w:val="both"/>
        <w:rPr>
          <w:rFonts w:ascii="Century Gothic" w:eastAsia="Times New Roman" w:hAnsi="Century Gothic" w:cs="Arial"/>
          <w:i/>
          <w:sz w:val="24"/>
          <w:szCs w:val="24"/>
        </w:rPr>
      </w:pPr>
      <w:r w:rsidRPr="00312DE9">
        <w:rPr>
          <w:rFonts w:ascii="Century Gothic" w:eastAsia="Times New Roman" w:hAnsi="Century Gothic" w:cs="Arial"/>
          <w:sz w:val="24"/>
          <w:szCs w:val="24"/>
        </w:rPr>
        <w:t>It is the responsibility of the DSL to ensure</w:t>
      </w:r>
      <w:r w:rsidRPr="00E759C8">
        <w:rPr>
          <w:rFonts w:ascii="Century Gothic" w:eastAsia="Times New Roman" w:hAnsi="Century Gothic" w:cs="Arial"/>
          <w:sz w:val="24"/>
          <w:szCs w:val="24"/>
        </w:rPr>
        <w:t xml:space="preserve"> that cases of abuse are reported. It is the normal procedure to contact the local </w:t>
      </w:r>
      <w:r>
        <w:rPr>
          <w:rFonts w:ascii="Century Gothic" w:eastAsia="Times New Roman" w:hAnsi="Century Gothic" w:cs="Arial"/>
          <w:sz w:val="24"/>
          <w:szCs w:val="24"/>
        </w:rPr>
        <w:t>Soc</w:t>
      </w:r>
      <w:r w:rsidRPr="00E759C8">
        <w:rPr>
          <w:rFonts w:ascii="Century Gothic" w:eastAsia="Times New Roman" w:hAnsi="Century Gothic" w:cs="Arial"/>
          <w:sz w:val="24"/>
          <w:szCs w:val="24"/>
        </w:rPr>
        <w:t>ial Services team. If the child or young Per</w:t>
      </w:r>
      <w:r>
        <w:rPr>
          <w:rFonts w:ascii="Century Gothic" w:eastAsia="Times New Roman" w:hAnsi="Century Gothic" w:cs="Arial"/>
          <w:sz w:val="24"/>
          <w:szCs w:val="24"/>
        </w:rPr>
        <w:t>son</w:t>
      </w:r>
      <w:r w:rsidRPr="00E759C8">
        <w:rPr>
          <w:rFonts w:ascii="Century Gothic" w:eastAsia="Times New Roman" w:hAnsi="Century Gothic" w:cs="Arial"/>
          <w:sz w:val="24"/>
          <w:szCs w:val="24"/>
        </w:rPr>
        <w:t xml:space="preserve"> is in immediate danger the police should be contacted.</w:t>
      </w:r>
    </w:p>
    <w:p w14:paraId="5242BE59" w14:textId="77777777" w:rsidR="00312DE9" w:rsidRPr="00E759C8" w:rsidRDefault="00312DE9" w:rsidP="00312DE9">
      <w:pPr>
        <w:spacing w:after="0" w:line="240" w:lineRule="auto"/>
        <w:ind w:right="-625"/>
        <w:jc w:val="both"/>
        <w:rPr>
          <w:rFonts w:ascii="Century Gothic" w:eastAsia="Times New Roman" w:hAnsi="Century Gothic" w:cs="Arial"/>
          <w:i/>
          <w:sz w:val="24"/>
          <w:szCs w:val="24"/>
        </w:rPr>
      </w:pPr>
    </w:p>
    <w:p w14:paraId="658D2F93" w14:textId="77777777" w:rsidR="00312DE9" w:rsidRPr="00E759C8" w:rsidRDefault="00312DE9" w:rsidP="00312DE9">
      <w:pPr>
        <w:spacing w:after="0" w:line="240" w:lineRule="auto"/>
        <w:ind w:right="-625"/>
        <w:jc w:val="both"/>
        <w:rPr>
          <w:rFonts w:ascii="Century Gothic" w:eastAsia="Times New Roman" w:hAnsi="Century Gothic" w:cs="Arial"/>
          <w:sz w:val="24"/>
          <w:szCs w:val="24"/>
        </w:rPr>
      </w:pPr>
      <w:r w:rsidRPr="00E759C8">
        <w:rPr>
          <w:rFonts w:ascii="Century Gothic" w:eastAsia="Times New Roman" w:hAnsi="Century Gothic" w:cs="Arial"/>
          <w:sz w:val="24"/>
          <w:szCs w:val="24"/>
        </w:rPr>
        <w:t>If the young Per</w:t>
      </w:r>
      <w:r>
        <w:rPr>
          <w:rFonts w:ascii="Century Gothic" w:eastAsia="Times New Roman" w:hAnsi="Century Gothic" w:cs="Arial"/>
          <w:sz w:val="24"/>
          <w:szCs w:val="24"/>
        </w:rPr>
        <w:t>son</w:t>
      </w:r>
      <w:r w:rsidRPr="00E759C8">
        <w:rPr>
          <w:rFonts w:ascii="Century Gothic" w:eastAsia="Times New Roman" w:hAnsi="Century Gothic" w:cs="Arial"/>
          <w:sz w:val="24"/>
          <w:szCs w:val="24"/>
        </w:rPr>
        <w:t xml:space="preserve"> is over 18 and considered </w:t>
      </w:r>
      <w:proofErr w:type="gramStart"/>
      <w:r w:rsidRPr="00E759C8">
        <w:rPr>
          <w:rFonts w:ascii="Century Gothic" w:eastAsia="Times New Roman" w:hAnsi="Century Gothic" w:cs="Arial"/>
          <w:sz w:val="24"/>
          <w:szCs w:val="24"/>
        </w:rPr>
        <w:t>vulnerable</w:t>
      </w:r>
      <w:proofErr w:type="gramEnd"/>
      <w:r w:rsidRPr="00E759C8">
        <w:rPr>
          <w:rFonts w:ascii="Century Gothic" w:eastAsia="Times New Roman" w:hAnsi="Century Gothic" w:cs="Arial"/>
          <w:sz w:val="24"/>
          <w:szCs w:val="24"/>
        </w:rPr>
        <w:t xml:space="preserve"> then the </w:t>
      </w:r>
      <w:r>
        <w:rPr>
          <w:rFonts w:ascii="Century Gothic" w:eastAsia="Times New Roman" w:hAnsi="Century Gothic" w:cs="Arial"/>
          <w:sz w:val="24"/>
          <w:szCs w:val="24"/>
        </w:rPr>
        <w:t>DSL</w:t>
      </w:r>
      <w:r w:rsidRPr="00E759C8">
        <w:rPr>
          <w:rFonts w:ascii="Century Gothic" w:eastAsia="Times New Roman" w:hAnsi="Century Gothic" w:cs="Arial"/>
          <w:sz w:val="24"/>
          <w:szCs w:val="24"/>
        </w:rPr>
        <w:t xml:space="preserve"> will ensure that cases of abuse are reported to adult </w:t>
      </w:r>
      <w:r>
        <w:rPr>
          <w:rFonts w:ascii="Century Gothic" w:eastAsia="Times New Roman" w:hAnsi="Century Gothic" w:cs="Arial"/>
          <w:sz w:val="24"/>
          <w:szCs w:val="24"/>
        </w:rPr>
        <w:t>Soc</w:t>
      </w:r>
      <w:r w:rsidRPr="00E759C8">
        <w:rPr>
          <w:rFonts w:ascii="Century Gothic" w:eastAsia="Times New Roman" w:hAnsi="Century Gothic" w:cs="Arial"/>
          <w:sz w:val="24"/>
          <w:szCs w:val="24"/>
        </w:rPr>
        <w:t xml:space="preserve">ial care. If the vulnerable adult is in immediate danger the police should be called. All actions should follow the Vulnerable Adults Policy. </w:t>
      </w:r>
    </w:p>
    <w:p w14:paraId="74671309" w14:textId="77777777" w:rsidR="00312DE9" w:rsidRPr="00E759C8" w:rsidRDefault="00312DE9" w:rsidP="00312DE9">
      <w:pPr>
        <w:spacing w:after="0" w:line="240" w:lineRule="auto"/>
        <w:ind w:right="-625"/>
        <w:jc w:val="both"/>
        <w:rPr>
          <w:rFonts w:ascii="Century Gothic" w:eastAsia="Times New Roman" w:hAnsi="Century Gothic" w:cs="Arial"/>
          <w:i/>
          <w:sz w:val="24"/>
          <w:szCs w:val="24"/>
        </w:rPr>
      </w:pPr>
    </w:p>
    <w:p w14:paraId="31522B0B" w14:textId="77777777" w:rsidR="00312DE9" w:rsidRPr="00E759C8" w:rsidRDefault="00312DE9" w:rsidP="00312DE9">
      <w:pPr>
        <w:spacing w:after="0" w:line="240" w:lineRule="auto"/>
        <w:ind w:right="-625"/>
        <w:jc w:val="both"/>
        <w:rPr>
          <w:rFonts w:ascii="Century Gothic" w:eastAsia="Times New Roman" w:hAnsi="Century Gothic" w:cs="Arial"/>
          <w:b/>
          <w:i/>
          <w:sz w:val="24"/>
          <w:szCs w:val="24"/>
        </w:rPr>
      </w:pPr>
      <w:r w:rsidRPr="00E759C8">
        <w:rPr>
          <w:rFonts w:ascii="Century Gothic" w:eastAsia="Times New Roman" w:hAnsi="Century Gothic" w:cs="Arial"/>
          <w:b/>
          <w:sz w:val="24"/>
          <w:szCs w:val="24"/>
        </w:rPr>
        <w:t xml:space="preserve">Any worker, </w:t>
      </w:r>
      <w:proofErr w:type="gramStart"/>
      <w:r w:rsidRPr="00E759C8">
        <w:rPr>
          <w:rFonts w:ascii="Century Gothic" w:eastAsia="Times New Roman" w:hAnsi="Century Gothic" w:cs="Arial"/>
          <w:b/>
          <w:sz w:val="24"/>
          <w:szCs w:val="24"/>
        </w:rPr>
        <w:t>staff</w:t>
      </w:r>
      <w:proofErr w:type="gramEnd"/>
      <w:r w:rsidRPr="00E759C8">
        <w:rPr>
          <w:rFonts w:ascii="Century Gothic" w:eastAsia="Times New Roman" w:hAnsi="Century Gothic" w:cs="Arial"/>
          <w:b/>
          <w:sz w:val="24"/>
          <w:szCs w:val="24"/>
        </w:rPr>
        <w:t xml:space="preserve"> or volunteer, can bypass the procedures and share concerns with an outside agency – </w:t>
      </w:r>
      <w:r>
        <w:rPr>
          <w:rFonts w:ascii="Century Gothic" w:eastAsia="Times New Roman" w:hAnsi="Century Gothic" w:cs="Arial"/>
          <w:b/>
          <w:sz w:val="24"/>
          <w:szCs w:val="24"/>
        </w:rPr>
        <w:t>Soc</w:t>
      </w:r>
      <w:r w:rsidRPr="00E759C8">
        <w:rPr>
          <w:rFonts w:ascii="Century Gothic" w:eastAsia="Times New Roman" w:hAnsi="Century Gothic" w:cs="Arial"/>
          <w:b/>
          <w:sz w:val="24"/>
          <w:szCs w:val="24"/>
        </w:rPr>
        <w:t>ial Services, NSPCC – if they feel that the</w:t>
      </w:r>
      <w:r>
        <w:rPr>
          <w:rFonts w:ascii="Century Gothic" w:eastAsia="Times New Roman" w:hAnsi="Century Gothic" w:cs="Arial"/>
          <w:b/>
          <w:sz w:val="24"/>
          <w:szCs w:val="24"/>
        </w:rPr>
        <w:t xml:space="preserve"> DSL</w:t>
      </w:r>
      <w:r w:rsidRPr="00E759C8">
        <w:rPr>
          <w:rFonts w:ascii="Century Gothic" w:eastAsia="Times New Roman" w:hAnsi="Century Gothic" w:cs="Arial"/>
          <w:b/>
          <w:sz w:val="24"/>
          <w:szCs w:val="24"/>
        </w:rPr>
        <w:t xml:space="preserve">, Chief Executive or Line Manager are not dealing with their concerns or are implicated in </w:t>
      </w:r>
      <w:r>
        <w:rPr>
          <w:rFonts w:ascii="Century Gothic" w:eastAsia="Times New Roman" w:hAnsi="Century Gothic" w:cs="Arial"/>
          <w:b/>
          <w:sz w:val="24"/>
          <w:szCs w:val="24"/>
        </w:rPr>
        <w:t>Som</w:t>
      </w:r>
      <w:r w:rsidRPr="00E759C8">
        <w:rPr>
          <w:rFonts w:ascii="Century Gothic" w:eastAsia="Times New Roman" w:hAnsi="Century Gothic" w:cs="Arial"/>
          <w:b/>
          <w:sz w:val="24"/>
          <w:szCs w:val="24"/>
        </w:rPr>
        <w:t>e way.</w:t>
      </w:r>
    </w:p>
    <w:p w14:paraId="384A18B1" w14:textId="77777777" w:rsidR="00312DE9" w:rsidRPr="00E759C8" w:rsidRDefault="00312DE9" w:rsidP="00312DE9">
      <w:pPr>
        <w:keepNext/>
        <w:keepLines/>
        <w:shd w:val="clear" w:color="auto" w:fill="00B050"/>
        <w:spacing w:before="480" w:after="0" w:line="276" w:lineRule="auto"/>
        <w:rPr>
          <w:rFonts w:ascii="Century Gothic" w:eastAsia="Times New Roman" w:hAnsi="Century Gothic" w:cs="Times New Roman"/>
          <w:b/>
          <w:bCs/>
          <w:i/>
          <w:color w:val="FFFFFF" w:themeColor="background1"/>
          <w:sz w:val="28"/>
          <w:szCs w:val="28"/>
        </w:rPr>
      </w:pPr>
      <w:r w:rsidRPr="00E759C8">
        <w:rPr>
          <w:rFonts w:ascii="Century Gothic" w:eastAsia="Times New Roman" w:hAnsi="Century Gothic" w:cs="Times New Roman"/>
          <w:b/>
          <w:bCs/>
          <w:color w:val="FFFFFF" w:themeColor="background1"/>
          <w:sz w:val="28"/>
          <w:szCs w:val="28"/>
        </w:rPr>
        <w:t>Dealing with allegations or suspicions of abuse by organisation staff, paid or unpaid.</w:t>
      </w:r>
    </w:p>
    <w:p w14:paraId="0DA21406" w14:textId="77777777" w:rsidR="00312DE9" w:rsidRPr="00E759C8" w:rsidRDefault="00312DE9" w:rsidP="00312DE9">
      <w:p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When a report is received it is important to react immediately.</w:t>
      </w:r>
    </w:p>
    <w:p w14:paraId="1DE6D5DE" w14:textId="77777777" w:rsidR="00312DE9" w:rsidRPr="00E759C8" w:rsidRDefault="00312DE9" w:rsidP="00312DE9">
      <w:pPr>
        <w:numPr>
          <w:ilvl w:val="0"/>
          <w:numId w:val="149"/>
        </w:num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 xml:space="preserve">All complaints and allegations must be made to the </w:t>
      </w:r>
      <w:r>
        <w:rPr>
          <w:rFonts w:ascii="Century Gothic" w:eastAsia="Times New Roman" w:hAnsi="Century Gothic" w:cs="Arial"/>
          <w:sz w:val="24"/>
          <w:szCs w:val="24"/>
        </w:rPr>
        <w:t xml:space="preserve">DSL </w:t>
      </w:r>
      <w:r w:rsidRPr="00E759C8">
        <w:rPr>
          <w:rFonts w:ascii="Century Gothic" w:eastAsia="Times New Roman" w:hAnsi="Century Gothic" w:cs="Arial"/>
          <w:sz w:val="24"/>
          <w:szCs w:val="24"/>
        </w:rPr>
        <w:t xml:space="preserve">who will in turn inform the Chief Executive and relevant Line Manager. </w:t>
      </w:r>
    </w:p>
    <w:p w14:paraId="3BA75527" w14:textId="77777777" w:rsidR="00312DE9" w:rsidRPr="00E759C8" w:rsidRDefault="00312DE9" w:rsidP="00312DE9">
      <w:pPr>
        <w:numPr>
          <w:ilvl w:val="0"/>
          <w:numId w:val="149"/>
        </w:num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The</w:t>
      </w:r>
      <w:r>
        <w:rPr>
          <w:rFonts w:ascii="Century Gothic" w:eastAsia="Times New Roman" w:hAnsi="Century Gothic" w:cs="Arial"/>
          <w:sz w:val="24"/>
          <w:szCs w:val="24"/>
        </w:rPr>
        <w:t xml:space="preserve"> DSL</w:t>
      </w:r>
      <w:r w:rsidRPr="00E759C8">
        <w:rPr>
          <w:rFonts w:ascii="Century Gothic" w:eastAsia="Times New Roman" w:hAnsi="Century Gothic" w:cs="Arial"/>
          <w:sz w:val="24"/>
          <w:szCs w:val="24"/>
        </w:rPr>
        <w:t xml:space="preserve"> and/or Chief Executive should clarify the information received.</w:t>
      </w:r>
    </w:p>
    <w:p w14:paraId="1D7A9927" w14:textId="77777777" w:rsidR="00312DE9" w:rsidRPr="00E759C8" w:rsidRDefault="00312DE9" w:rsidP="00312DE9">
      <w:pPr>
        <w:numPr>
          <w:ilvl w:val="0"/>
          <w:numId w:val="149"/>
        </w:num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 xml:space="preserve">The allegation should then be reported to </w:t>
      </w:r>
      <w:r w:rsidRPr="00E759C8">
        <w:rPr>
          <w:rFonts w:ascii="Century Gothic" w:eastAsia="Times New Roman" w:hAnsi="Century Gothic" w:cs="Arial"/>
          <w:b/>
          <w:sz w:val="24"/>
          <w:szCs w:val="24"/>
        </w:rPr>
        <w:t>Local Area Designated Officer (LADO)</w:t>
      </w:r>
      <w:r w:rsidRPr="00E759C8">
        <w:rPr>
          <w:rFonts w:ascii="Century Gothic" w:eastAsia="Times New Roman" w:hAnsi="Century Gothic" w:cs="Arial"/>
          <w:sz w:val="24"/>
          <w:szCs w:val="24"/>
        </w:rPr>
        <w:t xml:space="preserve"> along with the details obtained.</w:t>
      </w:r>
    </w:p>
    <w:p w14:paraId="03523ACC" w14:textId="77777777" w:rsidR="00312DE9" w:rsidRPr="00E759C8" w:rsidRDefault="00312DE9" w:rsidP="00312DE9">
      <w:pPr>
        <w:numPr>
          <w:ilvl w:val="0"/>
          <w:numId w:val="149"/>
        </w:num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If the Per</w:t>
      </w:r>
      <w:r>
        <w:rPr>
          <w:rFonts w:ascii="Century Gothic" w:eastAsia="Times New Roman" w:hAnsi="Century Gothic" w:cs="Arial"/>
          <w:sz w:val="24"/>
          <w:szCs w:val="24"/>
        </w:rPr>
        <w:t>son</w:t>
      </w:r>
      <w:r w:rsidRPr="00E759C8">
        <w:rPr>
          <w:rFonts w:ascii="Century Gothic" w:eastAsia="Times New Roman" w:hAnsi="Century Gothic" w:cs="Arial"/>
          <w:sz w:val="24"/>
          <w:szCs w:val="24"/>
        </w:rPr>
        <w:t xml:space="preserve"> making the complaint is not the child’s usual carer (parent/guardian), they should be contacted by the </w:t>
      </w:r>
      <w:r>
        <w:rPr>
          <w:rFonts w:ascii="Century Gothic" w:eastAsia="Times New Roman" w:hAnsi="Century Gothic" w:cs="Arial"/>
          <w:sz w:val="24"/>
          <w:szCs w:val="24"/>
        </w:rPr>
        <w:t>DSL</w:t>
      </w:r>
      <w:r w:rsidRPr="00E759C8">
        <w:rPr>
          <w:rFonts w:ascii="Century Gothic" w:eastAsia="Times New Roman" w:hAnsi="Century Gothic" w:cs="Arial"/>
          <w:sz w:val="24"/>
          <w:szCs w:val="24"/>
        </w:rPr>
        <w:t xml:space="preserve"> or Chief Executive with the consent of </w:t>
      </w:r>
      <w:r>
        <w:rPr>
          <w:rFonts w:ascii="Century Gothic" w:eastAsia="Times New Roman" w:hAnsi="Century Gothic" w:cs="Arial"/>
          <w:sz w:val="24"/>
          <w:szCs w:val="24"/>
        </w:rPr>
        <w:t>Soc</w:t>
      </w:r>
      <w:r w:rsidRPr="00E759C8">
        <w:rPr>
          <w:rFonts w:ascii="Century Gothic" w:eastAsia="Times New Roman" w:hAnsi="Century Gothic" w:cs="Arial"/>
          <w:sz w:val="24"/>
          <w:szCs w:val="24"/>
        </w:rPr>
        <w:t>ial Services, to keep them informed of the situation.</w:t>
      </w:r>
    </w:p>
    <w:p w14:paraId="04A65E7C" w14:textId="77777777" w:rsidR="00312DE9" w:rsidRPr="00E759C8" w:rsidRDefault="00312DE9" w:rsidP="00312DE9">
      <w:pPr>
        <w:numPr>
          <w:ilvl w:val="0"/>
          <w:numId w:val="149"/>
        </w:numPr>
        <w:spacing w:after="0" w:line="240" w:lineRule="auto"/>
        <w:ind w:right="-625"/>
        <w:jc w:val="both"/>
        <w:rPr>
          <w:rFonts w:ascii="Century Gothic" w:eastAsia="Times New Roman" w:hAnsi="Century Gothic" w:cs="Arial"/>
          <w:i/>
          <w:sz w:val="24"/>
          <w:szCs w:val="24"/>
        </w:rPr>
      </w:pPr>
      <w:r w:rsidRPr="00E759C8">
        <w:rPr>
          <w:rFonts w:ascii="Century Gothic" w:eastAsia="Times New Roman" w:hAnsi="Century Gothic" w:cs="Arial"/>
          <w:sz w:val="24"/>
          <w:szCs w:val="24"/>
        </w:rPr>
        <w:t xml:space="preserve">If the allegation is made against </w:t>
      </w:r>
      <w:proofErr w:type="gramStart"/>
      <w:r w:rsidRPr="00E759C8">
        <w:rPr>
          <w:rFonts w:ascii="Century Gothic" w:eastAsia="Times New Roman" w:hAnsi="Century Gothic" w:cs="Arial"/>
          <w:sz w:val="24"/>
          <w:szCs w:val="24"/>
        </w:rPr>
        <w:t>the ,</w:t>
      </w:r>
      <w:proofErr w:type="gramEnd"/>
      <w:r w:rsidRPr="00E759C8">
        <w:rPr>
          <w:rFonts w:ascii="Century Gothic" w:eastAsia="Times New Roman" w:hAnsi="Century Gothic" w:cs="Arial"/>
          <w:sz w:val="24"/>
          <w:szCs w:val="24"/>
        </w:rPr>
        <w:t xml:space="preserve"> it is not appropriate to follow an internal reporting route. The Chief Executive should be contacted </w:t>
      </w:r>
      <w:r>
        <w:rPr>
          <w:rFonts w:ascii="Century Gothic" w:eastAsia="Times New Roman" w:hAnsi="Century Gothic" w:cs="Arial"/>
          <w:sz w:val="24"/>
          <w:szCs w:val="24"/>
        </w:rPr>
        <w:t>DSL</w:t>
      </w:r>
      <w:r w:rsidRPr="00E759C8">
        <w:rPr>
          <w:rFonts w:ascii="Century Gothic" w:eastAsia="Times New Roman" w:hAnsi="Century Gothic" w:cs="Arial"/>
          <w:sz w:val="24"/>
          <w:szCs w:val="24"/>
        </w:rPr>
        <w:t xml:space="preserve"> that the allegation can be reported and an interview with the informant recorded. The allegations should then be reported to the LADO by the Independent Per</w:t>
      </w:r>
      <w:r>
        <w:rPr>
          <w:rFonts w:ascii="Century Gothic" w:eastAsia="Times New Roman" w:hAnsi="Century Gothic" w:cs="Arial"/>
          <w:sz w:val="24"/>
          <w:szCs w:val="24"/>
        </w:rPr>
        <w:t>son</w:t>
      </w:r>
      <w:r w:rsidRPr="00E759C8">
        <w:rPr>
          <w:rFonts w:ascii="Century Gothic" w:eastAsia="Times New Roman" w:hAnsi="Century Gothic" w:cs="Arial"/>
          <w:sz w:val="24"/>
          <w:szCs w:val="24"/>
        </w:rPr>
        <w:t>.</w:t>
      </w:r>
    </w:p>
    <w:p w14:paraId="7D835B44" w14:textId="77777777" w:rsidR="00312DE9" w:rsidRPr="00E759C8" w:rsidRDefault="00312DE9" w:rsidP="00312DE9">
      <w:pPr>
        <w:numPr>
          <w:ilvl w:val="0"/>
          <w:numId w:val="149"/>
        </w:numPr>
        <w:spacing w:after="0" w:line="240" w:lineRule="auto"/>
        <w:ind w:right="-625"/>
        <w:jc w:val="both"/>
        <w:rPr>
          <w:rFonts w:ascii="Century Gothic" w:eastAsia="Times New Roman" w:hAnsi="Century Gothic" w:cs="Arial"/>
          <w:sz w:val="24"/>
          <w:szCs w:val="24"/>
        </w:rPr>
      </w:pPr>
      <w:r w:rsidRPr="00E759C8">
        <w:rPr>
          <w:rFonts w:ascii="Century Gothic" w:eastAsia="Times New Roman" w:hAnsi="Century Gothic" w:cs="Arial"/>
          <w:sz w:val="24"/>
          <w:szCs w:val="24"/>
        </w:rPr>
        <w:t xml:space="preserve">It should be normal practice to suspend the worker and you should inform the </w:t>
      </w:r>
      <w:r>
        <w:rPr>
          <w:rFonts w:ascii="Century Gothic" w:eastAsia="Times New Roman" w:hAnsi="Century Gothic" w:cs="Arial"/>
          <w:sz w:val="24"/>
          <w:szCs w:val="24"/>
        </w:rPr>
        <w:t>Soc</w:t>
      </w:r>
      <w:r w:rsidRPr="00E759C8">
        <w:rPr>
          <w:rFonts w:ascii="Century Gothic" w:eastAsia="Times New Roman" w:hAnsi="Century Gothic" w:cs="Arial"/>
          <w:sz w:val="24"/>
          <w:szCs w:val="24"/>
        </w:rPr>
        <w:t>ial Services/Police that you intend to take this action. This in no way implies blame but is a measure to protect the child/young Per</w:t>
      </w:r>
      <w:r>
        <w:rPr>
          <w:rFonts w:ascii="Century Gothic" w:eastAsia="Times New Roman" w:hAnsi="Century Gothic" w:cs="Arial"/>
          <w:sz w:val="24"/>
          <w:szCs w:val="24"/>
        </w:rPr>
        <w:t>son</w:t>
      </w:r>
      <w:r w:rsidRPr="00E759C8">
        <w:rPr>
          <w:rFonts w:ascii="Century Gothic" w:eastAsia="Times New Roman" w:hAnsi="Century Gothic" w:cs="Arial"/>
          <w:sz w:val="24"/>
          <w:szCs w:val="24"/>
        </w:rPr>
        <w:t xml:space="preserve"> and the staff/volunteer. This should be made clear at the point of suspension. Suspension will be undertaken by a member of the Senior Management Team or the Chief Executive. Suspension will be made with full pay where appropriate. </w:t>
      </w:r>
    </w:p>
    <w:p w14:paraId="33513495" w14:textId="77777777" w:rsidR="00312DE9" w:rsidRPr="00F53073" w:rsidRDefault="00312DE9" w:rsidP="00312DE9">
      <w:pPr>
        <w:keepNext/>
        <w:keepLines/>
        <w:shd w:val="clear" w:color="auto" w:fill="00B050"/>
        <w:spacing w:before="480" w:after="0" w:line="276" w:lineRule="auto"/>
        <w:rPr>
          <w:rFonts w:ascii="Century Gothic" w:eastAsia="Times New Roman" w:hAnsi="Century Gothic" w:cs="Arial"/>
          <w:b/>
          <w:bCs/>
          <w:color w:val="FFFFFF" w:themeColor="background1"/>
          <w:sz w:val="28"/>
          <w:szCs w:val="28"/>
        </w:rPr>
      </w:pPr>
      <w:r w:rsidRPr="00F53073">
        <w:rPr>
          <w:rFonts w:ascii="Century Gothic" w:eastAsia="Times New Roman" w:hAnsi="Century Gothic" w:cs="Times New Roman"/>
          <w:b/>
          <w:bCs/>
          <w:color w:val="FFFFFF" w:themeColor="background1"/>
          <w:sz w:val="28"/>
          <w:szCs w:val="28"/>
        </w:rPr>
        <w:t>Signs and Symptoms of Abuse</w:t>
      </w:r>
    </w:p>
    <w:p w14:paraId="4D5B109E" w14:textId="77777777" w:rsidR="00312DE9" w:rsidRPr="00F53073" w:rsidRDefault="00312DE9" w:rsidP="00312DE9">
      <w:pPr>
        <w:spacing w:after="0" w:line="240" w:lineRule="auto"/>
        <w:ind w:right="-625"/>
        <w:jc w:val="both"/>
        <w:rPr>
          <w:rFonts w:ascii="Century Gothic" w:eastAsia="Times New Roman" w:hAnsi="Century Gothic" w:cs="Arial"/>
          <w:sz w:val="24"/>
          <w:szCs w:val="24"/>
        </w:rPr>
      </w:pPr>
      <w:r w:rsidRPr="00F53073">
        <w:rPr>
          <w:rFonts w:ascii="Century Gothic" w:eastAsia="Times New Roman" w:hAnsi="Century Gothic" w:cs="Arial"/>
          <w:sz w:val="24"/>
          <w:szCs w:val="24"/>
        </w:rPr>
        <w:t>Abuse can be identified using 4 Key Diagnostic points:</w:t>
      </w:r>
    </w:p>
    <w:p w14:paraId="39996B18" w14:textId="77777777" w:rsidR="00312DE9" w:rsidRPr="00F53073" w:rsidRDefault="00312DE9" w:rsidP="00312DE9">
      <w:pPr>
        <w:spacing w:after="0" w:line="240" w:lineRule="auto"/>
        <w:ind w:right="-625"/>
        <w:jc w:val="both"/>
        <w:rPr>
          <w:rFonts w:ascii="Century Gothic" w:eastAsia="Times New Roman" w:hAnsi="Century Gothic" w:cs="Arial"/>
          <w:sz w:val="24"/>
          <w:szCs w:val="24"/>
        </w:rPr>
      </w:pPr>
      <w:r w:rsidRPr="00F53073">
        <w:rPr>
          <w:rFonts w:ascii="Century Gothic" w:eastAsia="Times New Roman" w:hAnsi="Century Gothic" w:cs="Arial"/>
          <w:sz w:val="24"/>
          <w:szCs w:val="24"/>
        </w:rPr>
        <w:t xml:space="preserve">Firstly – you are told that abuse has occurred. </w:t>
      </w:r>
    </w:p>
    <w:p w14:paraId="4DAE4E8F" w14:textId="77777777" w:rsidR="00312DE9" w:rsidRPr="00312DE9" w:rsidRDefault="00312DE9" w:rsidP="00312DE9">
      <w:pPr>
        <w:spacing w:after="0" w:line="240" w:lineRule="auto"/>
        <w:ind w:right="-625"/>
        <w:jc w:val="both"/>
        <w:rPr>
          <w:rFonts w:ascii="Century Gothic" w:eastAsia="Times New Roman" w:hAnsi="Century Gothic" w:cs="Arial"/>
          <w:sz w:val="24"/>
          <w:szCs w:val="24"/>
        </w:rPr>
      </w:pPr>
      <w:r w:rsidRPr="00F53073">
        <w:rPr>
          <w:rFonts w:ascii="Century Gothic" w:eastAsia="Times New Roman" w:hAnsi="Century Gothic" w:cs="Arial"/>
          <w:sz w:val="24"/>
          <w:szCs w:val="24"/>
        </w:rPr>
        <w:t xml:space="preserve">Secondly – the history or </w:t>
      </w:r>
      <w:r w:rsidRPr="00312DE9">
        <w:rPr>
          <w:rFonts w:ascii="Century Gothic" w:eastAsia="Times New Roman" w:hAnsi="Century Gothic" w:cs="Arial"/>
          <w:sz w:val="24"/>
          <w:szCs w:val="24"/>
        </w:rPr>
        <w:t>explanation doesn’t match the observed injury.</w:t>
      </w:r>
    </w:p>
    <w:p w14:paraId="3308B1CC" w14:textId="77777777" w:rsidR="00312DE9" w:rsidRPr="00312DE9" w:rsidRDefault="00312DE9" w:rsidP="00312DE9">
      <w:pPr>
        <w:spacing w:after="0" w:line="240" w:lineRule="auto"/>
        <w:ind w:right="-625"/>
        <w:jc w:val="both"/>
        <w:rPr>
          <w:rFonts w:ascii="Century Gothic" w:eastAsia="Times New Roman" w:hAnsi="Century Gothic" w:cs="Arial"/>
          <w:sz w:val="24"/>
          <w:szCs w:val="24"/>
        </w:rPr>
      </w:pPr>
      <w:r w:rsidRPr="00312DE9">
        <w:rPr>
          <w:rFonts w:ascii="Century Gothic" w:eastAsia="Times New Roman" w:hAnsi="Century Gothic" w:cs="Arial"/>
          <w:sz w:val="24"/>
          <w:szCs w:val="24"/>
        </w:rPr>
        <w:t>Thirdly – there is an increased potential for violence.</w:t>
      </w:r>
    </w:p>
    <w:p w14:paraId="6F999D86" w14:textId="77777777" w:rsidR="00312DE9" w:rsidRPr="00F53073" w:rsidRDefault="00312DE9" w:rsidP="00312DE9">
      <w:pPr>
        <w:spacing w:after="0" w:line="240" w:lineRule="auto"/>
        <w:ind w:right="-625"/>
        <w:jc w:val="both"/>
        <w:rPr>
          <w:rFonts w:ascii="Century Gothic" w:eastAsia="Times New Roman" w:hAnsi="Century Gothic" w:cs="Arial"/>
          <w:sz w:val="24"/>
          <w:szCs w:val="24"/>
        </w:rPr>
      </w:pPr>
      <w:r w:rsidRPr="00312DE9">
        <w:rPr>
          <w:rFonts w:ascii="Century Gothic" w:eastAsia="Times New Roman" w:hAnsi="Century Gothic" w:cs="Arial"/>
          <w:sz w:val="24"/>
          <w:szCs w:val="24"/>
        </w:rPr>
        <w:t>Fourthly – there are observable signs explored in the sections below...</w:t>
      </w:r>
    </w:p>
    <w:p w14:paraId="733D0348" w14:textId="77777777" w:rsidR="00312DE9" w:rsidRPr="00F53073" w:rsidRDefault="00312DE9" w:rsidP="00312DE9">
      <w:pPr>
        <w:keepNext/>
        <w:keepLines/>
        <w:shd w:val="clear" w:color="auto" w:fill="00B050"/>
        <w:spacing w:before="480" w:after="0" w:line="276" w:lineRule="auto"/>
        <w:rPr>
          <w:rFonts w:ascii="Century Gothic" w:eastAsia="Times New Roman" w:hAnsi="Century Gothic" w:cs="Times New Roman"/>
          <w:b/>
          <w:bCs/>
          <w:color w:val="FFFFFF" w:themeColor="background1"/>
          <w:sz w:val="28"/>
          <w:szCs w:val="28"/>
        </w:rPr>
      </w:pPr>
      <w:r w:rsidRPr="00F53073">
        <w:rPr>
          <w:rFonts w:ascii="Century Gothic" w:eastAsia="Times New Roman" w:hAnsi="Century Gothic" w:cs="Times New Roman"/>
          <w:b/>
          <w:bCs/>
          <w:color w:val="FFFFFF" w:themeColor="background1"/>
          <w:sz w:val="28"/>
          <w:szCs w:val="28"/>
        </w:rPr>
        <w:t xml:space="preserve">Contextual Safeguarding </w:t>
      </w:r>
    </w:p>
    <w:p w14:paraId="39DA0636" w14:textId="77777777" w:rsidR="00312DE9" w:rsidRPr="00F53073" w:rsidRDefault="00312DE9" w:rsidP="00312DE9">
      <w:pPr>
        <w:spacing w:after="0" w:line="240" w:lineRule="auto"/>
        <w:ind w:right="-625"/>
        <w:jc w:val="both"/>
        <w:rPr>
          <w:rFonts w:ascii="Century Gothic" w:eastAsia="Times New Roman" w:hAnsi="Century Gothic" w:cs="Arial"/>
          <w:sz w:val="24"/>
          <w:szCs w:val="24"/>
        </w:rPr>
      </w:pPr>
      <w:r w:rsidRPr="00F53073">
        <w:rPr>
          <w:rFonts w:ascii="Century Gothic" w:eastAsia="Times New Roman" w:hAnsi="Century Gothic" w:cs="Arial"/>
          <w:sz w:val="24"/>
          <w:szCs w:val="24"/>
        </w:rPr>
        <w:t>Contextual Safeguarding is an approa</w:t>
      </w:r>
      <w:r w:rsidRPr="00312DE9">
        <w:rPr>
          <w:rFonts w:ascii="Century Gothic" w:eastAsia="Times New Roman" w:hAnsi="Century Gothic" w:cs="Arial"/>
          <w:sz w:val="24"/>
          <w:szCs w:val="24"/>
        </w:rPr>
        <w:t xml:space="preserve">ch developed by </w:t>
      </w:r>
      <w:proofErr w:type="spellStart"/>
      <w:r w:rsidRPr="00312DE9">
        <w:rPr>
          <w:rFonts w:ascii="Century Gothic" w:eastAsia="Times New Roman" w:hAnsi="Century Gothic" w:cs="Arial"/>
          <w:sz w:val="24"/>
          <w:szCs w:val="24"/>
        </w:rPr>
        <w:t>Dr.</w:t>
      </w:r>
      <w:proofErr w:type="spellEnd"/>
      <w:r w:rsidRPr="00312DE9">
        <w:rPr>
          <w:rFonts w:ascii="Century Gothic" w:eastAsia="Times New Roman" w:hAnsi="Century Gothic" w:cs="Arial"/>
          <w:sz w:val="24"/>
          <w:szCs w:val="24"/>
        </w:rPr>
        <w:t xml:space="preserve"> Carlene Firmin at the University of Bedfordshire's Contextual Safeguarding Network (2018) to</w:t>
      </w:r>
      <w:r w:rsidRPr="00F53073">
        <w:rPr>
          <w:rFonts w:ascii="Century Gothic" w:eastAsia="Times New Roman" w:hAnsi="Century Gothic" w:cs="Arial"/>
          <w:sz w:val="24"/>
          <w:szCs w:val="24"/>
        </w:rPr>
        <w:t xml:space="preserve"> understand, and respond to, young people’s experiences of significant harm beyond their families. It recognises that the different relationships that young people form in their neighbourhoods, schools and online can feature violence and abuse. Parents and carers have little influence over these contexts, and young people’s experiences of extra-familial abuse can undermine parent-child relationships.</w:t>
      </w:r>
    </w:p>
    <w:p w14:paraId="7C2D08E6" w14:textId="77777777" w:rsidR="00312DE9" w:rsidRPr="00F53073" w:rsidRDefault="00312DE9" w:rsidP="00312DE9">
      <w:pPr>
        <w:spacing w:after="0" w:line="240" w:lineRule="auto"/>
        <w:ind w:right="-625"/>
        <w:jc w:val="both"/>
        <w:rPr>
          <w:rFonts w:ascii="Century Gothic" w:eastAsia="Times New Roman" w:hAnsi="Century Gothic" w:cs="Arial"/>
          <w:sz w:val="24"/>
          <w:szCs w:val="24"/>
        </w:rPr>
      </w:pPr>
    </w:p>
    <w:p w14:paraId="66BB641A" w14:textId="66D64A81" w:rsidR="00312DE9" w:rsidRPr="00F53073" w:rsidRDefault="00312DE9" w:rsidP="00312DE9">
      <w:pPr>
        <w:spacing w:after="0" w:line="240" w:lineRule="auto"/>
        <w:ind w:right="-625"/>
        <w:jc w:val="both"/>
        <w:rPr>
          <w:rFonts w:ascii="Century Gothic" w:eastAsia="Times New Roman" w:hAnsi="Century Gothic" w:cs="Arial"/>
          <w:sz w:val="24"/>
          <w:szCs w:val="24"/>
        </w:rPr>
      </w:pPr>
      <w:r w:rsidRPr="00F53073">
        <w:rPr>
          <w:rFonts w:ascii="Century Gothic" w:eastAsia="Times New Roman" w:hAnsi="Century Gothic" w:cs="Arial"/>
          <w:sz w:val="24"/>
          <w:szCs w:val="24"/>
        </w:rPr>
        <w:t xml:space="preserve">We work </w:t>
      </w:r>
      <w:r w:rsidRPr="00312DE9">
        <w:rPr>
          <w:rFonts w:ascii="Century Gothic" w:eastAsia="Times New Roman" w:hAnsi="Century Gothic" w:cs="Arial"/>
          <w:sz w:val="24"/>
          <w:szCs w:val="24"/>
        </w:rPr>
        <w:t xml:space="preserve">closely with statutory services to identify, </w:t>
      </w:r>
      <w:proofErr w:type="gramStart"/>
      <w:r w:rsidRPr="00312DE9">
        <w:rPr>
          <w:rFonts w:ascii="Century Gothic" w:eastAsia="Times New Roman" w:hAnsi="Century Gothic" w:cs="Arial"/>
          <w:sz w:val="24"/>
          <w:szCs w:val="24"/>
        </w:rPr>
        <w:t>respond</w:t>
      </w:r>
      <w:proofErr w:type="gramEnd"/>
      <w:r w:rsidRPr="00312DE9">
        <w:rPr>
          <w:rFonts w:ascii="Century Gothic" w:eastAsia="Times New Roman" w:hAnsi="Century Gothic" w:cs="Arial"/>
          <w:sz w:val="24"/>
          <w:szCs w:val="24"/>
        </w:rPr>
        <w:t xml:space="preserve"> and report contextual safeguarding and our work is informed and contributes to the wider county’s CE strategy. In conjunction with The </w:t>
      </w:r>
      <w:r w:rsidR="007B38A0" w:rsidRPr="00312DE9">
        <w:rPr>
          <w:rFonts w:ascii="Century Gothic" w:eastAsia="Times New Roman" w:hAnsi="Century Gothic" w:cs="Arial"/>
          <w:sz w:val="24"/>
          <w:szCs w:val="24"/>
        </w:rPr>
        <w:t>Counterterrorism</w:t>
      </w:r>
      <w:r w:rsidRPr="00312DE9">
        <w:rPr>
          <w:rFonts w:ascii="Century Gothic" w:eastAsia="Times New Roman" w:hAnsi="Century Gothic" w:cs="Arial"/>
          <w:sz w:val="24"/>
          <w:szCs w:val="24"/>
        </w:rPr>
        <w:t xml:space="preserve"> and Security Act 2015 (CTSA 2015), being those to whom the Prevent duty under section 26 of the Act”).</w:t>
      </w:r>
    </w:p>
    <w:p w14:paraId="3DFC1FB9" w14:textId="77777777" w:rsidR="00312DE9" w:rsidRPr="00F53073" w:rsidRDefault="00312DE9" w:rsidP="00312DE9">
      <w:pPr>
        <w:spacing w:after="0" w:line="240" w:lineRule="auto"/>
        <w:ind w:right="-625"/>
        <w:jc w:val="both"/>
        <w:rPr>
          <w:rFonts w:ascii="Century Gothic" w:eastAsia="Times New Roman" w:hAnsi="Century Gothic" w:cs="Arial"/>
          <w:sz w:val="24"/>
          <w:szCs w:val="24"/>
        </w:rPr>
      </w:pPr>
    </w:p>
    <w:p w14:paraId="0C59D3BA" w14:textId="09EE10CC" w:rsidR="00312DE9" w:rsidRPr="00F53073" w:rsidRDefault="00312DE9" w:rsidP="00312DE9">
      <w:pPr>
        <w:spacing w:after="0" w:line="240" w:lineRule="auto"/>
        <w:ind w:right="-625"/>
        <w:jc w:val="both"/>
        <w:rPr>
          <w:rFonts w:ascii="Century Gothic" w:eastAsia="Times New Roman" w:hAnsi="Century Gothic" w:cs="Arial"/>
          <w:sz w:val="24"/>
          <w:szCs w:val="24"/>
        </w:rPr>
      </w:pPr>
      <w:r w:rsidRPr="00F53073">
        <w:rPr>
          <w:rFonts w:ascii="Century Gothic" w:eastAsia="Times New Roman" w:hAnsi="Century Gothic" w:cs="Arial"/>
          <w:sz w:val="24"/>
          <w:szCs w:val="24"/>
        </w:rPr>
        <w:t xml:space="preserve">Contextual safeguarding in line with developing culture, is ever changing and encompasses but is not limited to work to </w:t>
      </w:r>
      <w:r w:rsidR="007B38A0" w:rsidRPr="00F53073">
        <w:rPr>
          <w:rFonts w:ascii="Century Gothic" w:eastAsia="Times New Roman" w:hAnsi="Century Gothic" w:cs="Arial"/>
          <w:sz w:val="24"/>
          <w:szCs w:val="24"/>
        </w:rPr>
        <w:t>address.</w:t>
      </w:r>
    </w:p>
    <w:p w14:paraId="6D1C400A" w14:textId="77777777" w:rsidR="00312DE9" w:rsidRPr="00F53073" w:rsidRDefault="00312DE9" w:rsidP="00631EAD">
      <w:pPr>
        <w:pStyle w:val="ListParagraph"/>
        <w:numPr>
          <w:ilvl w:val="0"/>
          <w:numId w:val="251"/>
        </w:numPr>
        <w:spacing w:after="0" w:line="240" w:lineRule="auto"/>
        <w:ind w:right="-625"/>
        <w:jc w:val="both"/>
        <w:rPr>
          <w:rFonts w:eastAsia="Times New Roman" w:cs="Arial"/>
          <w:sz w:val="24"/>
          <w:szCs w:val="24"/>
        </w:rPr>
      </w:pPr>
      <w:r w:rsidRPr="00F53073">
        <w:rPr>
          <w:rFonts w:eastAsia="Times New Roman" w:cs="Arial"/>
          <w:sz w:val="24"/>
          <w:szCs w:val="24"/>
        </w:rPr>
        <w:t xml:space="preserve">County Line’s </w:t>
      </w:r>
    </w:p>
    <w:p w14:paraId="6FD1A5AF" w14:textId="77777777" w:rsidR="00312DE9" w:rsidRPr="00F53073" w:rsidRDefault="00312DE9" w:rsidP="00631EAD">
      <w:pPr>
        <w:pStyle w:val="ListParagraph"/>
        <w:numPr>
          <w:ilvl w:val="0"/>
          <w:numId w:val="251"/>
        </w:numPr>
        <w:spacing w:after="0" w:line="240" w:lineRule="auto"/>
        <w:ind w:right="-625"/>
        <w:jc w:val="both"/>
        <w:rPr>
          <w:rFonts w:eastAsia="Times New Roman" w:cs="Arial"/>
          <w:sz w:val="24"/>
          <w:szCs w:val="24"/>
        </w:rPr>
      </w:pPr>
      <w:r w:rsidRPr="00F53073">
        <w:rPr>
          <w:rFonts w:eastAsia="Times New Roman" w:cs="Arial"/>
          <w:sz w:val="24"/>
          <w:szCs w:val="24"/>
        </w:rPr>
        <w:t xml:space="preserve">Child Sexual Exploitation </w:t>
      </w:r>
    </w:p>
    <w:p w14:paraId="58CE13B3" w14:textId="77777777" w:rsidR="00312DE9" w:rsidRPr="00312DE9" w:rsidRDefault="00312DE9" w:rsidP="00631EAD">
      <w:pPr>
        <w:pStyle w:val="ListParagraph"/>
        <w:numPr>
          <w:ilvl w:val="0"/>
          <w:numId w:val="251"/>
        </w:numPr>
        <w:spacing w:after="0" w:line="240" w:lineRule="auto"/>
        <w:ind w:right="-625"/>
        <w:jc w:val="both"/>
        <w:rPr>
          <w:rFonts w:eastAsia="Times New Roman" w:cs="Arial"/>
          <w:sz w:val="24"/>
          <w:szCs w:val="24"/>
        </w:rPr>
      </w:pPr>
      <w:r w:rsidRPr="00312DE9">
        <w:rPr>
          <w:rFonts w:eastAsia="Times New Roman" w:cs="Arial"/>
          <w:sz w:val="24"/>
          <w:szCs w:val="24"/>
        </w:rPr>
        <w:t xml:space="preserve">Criminal Exploitation </w:t>
      </w:r>
    </w:p>
    <w:p w14:paraId="74D68DDF" w14:textId="77777777" w:rsidR="00312DE9" w:rsidRPr="007B38A0" w:rsidRDefault="00312DE9" w:rsidP="00631EAD">
      <w:pPr>
        <w:pStyle w:val="ListParagraph"/>
        <w:numPr>
          <w:ilvl w:val="0"/>
          <w:numId w:val="251"/>
        </w:numPr>
        <w:spacing w:after="0" w:line="240" w:lineRule="auto"/>
        <w:ind w:right="-625"/>
        <w:jc w:val="both"/>
        <w:rPr>
          <w:rFonts w:eastAsia="Times New Roman" w:cs="Arial"/>
          <w:sz w:val="24"/>
          <w:szCs w:val="24"/>
        </w:rPr>
      </w:pPr>
      <w:r w:rsidRPr="007B38A0">
        <w:rPr>
          <w:rFonts w:eastAsia="Times New Roman" w:cs="Arial"/>
          <w:sz w:val="24"/>
          <w:szCs w:val="24"/>
        </w:rPr>
        <w:t xml:space="preserve">Peer on Peer abuse </w:t>
      </w:r>
    </w:p>
    <w:p w14:paraId="660D87AA" w14:textId="77777777" w:rsidR="00312DE9" w:rsidRPr="007B38A0" w:rsidRDefault="00312DE9" w:rsidP="00631EAD">
      <w:pPr>
        <w:pStyle w:val="ListParagraph"/>
        <w:numPr>
          <w:ilvl w:val="0"/>
          <w:numId w:val="251"/>
        </w:numPr>
        <w:spacing w:after="0" w:line="240" w:lineRule="auto"/>
        <w:ind w:right="-625"/>
        <w:jc w:val="both"/>
        <w:rPr>
          <w:rFonts w:eastAsia="Times New Roman" w:cs="Arial"/>
          <w:sz w:val="24"/>
          <w:szCs w:val="24"/>
        </w:rPr>
      </w:pPr>
      <w:r w:rsidRPr="007B38A0">
        <w:rPr>
          <w:rFonts w:eastAsia="Times New Roman" w:cs="Arial"/>
          <w:sz w:val="24"/>
          <w:szCs w:val="24"/>
        </w:rPr>
        <w:t>Harmful sexual behaviours</w:t>
      </w:r>
    </w:p>
    <w:p w14:paraId="301A7514" w14:textId="77777777" w:rsidR="00312DE9" w:rsidRPr="007B38A0" w:rsidRDefault="00312DE9" w:rsidP="00631EAD">
      <w:pPr>
        <w:pStyle w:val="ListParagraph"/>
        <w:numPr>
          <w:ilvl w:val="0"/>
          <w:numId w:val="251"/>
        </w:numPr>
        <w:spacing w:after="0" w:line="240" w:lineRule="auto"/>
        <w:ind w:right="-625"/>
        <w:jc w:val="both"/>
        <w:rPr>
          <w:rFonts w:eastAsia="Times New Roman" w:cs="Arial"/>
          <w:sz w:val="24"/>
          <w:szCs w:val="24"/>
        </w:rPr>
      </w:pPr>
      <w:r w:rsidRPr="007B38A0">
        <w:rPr>
          <w:rFonts w:eastAsia="Times New Roman" w:cs="Arial"/>
          <w:sz w:val="24"/>
          <w:szCs w:val="24"/>
        </w:rPr>
        <w:t xml:space="preserve">Prevent </w:t>
      </w:r>
    </w:p>
    <w:p w14:paraId="020A3E76" w14:textId="77777777" w:rsidR="00312DE9" w:rsidRPr="00F53073" w:rsidRDefault="00312DE9" w:rsidP="00312DE9">
      <w:pPr>
        <w:spacing w:after="0" w:line="240" w:lineRule="auto"/>
        <w:ind w:right="-625"/>
        <w:jc w:val="both"/>
        <w:rPr>
          <w:rFonts w:ascii="Century Gothic" w:eastAsia="Times New Roman" w:hAnsi="Century Gothic" w:cs="Arial"/>
          <w:sz w:val="24"/>
          <w:szCs w:val="24"/>
        </w:rPr>
      </w:pPr>
    </w:p>
    <w:p w14:paraId="5E0ADF33" w14:textId="77777777" w:rsidR="00312DE9" w:rsidRPr="00F53073" w:rsidRDefault="00312DE9" w:rsidP="00312DE9">
      <w:pPr>
        <w:keepNext/>
        <w:keepLines/>
        <w:shd w:val="clear" w:color="auto" w:fill="00B050"/>
        <w:spacing w:before="480" w:after="0" w:line="276" w:lineRule="auto"/>
        <w:rPr>
          <w:rFonts w:ascii="Century Gothic" w:eastAsia="Times New Roman" w:hAnsi="Century Gothic" w:cs="Times New Roman"/>
          <w:b/>
          <w:bCs/>
          <w:color w:val="FFFFFF" w:themeColor="background1"/>
          <w:sz w:val="28"/>
          <w:szCs w:val="28"/>
        </w:rPr>
      </w:pPr>
      <w:r w:rsidRPr="00F53073">
        <w:rPr>
          <w:rFonts w:ascii="Century Gothic" w:eastAsia="Times New Roman" w:hAnsi="Century Gothic" w:cs="Times New Roman"/>
          <w:b/>
          <w:bCs/>
          <w:color w:val="FFFFFF" w:themeColor="background1"/>
          <w:sz w:val="28"/>
          <w:szCs w:val="28"/>
        </w:rPr>
        <w:t>Main Types of Abuse</w:t>
      </w:r>
    </w:p>
    <w:p w14:paraId="6221996B" w14:textId="77777777" w:rsidR="00312DE9" w:rsidRPr="00F53073" w:rsidRDefault="00312DE9" w:rsidP="00312DE9">
      <w:pPr>
        <w:spacing w:after="0" w:line="240" w:lineRule="auto"/>
        <w:ind w:right="-625"/>
        <w:jc w:val="both"/>
        <w:rPr>
          <w:rFonts w:ascii="Century Gothic" w:eastAsia="Times New Roman" w:hAnsi="Century Gothic" w:cs="Arial"/>
          <w:b/>
          <w:sz w:val="24"/>
          <w:szCs w:val="24"/>
        </w:rPr>
      </w:pPr>
      <w:r w:rsidRPr="00F53073">
        <w:rPr>
          <w:rFonts w:ascii="Century Gothic" w:eastAsia="Times New Roman" w:hAnsi="Century Gothic" w:cs="Arial"/>
          <w:b/>
          <w:bCs/>
          <w:sz w:val="24"/>
          <w:szCs w:val="24"/>
        </w:rPr>
        <w:t xml:space="preserve">Neglect </w:t>
      </w:r>
    </w:p>
    <w:p w14:paraId="3E07924F" w14:textId="77777777" w:rsidR="00312DE9" w:rsidRPr="00F53073" w:rsidRDefault="00312DE9" w:rsidP="00631EAD">
      <w:pPr>
        <w:widowControl w:val="0"/>
        <w:numPr>
          <w:ilvl w:val="0"/>
          <w:numId w:val="247"/>
        </w:numPr>
        <w:overflowPunct w:val="0"/>
        <w:autoSpaceDE w:val="0"/>
        <w:autoSpaceDN w:val="0"/>
        <w:adjustRightInd w:val="0"/>
        <w:spacing w:after="200" w:line="240" w:lineRule="auto"/>
        <w:ind w:right="-624"/>
        <w:contextualSpacing/>
        <w:jc w:val="both"/>
        <w:rPr>
          <w:rFonts w:ascii="Century Gothic" w:eastAsia="Times New Roman" w:hAnsi="Century Gothic" w:cs="Arial"/>
          <w:kern w:val="28"/>
          <w:sz w:val="24"/>
          <w:szCs w:val="24"/>
          <w:lang w:eastAsia="en-GB"/>
        </w:rPr>
      </w:pPr>
      <w:r w:rsidRPr="00F53073">
        <w:rPr>
          <w:rFonts w:ascii="Century Gothic" w:eastAsia="Times New Roman" w:hAnsi="Century Gothic" w:cs="Arial"/>
          <w:bCs/>
          <w:kern w:val="28"/>
          <w:sz w:val="24"/>
          <w:szCs w:val="24"/>
          <w:lang w:eastAsia="en-GB"/>
        </w:rPr>
        <w:t xml:space="preserve">Neglect is the persistent failure to meet a child’s basic physical and/or psychological needs, likely to result in the serious impairment of the child’s health or development. </w:t>
      </w:r>
    </w:p>
    <w:p w14:paraId="4384C4E1" w14:textId="77777777" w:rsidR="00312DE9" w:rsidRPr="00F53073" w:rsidRDefault="00312DE9" w:rsidP="00631EAD">
      <w:pPr>
        <w:widowControl w:val="0"/>
        <w:numPr>
          <w:ilvl w:val="0"/>
          <w:numId w:val="247"/>
        </w:numPr>
        <w:overflowPunct w:val="0"/>
        <w:autoSpaceDE w:val="0"/>
        <w:autoSpaceDN w:val="0"/>
        <w:adjustRightInd w:val="0"/>
        <w:spacing w:after="200" w:line="240" w:lineRule="auto"/>
        <w:ind w:right="-624"/>
        <w:contextualSpacing/>
        <w:jc w:val="both"/>
        <w:rPr>
          <w:rFonts w:ascii="Century Gothic" w:eastAsia="Times New Roman" w:hAnsi="Century Gothic" w:cs="Arial"/>
          <w:kern w:val="28"/>
          <w:sz w:val="24"/>
          <w:szCs w:val="24"/>
          <w:lang w:eastAsia="en-GB"/>
        </w:rPr>
      </w:pPr>
      <w:r w:rsidRPr="00F53073">
        <w:rPr>
          <w:rFonts w:ascii="Century Gothic" w:eastAsia="Times New Roman" w:hAnsi="Century Gothic" w:cs="Arial"/>
          <w:bCs/>
          <w:kern w:val="28"/>
          <w:sz w:val="24"/>
          <w:szCs w:val="24"/>
          <w:lang w:eastAsia="en-GB"/>
        </w:rPr>
        <w:t xml:space="preserve">Neglect may occur during pregnancy </w:t>
      </w:r>
      <w:proofErr w:type="gramStart"/>
      <w:r w:rsidRPr="00F53073">
        <w:rPr>
          <w:rFonts w:ascii="Century Gothic" w:eastAsia="Times New Roman" w:hAnsi="Century Gothic" w:cs="Arial"/>
          <w:bCs/>
          <w:kern w:val="28"/>
          <w:sz w:val="24"/>
          <w:szCs w:val="24"/>
          <w:lang w:eastAsia="en-GB"/>
        </w:rPr>
        <w:t>as a result of</w:t>
      </w:r>
      <w:proofErr w:type="gramEnd"/>
      <w:r w:rsidRPr="00F53073">
        <w:rPr>
          <w:rFonts w:ascii="Century Gothic" w:eastAsia="Times New Roman" w:hAnsi="Century Gothic" w:cs="Arial"/>
          <w:bCs/>
          <w:kern w:val="28"/>
          <w:sz w:val="24"/>
          <w:szCs w:val="24"/>
          <w:lang w:eastAsia="en-GB"/>
        </w:rPr>
        <w:t xml:space="preserve"> maternal substance abuse. Once a child is born, neglect may involve a parent or carer failing to: </w:t>
      </w:r>
    </w:p>
    <w:p w14:paraId="5781BFF5" w14:textId="1AEDBF0D" w:rsidR="00312DE9" w:rsidRPr="00F53073" w:rsidRDefault="00312DE9" w:rsidP="00631EAD">
      <w:pPr>
        <w:widowControl w:val="0"/>
        <w:numPr>
          <w:ilvl w:val="1"/>
          <w:numId w:val="247"/>
        </w:numPr>
        <w:overflowPunct w:val="0"/>
        <w:autoSpaceDE w:val="0"/>
        <w:autoSpaceDN w:val="0"/>
        <w:adjustRightInd w:val="0"/>
        <w:spacing w:after="200" w:line="240" w:lineRule="auto"/>
        <w:ind w:right="-624"/>
        <w:contextualSpacing/>
        <w:jc w:val="both"/>
        <w:rPr>
          <w:rFonts w:ascii="Century Gothic" w:eastAsia="Times New Roman" w:hAnsi="Century Gothic" w:cs="Arial"/>
          <w:kern w:val="28"/>
          <w:sz w:val="24"/>
          <w:szCs w:val="24"/>
          <w:lang w:eastAsia="en-GB"/>
        </w:rPr>
      </w:pPr>
      <w:r w:rsidRPr="00F53073">
        <w:rPr>
          <w:rFonts w:ascii="Century Gothic" w:eastAsia="Times New Roman" w:hAnsi="Century Gothic" w:cs="Arial"/>
          <w:bCs/>
          <w:kern w:val="28"/>
          <w:sz w:val="24"/>
          <w:szCs w:val="24"/>
          <w:lang w:eastAsia="en-GB"/>
        </w:rPr>
        <w:t xml:space="preserve">Provide adequate food, </w:t>
      </w:r>
      <w:r w:rsidR="007B38A0" w:rsidRPr="00F53073">
        <w:rPr>
          <w:rFonts w:ascii="Century Gothic" w:eastAsia="Times New Roman" w:hAnsi="Century Gothic" w:cs="Arial"/>
          <w:bCs/>
          <w:kern w:val="28"/>
          <w:sz w:val="24"/>
          <w:szCs w:val="24"/>
          <w:lang w:eastAsia="en-GB"/>
        </w:rPr>
        <w:t>clothing,</w:t>
      </w:r>
      <w:r w:rsidRPr="00F53073">
        <w:rPr>
          <w:rFonts w:ascii="Century Gothic" w:eastAsia="Times New Roman" w:hAnsi="Century Gothic" w:cs="Arial"/>
          <w:bCs/>
          <w:kern w:val="28"/>
          <w:sz w:val="24"/>
          <w:szCs w:val="24"/>
          <w:lang w:eastAsia="en-GB"/>
        </w:rPr>
        <w:t xml:space="preserve"> and shelter (including exclusion from home or abandonment) </w:t>
      </w:r>
    </w:p>
    <w:p w14:paraId="27ADFA24" w14:textId="77777777" w:rsidR="00312DE9" w:rsidRPr="00F53073" w:rsidRDefault="00312DE9" w:rsidP="00631EAD">
      <w:pPr>
        <w:widowControl w:val="0"/>
        <w:numPr>
          <w:ilvl w:val="1"/>
          <w:numId w:val="247"/>
        </w:numPr>
        <w:overflowPunct w:val="0"/>
        <w:autoSpaceDE w:val="0"/>
        <w:autoSpaceDN w:val="0"/>
        <w:adjustRightInd w:val="0"/>
        <w:spacing w:after="200" w:line="240" w:lineRule="auto"/>
        <w:ind w:right="-624"/>
        <w:contextualSpacing/>
        <w:jc w:val="both"/>
        <w:rPr>
          <w:rFonts w:ascii="Century Gothic" w:eastAsia="Times New Roman" w:hAnsi="Century Gothic" w:cs="Arial"/>
          <w:kern w:val="28"/>
          <w:sz w:val="24"/>
          <w:szCs w:val="24"/>
          <w:lang w:eastAsia="en-GB"/>
        </w:rPr>
      </w:pPr>
      <w:r w:rsidRPr="00F53073">
        <w:rPr>
          <w:rFonts w:ascii="Century Gothic" w:eastAsia="Times New Roman" w:hAnsi="Century Gothic" w:cs="Arial"/>
          <w:bCs/>
          <w:kern w:val="28"/>
          <w:sz w:val="24"/>
          <w:szCs w:val="24"/>
          <w:lang w:eastAsia="en-GB"/>
        </w:rPr>
        <w:t xml:space="preserve">Protect a child from physical and emotional harm or danger. </w:t>
      </w:r>
    </w:p>
    <w:p w14:paraId="5861EC47" w14:textId="4BB52D4A" w:rsidR="00312DE9" w:rsidRPr="00F53073" w:rsidRDefault="00312DE9" w:rsidP="00631EAD">
      <w:pPr>
        <w:widowControl w:val="0"/>
        <w:numPr>
          <w:ilvl w:val="1"/>
          <w:numId w:val="247"/>
        </w:numPr>
        <w:overflowPunct w:val="0"/>
        <w:autoSpaceDE w:val="0"/>
        <w:autoSpaceDN w:val="0"/>
        <w:adjustRightInd w:val="0"/>
        <w:spacing w:after="200" w:line="240" w:lineRule="auto"/>
        <w:ind w:right="-624"/>
        <w:contextualSpacing/>
        <w:jc w:val="both"/>
        <w:rPr>
          <w:rFonts w:ascii="Century Gothic" w:eastAsia="Times New Roman" w:hAnsi="Century Gothic" w:cs="Arial"/>
          <w:kern w:val="28"/>
          <w:sz w:val="24"/>
          <w:szCs w:val="24"/>
          <w:lang w:eastAsia="en-GB"/>
        </w:rPr>
      </w:pPr>
      <w:r w:rsidRPr="00F53073">
        <w:rPr>
          <w:rFonts w:ascii="Century Gothic" w:eastAsia="Times New Roman" w:hAnsi="Century Gothic" w:cs="Arial"/>
          <w:bCs/>
          <w:kern w:val="28"/>
          <w:sz w:val="24"/>
          <w:szCs w:val="24"/>
          <w:lang w:eastAsia="en-GB"/>
        </w:rPr>
        <w:t xml:space="preserve">Ensure adequate supervision (including the use of inadequate </w:t>
      </w:r>
      <w:r w:rsidR="007B38A0" w:rsidRPr="00F53073">
        <w:rPr>
          <w:rFonts w:ascii="Century Gothic" w:eastAsia="Times New Roman" w:hAnsi="Century Gothic" w:cs="Arial"/>
          <w:bCs/>
          <w:kern w:val="28"/>
          <w:sz w:val="24"/>
          <w:szCs w:val="24"/>
          <w:lang w:eastAsia="en-GB"/>
        </w:rPr>
        <w:t>caregivers</w:t>
      </w:r>
      <w:r w:rsidRPr="00F53073">
        <w:rPr>
          <w:rFonts w:ascii="Century Gothic" w:eastAsia="Times New Roman" w:hAnsi="Century Gothic" w:cs="Arial"/>
          <w:bCs/>
          <w:kern w:val="28"/>
          <w:sz w:val="24"/>
          <w:szCs w:val="24"/>
          <w:lang w:eastAsia="en-GB"/>
        </w:rPr>
        <w:t xml:space="preserve">) </w:t>
      </w:r>
    </w:p>
    <w:p w14:paraId="3FB23849" w14:textId="77777777" w:rsidR="00312DE9" w:rsidRPr="00F53073" w:rsidRDefault="00312DE9" w:rsidP="00631EAD">
      <w:pPr>
        <w:widowControl w:val="0"/>
        <w:numPr>
          <w:ilvl w:val="1"/>
          <w:numId w:val="247"/>
        </w:numPr>
        <w:overflowPunct w:val="0"/>
        <w:autoSpaceDE w:val="0"/>
        <w:autoSpaceDN w:val="0"/>
        <w:adjustRightInd w:val="0"/>
        <w:spacing w:after="200" w:line="240" w:lineRule="auto"/>
        <w:ind w:right="-624"/>
        <w:contextualSpacing/>
        <w:jc w:val="both"/>
        <w:rPr>
          <w:rFonts w:ascii="Century Gothic" w:eastAsia="Times New Roman" w:hAnsi="Century Gothic" w:cs="Arial"/>
          <w:kern w:val="28"/>
          <w:sz w:val="24"/>
          <w:szCs w:val="24"/>
          <w:lang w:eastAsia="en-GB"/>
        </w:rPr>
      </w:pPr>
      <w:r w:rsidRPr="00F53073">
        <w:rPr>
          <w:rFonts w:ascii="Century Gothic" w:eastAsia="Times New Roman" w:hAnsi="Century Gothic" w:cs="Arial"/>
          <w:bCs/>
          <w:kern w:val="28"/>
          <w:sz w:val="24"/>
          <w:szCs w:val="24"/>
          <w:lang w:eastAsia="en-GB"/>
        </w:rPr>
        <w:t xml:space="preserve">Ensure access to appropriate medical care or treatment. </w:t>
      </w:r>
    </w:p>
    <w:p w14:paraId="33260FDA" w14:textId="77777777" w:rsidR="00312DE9" w:rsidRPr="007B38A0" w:rsidRDefault="00312DE9" w:rsidP="00631EAD">
      <w:pPr>
        <w:widowControl w:val="0"/>
        <w:numPr>
          <w:ilvl w:val="1"/>
          <w:numId w:val="247"/>
        </w:numPr>
        <w:overflowPunct w:val="0"/>
        <w:autoSpaceDE w:val="0"/>
        <w:autoSpaceDN w:val="0"/>
        <w:adjustRightInd w:val="0"/>
        <w:spacing w:after="200" w:line="240" w:lineRule="auto"/>
        <w:ind w:right="-624"/>
        <w:contextualSpacing/>
        <w:jc w:val="both"/>
        <w:rPr>
          <w:rFonts w:ascii="Century Gothic" w:eastAsia="Times New Roman" w:hAnsi="Century Gothic" w:cs="Arial"/>
          <w:kern w:val="28"/>
          <w:sz w:val="24"/>
          <w:szCs w:val="24"/>
          <w:lang w:eastAsia="en-GB"/>
        </w:rPr>
      </w:pPr>
      <w:r w:rsidRPr="00F53073">
        <w:rPr>
          <w:rFonts w:ascii="Century Gothic" w:eastAsia="Times New Roman" w:hAnsi="Century Gothic" w:cs="Arial"/>
          <w:bCs/>
          <w:kern w:val="28"/>
          <w:sz w:val="24"/>
          <w:szCs w:val="24"/>
          <w:lang w:eastAsia="en-GB"/>
        </w:rPr>
        <w:t>It may al</w:t>
      </w:r>
      <w:r>
        <w:rPr>
          <w:rFonts w:ascii="Century Gothic" w:eastAsia="Times New Roman" w:hAnsi="Century Gothic" w:cs="Arial"/>
          <w:bCs/>
          <w:kern w:val="28"/>
          <w:sz w:val="24"/>
          <w:szCs w:val="24"/>
          <w:lang w:eastAsia="en-GB"/>
        </w:rPr>
        <w:t>so</w:t>
      </w:r>
      <w:r w:rsidRPr="00F53073">
        <w:rPr>
          <w:rFonts w:ascii="Century Gothic" w:eastAsia="Times New Roman" w:hAnsi="Century Gothic" w:cs="Arial"/>
          <w:bCs/>
          <w:kern w:val="28"/>
          <w:sz w:val="24"/>
          <w:szCs w:val="24"/>
          <w:lang w:eastAsia="en-GB"/>
        </w:rPr>
        <w:t xml:space="preserve"> include neglect of, or unresponsiveness to, a child’s basic emotional needs. </w:t>
      </w:r>
    </w:p>
    <w:p w14:paraId="76B9A145" w14:textId="77777777" w:rsidR="007B38A0" w:rsidRDefault="007B38A0" w:rsidP="007B38A0">
      <w:pPr>
        <w:widowControl w:val="0"/>
        <w:overflowPunct w:val="0"/>
        <w:autoSpaceDE w:val="0"/>
        <w:autoSpaceDN w:val="0"/>
        <w:adjustRightInd w:val="0"/>
        <w:spacing w:after="200" w:line="240" w:lineRule="auto"/>
        <w:ind w:right="-624"/>
        <w:contextualSpacing/>
        <w:jc w:val="both"/>
        <w:rPr>
          <w:rFonts w:ascii="Century Gothic" w:eastAsia="Times New Roman" w:hAnsi="Century Gothic" w:cs="Arial"/>
          <w:bCs/>
          <w:kern w:val="28"/>
          <w:sz w:val="24"/>
          <w:szCs w:val="24"/>
          <w:lang w:eastAsia="en-GB"/>
        </w:rPr>
      </w:pPr>
    </w:p>
    <w:p w14:paraId="492445D4" w14:textId="77777777" w:rsidR="007B38A0" w:rsidRDefault="007B38A0" w:rsidP="007B38A0">
      <w:pPr>
        <w:widowControl w:val="0"/>
        <w:overflowPunct w:val="0"/>
        <w:autoSpaceDE w:val="0"/>
        <w:autoSpaceDN w:val="0"/>
        <w:adjustRightInd w:val="0"/>
        <w:spacing w:after="200" w:line="240" w:lineRule="auto"/>
        <w:ind w:right="-624"/>
        <w:contextualSpacing/>
        <w:jc w:val="both"/>
        <w:rPr>
          <w:rFonts w:ascii="Century Gothic" w:eastAsia="Times New Roman" w:hAnsi="Century Gothic" w:cs="Arial"/>
          <w:bCs/>
          <w:kern w:val="28"/>
          <w:sz w:val="24"/>
          <w:szCs w:val="24"/>
          <w:lang w:eastAsia="en-GB"/>
        </w:rPr>
      </w:pPr>
    </w:p>
    <w:p w14:paraId="4A5349F2" w14:textId="77777777" w:rsidR="007B38A0" w:rsidRPr="00F53073" w:rsidRDefault="007B38A0" w:rsidP="007B38A0">
      <w:pPr>
        <w:widowControl w:val="0"/>
        <w:overflowPunct w:val="0"/>
        <w:autoSpaceDE w:val="0"/>
        <w:autoSpaceDN w:val="0"/>
        <w:adjustRightInd w:val="0"/>
        <w:spacing w:after="200" w:line="240" w:lineRule="auto"/>
        <w:ind w:right="-624"/>
        <w:contextualSpacing/>
        <w:jc w:val="both"/>
        <w:rPr>
          <w:rFonts w:ascii="Century Gothic" w:eastAsia="Times New Roman" w:hAnsi="Century Gothic" w:cs="Arial"/>
          <w:kern w:val="28"/>
          <w:sz w:val="24"/>
          <w:szCs w:val="24"/>
          <w:lang w:eastAsia="en-GB"/>
        </w:rPr>
      </w:pPr>
    </w:p>
    <w:p w14:paraId="563AF509" w14:textId="77777777" w:rsidR="00312DE9" w:rsidRPr="00F53073" w:rsidRDefault="00312DE9" w:rsidP="00312DE9">
      <w:pPr>
        <w:spacing w:after="0" w:line="240" w:lineRule="auto"/>
        <w:ind w:right="-624"/>
        <w:jc w:val="both"/>
        <w:rPr>
          <w:rFonts w:ascii="Century Gothic" w:eastAsia="Times New Roman" w:hAnsi="Century Gothic" w:cs="Arial"/>
          <w:sz w:val="24"/>
          <w:szCs w:val="24"/>
        </w:rPr>
      </w:pPr>
      <w:r w:rsidRPr="00F53073">
        <w:rPr>
          <w:rFonts w:ascii="Century Gothic" w:eastAsia="Times New Roman" w:hAnsi="Century Gothic" w:cs="Arial"/>
          <w:b/>
          <w:bCs/>
          <w:sz w:val="24"/>
          <w:szCs w:val="24"/>
        </w:rPr>
        <w:t>Physical Abuse</w:t>
      </w:r>
    </w:p>
    <w:p w14:paraId="2ED7481E" w14:textId="4D70FE54" w:rsidR="00312DE9" w:rsidRPr="00F53073" w:rsidRDefault="00312DE9" w:rsidP="00312DE9">
      <w:pPr>
        <w:spacing w:after="0" w:line="240" w:lineRule="auto"/>
        <w:ind w:right="-625"/>
        <w:jc w:val="both"/>
        <w:rPr>
          <w:rFonts w:ascii="Century Gothic" w:eastAsia="Times New Roman" w:hAnsi="Century Gothic" w:cs="Arial"/>
          <w:sz w:val="24"/>
          <w:szCs w:val="24"/>
        </w:rPr>
      </w:pPr>
      <w:r w:rsidRPr="00F53073">
        <w:rPr>
          <w:rFonts w:ascii="Century Gothic" w:eastAsia="Times New Roman" w:hAnsi="Century Gothic" w:cs="Arial"/>
          <w:sz w:val="24"/>
          <w:szCs w:val="24"/>
        </w:rPr>
        <w:t>Physical abuse may involve hitting, shaking, throwing, poi</w:t>
      </w:r>
      <w:r>
        <w:rPr>
          <w:rFonts w:ascii="Century Gothic" w:eastAsia="Times New Roman" w:hAnsi="Century Gothic" w:cs="Arial"/>
          <w:sz w:val="24"/>
          <w:szCs w:val="24"/>
        </w:rPr>
        <w:t>son</w:t>
      </w:r>
      <w:r w:rsidRPr="00F53073">
        <w:rPr>
          <w:rFonts w:ascii="Century Gothic" w:eastAsia="Times New Roman" w:hAnsi="Century Gothic" w:cs="Arial"/>
          <w:sz w:val="24"/>
          <w:szCs w:val="24"/>
        </w:rPr>
        <w:t xml:space="preserve">ing, </w:t>
      </w:r>
      <w:r w:rsidR="007B38A0" w:rsidRPr="00F53073">
        <w:rPr>
          <w:rFonts w:ascii="Century Gothic" w:eastAsia="Times New Roman" w:hAnsi="Century Gothic" w:cs="Arial"/>
          <w:sz w:val="24"/>
          <w:szCs w:val="24"/>
        </w:rPr>
        <w:t>burning,</w:t>
      </w:r>
      <w:r w:rsidRPr="00F53073">
        <w:rPr>
          <w:rFonts w:ascii="Century Gothic" w:eastAsia="Times New Roman" w:hAnsi="Century Gothic" w:cs="Arial"/>
          <w:sz w:val="24"/>
          <w:szCs w:val="24"/>
        </w:rPr>
        <w:t xml:space="preserve"> or scalding, drowning, suffocating, or otherwise causing physical harm to a child. Physical harm may al</w:t>
      </w:r>
      <w:r>
        <w:rPr>
          <w:rFonts w:ascii="Century Gothic" w:eastAsia="Times New Roman" w:hAnsi="Century Gothic" w:cs="Arial"/>
          <w:sz w:val="24"/>
          <w:szCs w:val="24"/>
        </w:rPr>
        <w:t>so</w:t>
      </w:r>
      <w:r w:rsidRPr="00F53073">
        <w:rPr>
          <w:rFonts w:ascii="Century Gothic" w:eastAsia="Times New Roman" w:hAnsi="Century Gothic" w:cs="Arial"/>
          <w:sz w:val="24"/>
          <w:szCs w:val="24"/>
        </w:rPr>
        <w:t xml:space="preserve"> be caused when a parent or carer fabricates the symptoms of, or deliberately induces, illness in a child.</w:t>
      </w:r>
    </w:p>
    <w:p w14:paraId="13F66551" w14:textId="77777777" w:rsidR="00312DE9" w:rsidRPr="00F53073" w:rsidRDefault="00312DE9" w:rsidP="00312DE9">
      <w:pPr>
        <w:spacing w:after="0" w:line="240" w:lineRule="auto"/>
        <w:ind w:right="-625"/>
        <w:jc w:val="both"/>
        <w:rPr>
          <w:rFonts w:ascii="Century Gothic" w:eastAsia="Times New Roman" w:hAnsi="Century Gothic" w:cs="Arial"/>
          <w:sz w:val="24"/>
          <w:szCs w:val="24"/>
        </w:rPr>
      </w:pPr>
    </w:p>
    <w:p w14:paraId="6E9993AA" w14:textId="77777777" w:rsidR="00312DE9" w:rsidRPr="00F53073" w:rsidRDefault="00312DE9" w:rsidP="00312DE9">
      <w:pPr>
        <w:tabs>
          <w:tab w:val="num" w:pos="720"/>
          <w:tab w:val="num" w:pos="2880"/>
        </w:tabs>
        <w:spacing w:after="0" w:line="360" w:lineRule="auto"/>
        <w:ind w:right="-625"/>
        <w:jc w:val="both"/>
        <w:rPr>
          <w:rFonts w:ascii="Century Gothic" w:eastAsia="Times New Roman" w:hAnsi="Century Gothic" w:cs="Arial"/>
          <w:sz w:val="24"/>
          <w:szCs w:val="24"/>
        </w:rPr>
      </w:pPr>
      <w:r w:rsidRPr="00F53073">
        <w:rPr>
          <w:rFonts w:ascii="Century Gothic" w:eastAsia="Times New Roman" w:hAnsi="Century Gothic" w:cs="Arial"/>
          <w:sz w:val="24"/>
          <w:szCs w:val="24"/>
        </w:rPr>
        <w:t xml:space="preserve">Possible identifiable injuries: </w:t>
      </w:r>
    </w:p>
    <w:p w14:paraId="14C2C64A" w14:textId="77777777" w:rsidR="00312DE9" w:rsidRPr="00F53073" w:rsidRDefault="00312DE9" w:rsidP="00312DE9">
      <w:pPr>
        <w:widowControl w:val="0"/>
        <w:numPr>
          <w:ilvl w:val="0"/>
          <w:numId w:val="150"/>
        </w:numPr>
        <w:tabs>
          <w:tab w:val="num" w:pos="720"/>
          <w:tab w:val="num" w:pos="2880"/>
        </w:tabs>
        <w:overflowPunct w:val="0"/>
        <w:autoSpaceDE w:val="0"/>
        <w:autoSpaceDN w:val="0"/>
        <w:adjustRightInd w:val="0"/>
        <w:spacing w:after="0" w:line="240" w:lineRule="auto"/>
        <w:ind w:left="714" w:right="-624" w:hanging="357"/>
        <w:contextualSpacing/>
        <w:jc w:val="both"/>
        <w:rPr>
          <w:rFonts w:ascii="Century Gothic" w:eastAsia="Times New Roman" w:hAnsi="Century Gothic" w:cs="Arial"/>
          <w:kern w:val="28"/>
          <w:sz w:val="24"/>
          <w:szCs w:val="24"/>
          <w:lang w:eastAsia="en-GB"/>
        </w:rPr>
      </w:pPr>
      <w:r w:rsidRPr="00F53073">
        <w:rPr>
          <w:rFonts w:ascii="Century Gothic" w:eastAsia="Times New Roman" w:hAnsi="Century Gothic" w:cs="Arial"/>
          <w:kern w:val="28"/>
          <w:sz w:val="24"/>
          <w:szCs w:val="24"/>
          <w:lang w:eastAsia="en-GB"/>
        </w:rPr>
        <w:t>Bruises likely to be frequent, patterned e.g. finger &amp; thumb marks, old &amp; new in same place (note colour), in an unusual position, particularly behind the ears and back of the hands.</w:t>
      </w:r>
    </w:p>
    <w:p w14:paraId="0F3DBD28" w14:textId="77777777" w:rsidR="00312DE9" w:rsidRPr="00F53073" w:rsidRDefault="00312DE9" w:rsidP="00312DE9">
      <w:pPr>
        <w:widowControl w:val="0"/>
        <w:numPr>
          <w:ilvl w:val="0"/>
          <w:numId w:val="150"/>
        </w:numPr>
        <w:tabs>
          <w:tab w:val="num" w:pos="720"/>
          <w:tab w:val="num" w:pos="2880"/>
        </w:tabs>
        <w:overflowPunct w:val="0"/>
        <w:autoSpaceDE w:val="0"/>
        <w:autoSpaceDN w:val="0"/>
        <w:adjustRightInd w:val="0"/>
        <w:spacing w:after="0" w:line="240" w:lineRule="auto"/>
        <w:ind w:left="714" w:right="-624" w:hanging="357"/>
        <w:contextualSpacing/>
        <w:jc w:val="both"/>
        <w:rPr>
          <w:rFonts w:ascii="Century Gothic" w:eastAsia="Times New Roman" w:hAnsi="Century Gothic" w:cs="Arial"/>
          <w:kern w:val="28"/>
          <w:sz w:val="24"/>
          <w:szCs w:val="24"/>
          <w:lang w:eastAsia="en-GB"/>
        </w:rPr>
      </w:pPr>
      <w:r w:rsidRPr="00F53073">
        <w:rPr>
          <w:rFonts w:ascii="Century Gothic" w:eastAsia="Times New Roman" w:hAnsi="Century Gothic" w:cs="Arial"/>
          <w:kern w:val="28"/>
          <w:sz w:val="24"/>
          <w:szCs w:val="24"/>
          <w:lang w:eastAsia="en-GB"/>
        </w:rPr>
        <w:t xml:space="preserve">Injuries suspicious if-bite marks, fingernail marks, large and deep scratches, incisions e.g. from a razor or knife.  </w:t>
      </w:r>
    </w:p>
    <w:p w14:paraId="4E8E6AD1" w14:textId="77777777" w:rsidR="00312DE9" w:rsidRPr="00F53073" w:rsidRDefault="00312DE9" w:rsidP="00312DE9">
      <w:pPr>
        <w:widowControl w:val="0"/>
        <w:numPr>
          <w:ilvl w:val="0"/>
          <w:numId w:val="150"/>
        </w:numPr>
        <w:tabs>
          <w:tab w:val="num" w:pos="720"/>
          <w:tab w:val="num" w:pos="2880"/>
        </w:tabs>
        <w:overflowPunct w:val="0"/>
        <w:autoSpaceDE w:val="0"/>
        <w:autoSpaceDN w:val="0"/>
        <w:adjustRightInd w:val="0"/>
        <w:spacing w:after="0" w:line="240" w:lineRule="auto"/>
        <w:ind w:left="714" w:right="-624" w:hanging="357"/>
        <w:contextualSpacing/>
        <w:jc w:val="both"/>
        <w:rPr>
          <w:rFonts w:ascii="Century Gothic" w:eastAsia="Times New Roman" w:hAnsi="Century Gothic" w:cs="Arial"/>
          <w:kern w:val="28"/>
          <w:lang w:eastAsia="en-GB"/>
        </w:rPr>
      </w:pPr>
      <w:r w:rsidRPr="00F53073">
        <w:rPr>
          <w:rFonts w:ascii="Century Gothic" w:eastAsia="Times New Roman" w:hAnsi="Century Gothic" w:cs="Arial"/>
          <w:kern w:val="28"/>
          <w:sz w:val="24"/>
          <w:szCs w:val="24"/>
          <w:lang w:eastAsia="en-GB"/>
        </w:rPr>
        <w:t>Burns &amp; scalds likely to have- clear outline (might not be consistent with explanation), unusual position e.g. back of hand, indicative shapes e.g. cigarette burns, bar of electric fire.</w:t>
      </w:r>
    </w:p>
    <w:p w14:paraId="48A4B21C" w14:textId="77777777" w:rsidR="00312DE9" w:rsidRPr="00F53073" w:rsidRDefault="00312DE9" w:rsidP="00312DE9">
      <w:pPr>
        <w:widowControl w:val="0"/>
        <w:numPr>
          <w:ilvl w:val="0"/>
          <w:numId w:val="150"/>
        </w:numPr>
        <w:tabs>
          <w:tab w:val="num" w:pos="720"/>
          <w:tab w:val="num" w:pos="2880"/>
        </w:tabs>
        <w:overflowPunct w:val="0"/>
        <w:autoSpaceDE w:val="0"/>
        <w:autoSpaceDN w:val="0"/>
        <w:adjustRightInd w:val="0"/>
        <w:spacing w:after="0" w:line="240" w:lineRule="auto"/>
        <w:ind w:left="714" w:right="-624" w:hanging="357"/>
        <w:contextualSpacing/>
        <w:jc w:val="both"/>
        <w:rPr>
          <w:rFonts w:ascii="Century Gothic" w:eastAsia="Times New Roman" w:hAnsi="Century Gothic" w:cs="Arial"/>
          <w:kern w:val="28"/>
          <w:sz w:val="24"/>
          <w:szCs w:val="24"/>
          <w:lang w:eastAsia="en-GB"/>
        </w:rPr>
      </w:pPr>
      <w:r w:rsidRPr="00F53073">
        <w:rPr>
          <w:rFonts w:ascii="Century Gothic" w:eastAsia="Times New Roman" w:hAnsi="Century Gothic" w:cs="Arial"/>
          <w:kern w:val="28"/>
          <w:sz w:val="24"/>
          <w:szCs w:val="24"/>
          <w:lang w:eastAsia="en-GB"/>
        </w:rPr>
        <w:t xml:space="preserve">Fractures likely to be numerous and healed at different times. </w:t>
      </w:r>
    </w:p>
    <w:p w14:paraId="7151C25F" w14:textId="77777777" w:rsidR="00312DE9" w:rsidRPr="00F53073" w:rsidRDefault="00312DE9" w:rsidP="00312DE9">
      <w:pPr>
        <w:widowControl w:val="0"/>
        <w:tabs>
          <w:tab w:val="num" w:pos="2880"/>
        </w:tabs>
        <w:overflowPunct w:val="0"/>
        <w:autoSpaceDE w:val="0"/>
        <w:autoSpaceDN w:val="0"/>
        <w:adjustRightInd w:val="0"/>
        <w:spacing w:after="0" w:line="240" w:lineRule="auto"/>
        <w:ind w:left="714" w:right="-624"/>
        <w:contextualSpacing/>
        <w:jc w:val="both"/>
        <w:rPr>
          <w:rFonts w:ascii="Century Gothic" w:eastAsia="Times New Roman" w:hAnsi="Century Gothic" w:cs="Arial"/>
          <w:kern w:val="28"/>
          <w:sz w:val="24"/>
          <w:szCs w:val="24"/>
          <w:lang w:eastAsia="en-GB"/>
        </w:rPr>
      </w:pPr>
    </w:p>
    <w:p w14:paraId="689AAD6C" w14:textId="77777777" w:rsidR="00312DE9" w:rsidRPr="00F53073" w:rsidRDefault="00312DE9" w:rsidP="00312DE9">
      <w:pPr>
        <w:spacing w:after="0" w:line="240" w:lineRule="auto"/>
        <w:rPr>
          <w:rFonts w:ascii="Century Gothic" w:eastAsia="Times New Roman" w:hAnsi="Century Gothic" w:cs="Arial"/>
          <w:b/>
          <w:bCs/>
          <w:sz w:val="24"/>
          <w:szCs w:val="24"/>
        </w:rPr>
      </w:pPr>
      <w:r w:rsidRPr="00F53073">
        <w:rPr>
          <w:rFonts w:ascii="Century Gothic" w:eastAsia="Times New Roman" w:hAnsi="Century Gothic" w:cs="Arial"/>
          <w:b/>
          <w:bCs/>
          <w:sz w:val="24"/>
          <w:szCs w:val="24"/>
        </w:rPr>
        <w:t>Emotional Abuse</w:t>
      </w:r>
    </w:p>
    <w:p w14:paraId="10FBEC44" w14:textId="77777777" w:rsidR="00312DE9" w:rsidRPr="00F53073" w:rsidRDefault="00312DE9" w:rsidP="00631EAD">
      <w:pPr>
        <w:widowControl w:val="0"/>
        <w:numPr>
          <w:ilvl w:val="0"/>
          <w:numId w:val="248"/>
        </w:numPr>
        <w:overflowPunct w:val="0"/>
        <w:autoSpaceDE w:val="0"/>
        <w:autoSpaceDN w:val="0"/>
        <w:adjustRightInd w:val="0"/>
        <w:spacing w:after="0" w:line="240" w:lineRule="auto"/>
        <w:ind w:right="-624"/>
        <w:contextualSpacing/>
        <w:jc w:val="both"/>
        <w:rPr>
          <w:rFonts w:ascii="Century Gothic" w:eastAsia="Times New Roman" w:hAnsi="Century Gothic" w:cs="Arial"/>
          <w:kern w:val="28"/>
          <w:sz w:val="24"/>
          <w:szCs w:val="24"/>
          <w:lang w:eastAsia="en-GB"/>
        </w:rPr>
      </w:pPr>
      <w:r w:rsidRPr="00F53073">
        <w:rPr>
          <w:rFonts w:ascii="Century Gothic" w:eastAsia="Times New Roman" w:hAnsi="Century Gothic" w:cs="Arial"/>
          <w:bCs/>
          <w:kern w:val="28"/>
          <w:sz w:val="24"/>
          <w:szCs w:val="24"/>
          <w:lang w:eastAsia="en-GB"/>
        </w:rPr>
        <w:t xml:space="preserve">Emotional abuse is the persistent emotional maltreatment of a child such as to cause severe and persistent adverse effects on the child’s emotional development. </w:t>
      </w:r>
    </w:p>
    <w:p w14:paraId="2BA3B2FD" w14:textId="77777777" w:rsidR="00312DE9" w:rsidRPr="00F53073" w:rsidRDefault="00312DE9" w:rsidP="00631EAD">
      <w:pPr>
        <w:widowControl w:val="0"/>
        <w:numPr>
          <w:ilvl w:val="0"/>
          <w:numId w:val="248"/>
        </w:numPr>
        <w:overflowPunct w:val="0"/>
        <w:autoSpaceDE w:val="0"/>
        <w:autoSpaceDN w:val="0"/>
        <w:adjustRightInd w:val="0"/>
        <w:spacing w:after="0" w:line="240" w:lineRule="auto"/>
        <w:ind w:right="-624"/>
        <w:contextualSpacing/>
        <w:jc w:val="both"/>
        <w:rPr>
          <w:rFonts w:ascii="Century Gothic" w:eastAsia="Times New Roman" w:hAnsi="Century Gothic" w:cs="Arial"/>
          <w:kern w:val="28"/>
          <w:sz w:val="24"/>
          <w:szCs w:val="24"/>
          <w:lang w:eastAsia="en-GB"/>
        </w:rPr>
      </w:pPr>
      <w:r w:rsidRPr="00F53073">
        <w:rPr>
          <w:rFonts w:ascii="Century Gothic" w:eastAsia="Times New Roman" w:hAnsi="Century Gothic" w:cs="Arial"/>
          <w:bCs/>
          <w:kern w:val="28"/>
          <w:sz w:val="24"/>
          <w:szCs w:val="24"/>
          <w:lang w:eastAsia="en-GB"/>
        </w:rPr>
        <w:t>It may involve conveying to children that they are worthless or unloved, inadequate, or valued only in</w:t>
      </w:r>
      <w:r>
        <w:rPr>
          <w:rFonts w:ascii="Century Gothic" w:eastAsia="Times New Roman" w:hAnsi="Century Gothic" w:cs="Arial"/>
          <w:bCs/>
          <w:kern w:val="28"/>
          <w:sz w:val="24"/>
          <w:szCs w:val="24"/>
          <w:lang w:eastAsia="en-GB"/>
        </w:rPr>
        <w:t>sof</w:t>
      </w:r>
      <w:r w:rsidRPr="00F53073">
        <w:rPr>
          <w:rFonts w:ascii="Century Gothic" w:eastAsia="Times New Roman" w:hAnsi="Century Gothic" w:cs="Arial"/>
          <w:bCs/>
          <w:kern w:val="28"/>
          <w:sz w:val="24"/>
          <w:szCs w:val="24"/>
          <w:lang w:eastAsia="en-GB"/>
        </w:rPr>
        <w:t>ar as they meet the needs of another per</w:t>
      </w:r>
      <w:r>
        <w:rPr>
          <w:rFonts w:ascii="Century Gothic" w:eastAsia="Times New Roman" w:hAnsi="Century Gothic" w:cs="Arial"/>
          <w:bCs/>
          <w:kern w:val="28"/>
          <w:sz w:val="24"/>
          <w:szCs w:val="24"/>
          <w:lang w:eastAsia="en-GB"/>
        </w:rPr>
        <w:t>son</w:t>
      </w:r>
      <w:r w:rsidRPr="00F53073">
        <w:rPr>
          <w:rFonts w:ascii="Century Gothic" w:eastAsia="Times New Roman" w:hAnsi="Century Gothic" w:cs="Arial"/>
          <w:bCs/>
          <w:kern w:val="28"/>
          <w:sz w:val="24"/>
          <w:szCs w:val="24"/>
          <w:lang w:eastAsia="en-GB"/>
        </w:rPr>
        <w:t xml:space="preserv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w:t>
      </w:r>
      <w:r>
        <w:rPr>
          <w:rFonts w:ascii="Century Gothic" w:eastAsia="Times New Roman" w:hAnsi="Century Gothic" w:cs="Arial"/>
          <w:bCs/>
          <w:kern w:val="28"/>
          <w:sz w:val="24"/>
          <w:szCs w:val="24"/>
          <w:lang w:eastAsia="en-GB"/>
        </w:rPr>
        <w:t>soc</w:t>
      </w:r>
      <w:r w:rsidRPr="00F53073">
        <w:rPr>
          <w:rFonts w:ascii="Century Gothic" w:eastAsia="Times New Roman" w:hAnsi="Century Gothic" w:cs="Arial"/>
          <w:bCs/>
          <w:kern w:val="28"/>
          <w:sz w:val="24"/>
          <w:szCs w:val="24"/>
          <w:lang w:eastAsia="en-GB"/>
        </w:rPr>
        <w:t>ial interaction.</w:t>
      </w:r>
    </w:p>
    <w:p w14:paraId="421655EC" w14:textId="77777777" w:rsidR="00312DE9" w:rsidRPr="00F53073" w:rsidRDefault="00312DE9" w:rsidP="00631EAD">
      <w:pPr>
        <w:widowControl w:val="0"/>
        <w:numPr>
          <w:ilvl w:val="0"/>
          <w:numId w:val="248"/>
        </w:numPr>
        <w:overflowPunct w:val="0"/>
        <w:autoSpaceDE w:val="0"/>
        <w:autoSpaceDN w:val="0"/>
        <w:adjustRightInd w:val="0"/>
        <w:spacing w:after="0" w:line="240" w:lineRule="auto"/>
        <w:ind w:right="-624"/>
        <w:contextualSpacing/>
        <w:jc w:val="both"/>
        <w:rPr>
          <w:rFonts w:ascii="Century Gothic" w:eastAsia="Times New Roman" w:hAnsi="Century Gothic" w:cs="Arial"/>
          <w:kern w:val="28"/>
          <w:sz w:val="24"/>
          <w:szCs w:val="24"/>
          <w:lang w:eastAsia="en-GB"/>
        </w:rPr>
      </w:pPr>
      <w:r w:rsidRPr="00F53073">
        <w:rPr>
          <w:rFonts w:ascii="Century Gothic" w:eastAsia="Times New Roman" w:hAnsi="Century Gothic" w:cs="Arial"/>
          <w:bCs/>
          <w:kern w:val="28"/>
          <w:sz w:val="24"/>
          <w:szCs w:val="24"/>
          <w:lang w:eastAsia="en-GB"/>
        </w:rPr>
        <w:t xml:space="preserve">It may involve seeing or hearing the ill treatment of another. It may involve serious bullying, causing children frequently to feel frightened or in danger, or the exploitation or corruption of children. </w:t>
      </w:r>
    </w:p>
    <w:p w14:paraId="6DEB198C" w14:textId="77777777" w:rsidR="00312DE9" w:rsidRPr="00F53073" w:rsidRDefault="00312DE9" w:rsidP="00631EAD">
      <w:pPr>
        <w:widowControl w:val="0"/>
        <w:numPr>
          <w:ilvl w:val="0"/>
          <w:numId w:val="248"/>
        </w:numPr>
        <w:overflowPunct w:val="0"/>
        <w:autoSpaceDE w:val="0"/>
        <w:autoSpaceDN w:val="0"/>
        <w:adjustRightInd w:val="0"/>
        <w:spacing w:after="0" w:line="240" w:lineRule="auto"/>
        <w:ind w:right="-624"/>
        <w:contextualSpacing/>
        <w:jc w:val="both"/>
        <w:rPr>
          <w:rFonts w:ascii="Century Gothic" w:eastAsia="Times New Roman" w:hAnsi="Century Gothic" w:cs="Arial"/>
          <w:kern w:val="28"/>
          <w:sz w:val="24"/>
          <w:szCs w:val="24"/>
          <w:lang w:eastAsia="en-GB"/>
        </w:rPr>
      </w:pPr>
      <w:r>
        <w:rPr>
          <w:rFonts w:ascii="Century Gothic" w:eastAsia="Times New Roman" w:hAnsi="Century Gothic" w:cs="Arial"/>
          <w:bCs/>
          <w:kern w:val="28"/>
          <w:sz w:val="24"/>
          <w:szCs w:val="24"/>
          <w:lang w:eastAsia="en-GB"/>
        </w:rPr>
        <w:t>so</w:t>
      </w:r>
      <w:r w:rsidRPr="00F53073">
        <w:rPr>
          <w:rFonts w:ascii="Century Gothic" w:eastAsia="Times New Roman" w:hAnsi="Century Gothic" w:cs="Arial"/>
          <w:bCs/>
          <w:kern w:val="28"/>
          <w:sz w:val="24"/>
          <w:szCs w:val="24"/>
          <w:lang w:eastAsia="en-GB"/>
        </w:rPr>
        <w:t>me level of emotional abuse is</w:t>
      </w:r>
      <w:r w:rsidRPr="00F53073">
        <w:rPr>
          <w:rFonts w:ascii="Century Gothic" w:eastAsia="Times New Roman" w:hAnsi="Century Gothic" w:cs="Arial"/>
          <w:kern w:val="28"/>
          <w:sz w:val="24"/>
          <w:szCs w:val="24"/>
          <w:lang w:eastAsia="en-GB"/>
        </w:rPr>
        <w:t xml:space="preserve"> </w:t>
      </w:r>
      <w:r w:rsidRPr="00F53073">
        <w:rPr>
          <w:rFonts w:ascii="Century Gothic" w:eastAsia="Times New Roman" w:hAnsi="Century Gothic" w:cs="Arial"/>
          <w:bCs/>
          <w:kern w:val="28"/>
          <w:sz w:val="24"/>
          <w:szCs w:val="24"/>
          <w:lang w:eastAsia="en-GB"/>
        </w:rPr>
        <w:t>involved in all types of maltreatment of a</w:t>
      </w:r>
      <w:r w:rsidRPr="00F53073">
        <w:rPr>
          <w:rFonts w:ascii="Century Gothic" w:eastAsia="Times New Roman" w:hAnsi="Century Gothic" w:cs="Arial"/>
          <w:kern w:val="28"/>
          <w:sz w:val="24"/>
          <w:szCs w:val="24"/>
          <w:lang w:eastAsia="en-GB"/>
        </w:rPr>
        <w:t xml:space="preserve"> </w:t>
      </w:r>
      <w:r w:rsidRPr="00F53073">
        <w:rPr>
          <w:rFonts w:ascii="Century Gothic" w:eastAsia="Times New Roman" w:hAnsi="Century Gothic" w:cs="Arial"/>
          <w:bCs/>
          <w:kern w:val="28"/>
          <w:sz w:val="24"/>
          <w:szCs w:val="24"/>
          <w:lang w:eastAsia="en-GB"/>
        </w:rPr>
        <w:t>child, though it may occur alone</w:t>
      </w:r>
      <w:r w:rsidRPr="00F53073">
        <w:rPr>
          <w:rFonts w:ascii="Century Gothic" w:eastAsia="Times New Roman" w:hAnsi="Century Gothic" w:cs="Arial"/>
          <w:kern w:val="28"/>
          <w:sz w:val="24"/>
          <w:szCs w:val="24"/>
          <w:lang w:eastAsia="en-GB"/>
        </w:rPr>
        <w:t xml:space="preserve">. </w:t>
      </w:r>
    </w:p>
    <w:p w14:paraId="6F3FEF64" w14:textId="77777777" w:rsidR="00312DE9" w:rsidRPr="00F53073" w:rsidRDefault="00312DE9" w:rsidP="00312DE9">
      <w:pPr>
        <w:spacing w:after="0" w:line="240" w:lineRule="auto"/>
        <w:ind w:right="-624"/>
        <w:jc w:val="both"/>
        <w:rPr>
          <w:rFonts w:ascii="Century Gothic" w:eastAsia="Times New Roman" w:hAnsi="Century Gothic" w:cs="Arial"/>
          <w:sz w:val="24"/>
          <w:szCs w:val="24"/>
        </w:rPr>
      </w:pPr>
    </w:p>
    <w:p w14:paraId="02CFBFF3" w14:textId="77777777" w:rsidR="00312DE9" w:rsidRPr="00F53073" w:rsidRDefault="00312DE9" w:rsidP="00312DE9">
      <w:pPr>
        <w:spacing w:after="0" w:line="240" w:lineRule="auto"/>
        <w:ind w:right="-624"/>
        <w:jc w:val="both"/>
        <w:rPr>
          <w:rFonts w:ascii="Century Gothic" w:eastAsia="Times New Roman" w:hAnsi="Century Gothic" w:cs="Arial"/>
          <w:sz w:val="24"/>
          <w:szCs w:val="24"/>
        </w:rPr>
      </w:pPr>
      <w:r w:rsidRPr="00F53073">
        <w:rPr>
          <w:rFonts w:ascii="Century Gothic" w:eastAsia="Times New Roman" w:hAnsi="Century Gothic" w:cs="Arial"/>
          <w:b/>
          <w:bCs/>
          <w:sz w:val="24"/>
          <w:szCs w:val="24"/>
        </w:rPr>
        <w:t xml:space="preserve">Sexual Abuse </w:t>
      </w:r>
    </w:p>
    <w:p w14:paraId="7703810D" w14:textId="77777777" w:rsidR="00312DE9" w:rsidRPr="00F53073" w:rsidRDefault="00312DE9" w:rsidP="00312DE9">
      <w:pPr>
        <w:widowControl w:val="0"/>
        <w:numPr>
          <w:ilvl w:val="0"/>
          <w:numId w:val="151"/>
        </w:numPr>
        <w:overflowPunct w:val="0"/>
        <w:autoSpaceDE w:val="0"/>
        <w:autoSpaceDN w:val="0"/>
        <w:adjustRightInd w:val="0"/>
        <w:spacing w:after="0" w:line="240" w:lineRule="auto"/>
        <w:ind w:right="-624"/>
        <w:contextualSpacing/>
        <w:jc w:val="both"/>
        <w:rPr>
          <w:rFonts w:ascii="Century Gothic" w:eastAsia="Times New Roman" w:hAnsi="Century Gothic" w:cs="Arial"/>
          <w:kern w:val="28"/>
          <w:sz w:val="24"/>
          <w:szCs w:val="24"/>
          <w:lang w:eastAsia="en-GB"/>
        </w:rPr>
      </w:pPr>
      <w:r w:rsidRPr="00F53073">
        <w:rPr>
          <w:rFonts w:ascii="Century Gothic" w:eastAsia="Times New Roman" w:hAnsi="Century Gothic" w:cs="Arial"/>
          <w:kern w:val="28"/>
          <w:sz w:val="24"/>
          <w:szCs w:val="24"/>
          <w:lang w:eastAsia="en-GB"/>
        </w:rPr>
        <w:t>Sexual abuse involves forcing or enticing a child or young Per</w:t>
      </w:r>
      <w:r>
        <w:rPr>
          <w:rFonts w:ascii="Century Gothic" w:eastAsia="Times New Roman" w:hAnsi="Century Gothic" w:cs="Arial"/>
          <w:kern w:val="28"/>
          <w:sz w:val="24"/>
          <w:szCs w:val="24"/>
          <w:lang w:eastAsia="en-GB"/>
        </w:rPr>
        <w:t>son</w:t>
      </w:r>
      <w:r w:rsidRPr="00F53073">
        <w:rPr>
          <w:rFonts w:ascii="Century Gothic" w:eastAsia="Times New Roman" w:hAnsi="Century Gothic" w:cs="Arial"/>
          <w:kern w:val="28"/>
          <w:sz w:val="24"/>
          <w:szCs w:val="24"/>
          <w:lang w:eastAsia="en-GB"/>
        </w:rPr>
        <w:t xml:space="preserve"> to take part in sexual activities, including prostitution, </w:t>
      </w:r>
      <w:proofErr w:type="gramStart"/>
      <w:r w:rsidRPr="00F53073">
        <w:rPr>
          <w:rFonts w:ascii="Century Gothic" w:eastAsia="Times New Roman" w:hAnsi="Century Gothic" w:cs="Arial"/>
          <w:kern w:val="28"/>
          <w:sz w:val="24"/>
          <w:szCs w:val="24"/>
          <w:lang w:eastAsia="en-GB"/>
        </w:rPr>
        <w:t>whether or not</w:t>
      </w:r>
      <w:proofErr w:type="gramEnd"/>
      <w:r w:rsidRPr="00F53073">
        <w:rPr>
          <w:rFonts w:ascii="Century Gothic" w:eastAsia="Times New Roman" w:hAnsi="Century Gothic" w:cs="Arial"/>
          <w:kern w:val="28"/>
          <w:sz w:val="24"/>
          <w:szCs w:val="24"/>
          <w:lang w:eastAsia="en-GB"/>
        </w:rPr>
        <w:t xml:space="preserve"> the child is aware of what is happening.</w:t>
      </w:r>
    </w:p>
    <w:p w14:paraId="5C7ABD45" w14:textId="77777777" w:rsidR="00312DE9" w:rsidRDefault="00312DE9" w:rsidP="00312DE9">
      <w:pPr>
        <w:widowControl w:val="0"/>
        <w:numPr>
          <w:ilvl w:val="0"/>
          <w:numId w:val="151"/>
        </w:numPr>
        <w:overflowPunct w:val="0"/>
        <w:autoSpaceDE w:val="0"/>
        <w:autoSpaceDN w:val="0"/>
        <w:adjustRightInd w:val="0"/>
        <w:spacing w:after="0" w:line="240" w:lineRule="auto"/>
        <w:ind w:right="-624"/>
        <w:contextualSpacing/>
        <w:jc w:val="both"/>
        <w:rPr>
          <w:rFonts w:ascii="Century Gothic" w:eastAsia="Times New Roman" w:hAnsi="Century Gothic" w:cs="Arial"/>
          <w:kern w:val="28"/>
          <w:sz w:val="24"/>
          <w:szCs w:val="24"/>
          <w:lang w:eastAsia="en-GB"/>
        </w:rPr>
      </w:pPr>
      <w:r w:rsidRPr="00F53073">
        <w:rPr>
          <w:rFonts w:ascii="Century Gothic" w:eastAsia="Times New Roman" w:hAnsi="Century Gothic" w:cs="Arial"/>
          <w:kern w:val="28"/>
          <w:sz w:val="24"/>
          <w:szCs w:val="24"/>
          <w:lang w:eastAsia="en-GB"/>
        </w:rPr>
        <w:t xml:space="preserve">The activities may involve physical contact, including penetrative (e.g. rape, </w:t>
      </w:r>
      <w:proofErr w:type="gramStart"/>
      <w:r w:rsidRPr="00F53073">
        <w:rPr>
          <w:rFonts w:ascii="Century Gothic" w:eastAsia="Times New Roman" w:hAnsi="Century Gothic" w:cs="Arial"/>
          <w:kern w:val="28"/>
          <w:sz w:val="24"/>
          <w:szCs w:val="24"/>
          <w:lang w:eastAsia="en-GB"/>
        </w:rPr>
        <w:t>buggery</w:t>
      </w:r>
      <w:proofErr w:type="gramEnd"/>
      <w:r w:rsidRPr="00F53073">
        <w:rPr>
          <w:rFonts w:ascii="Century Gothic" w:eastAsia="Times New Roman" w:hAnsi="Century Gothic" w:cs="Arial"/>
          <w:kern w:val="28"/>
          <w:sz w:val="24"/>
          <w:szCs w:val="24"/>
          <w:lang w:eastAsia="en-GB"/>
        </w:rPr>
        <w:t xml:space="preserve"> or oral sex) or non-penetrative acts. They may include non-contact activities, such as involving children in looking at, or in the production of, sexual online images, watching sexual activities, or encouraging children to behave in sexually inappropriate ways. </w:t>
      </w:r>
    </w:p>
    <w:p w14:paraId="6BBBE00C" w14:textId="77777777" w:rsidR="00312DE9" w:rsidRPr="0051325E" w:rsidRDefault="00312DE9" w:rsidP="00312DE9">
      <w:pPr>
        <w:widowControl w:val="0"/>
        <w:overflowPunct w:val="0"/>
        <w:autoSpaceDE w:val="0"/>
        <w:autoSpaceDN w:val="0"/>
        <w:adjustRightInd w:val="0"/>
        <w:spacing w:after="0" w:line="240" w:lineRule="auto"/>
        <w:ind w:left="720" w:right="-624"/>
        <w:contextualSpacing/>
        <w:jc w:val="both"/>
        <w:rPr>
          <w:rFonts w:ascii="Century Gothic" w:eastAsia="Times New Roman" w:hAnsi="Century Gothic" w:cs="Arial"/>
          <w:kern w:val="28"/>
          <w:sz w:val="24"/>
          <w:szCs w:val="24"/>
          <w:lang w:eastAsia="en-GB"/>
        </w:rPr>
      </w:pPr>
    </w:p>
    <w:p w14:paraId="218F205A" w14:textId="77777777" w:rsidR="00312DE9" w:rsidRPr="00F53073" w:rsidRDefault="00312DE9" w:rsidP="00312DE9">
      <w:pPr>
        <w:spacing w:after="0" w:line="240" w:lineRule="auto"/>
        <w:ind w:right="-624"/>
        <w:jc w:val="both"/>
        <w:rPr>
          <w:rFonts w:ascii="Century Gothic" w:eastAsia="Times New Roman" w:hAnsi="Century Gothic" w:cs="Arial"/>
          <w:b/>
          <w:sz w:val="24"/>
          <w:szCs w:val="24"/>
        </w:rPr>
      </w:pPr>
      <w:r w:rsidRPr="00F53073">
        <w:rPr>
          <w:rFonts w:ascii="Century Gothic" w:eastAsia="Times New Roman" w:hAnsi="Century Gothic" w:cs="Arial"/>
          <w:b/>
          <w:sz w:val="24"/>
          <w:szCs w:val="24"/>
        </w:rPr>
        <w:t xml:space="preserve">Bullying </w:t>
      </w:r>
    </w:p>
    <w:p w14:paraId="0AD8D711" w14:textId="77777777" w:rsidR="00312DE9" w:rsidRPr="00F53073" w:rsidRDefault="00312DE9" w:rsidP="00312DE9">
      <w:pPr>
        <w:spacing w:after="0" w:line="240" w:lineRule="auto"/>
        <w:ind w:right="-624"/>
        <w:jc w:val="both"/>
        <w:rPr>
          <w:rFonts w:ascii="Century Gothic" w:eastAsia="Times New Roman" w:hAnsi="Century Gothic" w:cs="Arial"/>
          <w:sz w:val="24"/>
          <w:szCs w:val="24"/>
        </w:rPr>
      </w:pPr>
      <w:r w:rsidRPr="00F53073">
        <w:rPr>
          <w:rFonts w:ascii="Century Gothic" w:eastAsia="Times New Roman" w:hAnsi="Century Gothic" w:cs="Arial"/>
          <w:sz w:val="24"/>
          <w:szCs w:val="24"/>
        </w:rPr>
        <w:t xml:space="preserve">Bullying is not always easy to define, but includes: </w:t>
      </w:r>
    </w:p>
    <w:p w14:paraId="3BBF6DC2" w14:textId="77777777" w:rsidR="00312DE9" w:rsidRPr="00F53073" w:rsidRDefault="00312DE9" w:rsidP="00631EAD">
      <w:pPr>
        <w:widowControl w:val="0"/>
        <w:numPr>
          <w:ilvl w:val="0"/>
          <w:numId w:val="249"/>
        </w:numPr>
        <w:overflowPunct w:val="0"/>
        <w:autoSpaceDE w:val="0"/>
        <w:autoSpaceDN w:val="0"/>
        <w:adjustRightInd w:val="0"/>
        <w:spacing w:after="0" w:line="240" w:lineRule="auto"/>
        <w:ind w:right="-624"/>
        <w:contextualSpacing/>
        <w:jc w:val="both"/>
        <w:rPr>
          <w:rFonts w:ascii="Century Gothic" w:eastAsia="Times New Roman" w:hAnsi="Century Gothic" w:cs="Arial"/>
          <w:kern w:val="28"/>
          <w:sz w:val="24"/>
          <w:szCs w:val="24"/>
          <w:lang w:eastAsia="en-GB"/>
        </w:rPr>
      </w:pPr>
      <w:r w:rsidRPr="00F53073">
        <w:rPr>
          <w:rFonts w:ascii="Century Gothic" w:eastAsia="Times New Roman" w:hAnsi="Century Gothic" w:cs="Arial"/>
          <w:kern w:val="28"/>
          <w:sz w:val="24"/>
          <w:szCs w:val="24"/>
          <w:lang w:eastAsia="en-GB"/>
        </w:rPr>
        <w:t>Deliberate hostility and aggression towards a per</w:t>
      </w:r>
      <w:r>
        <w:rPr>
          <w:rFonts w:ascii="Century Gothic" w:eastAsia="Times New Roman" w:hAnsi="Century Gothic" w:cs="Arial"/>
          <w:kern w:val="28"/>
          <w:sz w:val="24"/>
          <w:szCs w:val="24"/>
          <w:lang w:eastAsia="en-GB"/>
        </w:rPr>
        <w:t>son</w:t>
      </w:r>
      <w:r w:rsidRPr="00F53073">
        <w:rPr>
          <w:rFonts w:ascii="Century Gothic" w:eastAsia="Times New Roman" w:hAnsi="Century Gothic" w:cs="Arial"/>
          <w:kern w:val="28"/>
          <w:sz w:val="24"/>
          <w:szCs w:val="24"/>
          <w:lang w:eastAsia="en-GB"/>
        </w:rPr>
        <w:t>.</w:t>
      </w:r>
    </w:p>
    <w:p w14:paraId="39E2895D" w14:textId="77777777" w:rsidR="00312DE9" w:rsidRPr="00F53073" w:rsidRDefault="00312DE9" w:rsidP="00631EAD">
      <w:pPr>
        <w:widowControl w:val="0"/>
        <w:numPr>
          <w:ilvl w:val="0"/>
          <w:numId w:val="249"/>
        </w:numPr>
        <w:overflowPunct w:val="0"/>
        <w:autoSpaceDE w:val="0"/>
        <w:autoSpaceDN w:val="0"/>
        <w:adjustRightInd w:val="0"/>
        <w:spacing w:after="0" w:line="240" w:lineRule="auto"/>
        <w:ind w:right="-624"/>
        <w:contextualSpacing/>
        <w:jc w:val="both"/>
        <w:rPr>
          <w:rFonts w:ascii="Century Gothic" w:eastAsia="Times New Roman" w:hAnsi="Century Gothic" w:cs="Arial"/>
          <w:kern w:val="28"/>
          <w:sz w:val="24"/>
          <w:szCs w:val="24"/>
          <w:lang w:eastAsia="en-GB"/>
        </w:rPr>
      </w:pPr>
      <w:r w:rsidRPr="00F53073">
        <w:rPr>
          <w:rFonts w:ascii="Century Gothic" w:eastAsia="Times New Roman" w:hAnsi="Century Gothic" w:cs="Arial"/>
          <w:kern w:val="28"/>
          <w:sz w:val="24"/>
          <w:szCs w:val="24"/>
          <w:lang w:eastAsia="en-GB"/>
        </w:rPr>
        <w:t>The victim will often be less powerful than the bully or bullies.</w:t>
      </w:r>
    </w:p>
    <w:p w14:paraId="42BC7F1D" w14:textId="77777777" w:rsidR="00312DE9" w:rsidRPr="00F53073" w:rsidRDefault="00312DE9" w:rsidP="00631EAD">
      <w:pPr>
        <w:widowControl w:val="0"/>
        <w:numPr>
          <w:ilvl w:val="0"/>
          <w:numId w:val="249"/>
        </w:numPr>
        <w:overflowPunct w:val="0"/>
        <w:autoSpaceDE w:val="0"/>
        <w:autoSpaceDN w:val="0"/>
        <w:adjustRightInd w:val="0"/>
        <w:spacing w:after="0" w:line="240" w:lineRule="auto"/>
        <w:ind w:right="-624"/>
        <w:contextualSpacing/>
        <w:jc w:val="both"/>
        <w:rPr>
          <w:rFonts w:ascii="Century Gothic" w:eastAsia="Times New Roman" w:hAnsi="Century Gothic" w:cs="Arial"/>
          <w:kern w:val="28"/>
          <w:sz w:val="24"/>
          <w:szCs w:val="24"/>
          <w:lang w:eastAsia="en-GB"/>
        </w:rPr>
      </w:pPr>
      <w:r w:rsidRPr="00F53073">
        <w:rPr>
          <w:rFonts w:ascii="Century Gothic" w:eastAsia="Times New Roman" w:hAnsi="Century Gothic" w:cs="Arial"/>
          <w:kern w:val="28"/>
          <w:sz w:val="24"/>
          <w:szCs w:val="24"/>
          <w:lang w:eastAsia="en-GB"/>
        </w:rPr>
        <w:t>The outcome is usually painful and distressing for the victim.</w:t>
      </w:r>
    </w:p>
    <w:p w14:paraId="54655C91" w14:textId="77777777" w:rsidR="00312DE9" w:rsidRPr="00F53073" w:rsidRDefault="00312DE9" w:rsidP="00631EAD">
      <w:pPr>
        <w:widowControl w:val="0"/>
        <w:numPr>
          <w:ilvl w:val="0"/>
          <w:numId w:val="249"/>
        </w:numPr>
        <w:overflowPunct w:val="0"/>
        <w:autoSpaceDE w:val="0"/>
        <w:autoSpaceDN w:val="0"/>
        <w:adjustRightInd w:val="0"/>
        <w:spacing w:after="0" w:line="240" w:lineRule="auto"/>
        <w:ind w:right="-624"/>
        <w:contextualSpacing/>
        <w:jc w:val="both"/>
        <w:rPr>
          <w:rFonts w:ascii="Century Gothic" w:eastAsia="Times New Roman" w:hAnsi="Century Gothic" w:cs="Arial"/>
          <w:kern w:val="28"/>
          <w:sz w:val="24"/>
          <w:szCs w:val="24"/>
          <w:lang w:eastAsia="en-GB"/>
        </w:rPr>
      </w:pPr>
      <w:r w:rsidRPr="00F53073">
        <w:rPr>
          <w:rFonts w:ascii="Century Gothic" w:eastAsia="Times New Roman" w:hAnsi="Century Gothic" w:cs="Arial"/>
          <w:kern w:val="28"/>
          <w:sz w:val="24"/>
          <w:szCs w:val="24"/>
          <w:lang w:eastAsia="en-GB"/>
        </w:rPr>
        <w:t xml:space="preserve">May involve other children as perpetrators. </w:t>
      </w:r>
    </w:p>
    <w:p w14:paraId="4F9D0922" w14:textId="77777777" w:rsidR="00312DE9" w:rsidRPr="00F53073" w:rsidRDefault="00312DE9" w:rsidP="00312DE9">
      <w:pPr>
        <w:tabs>
          <w:tab w:val="num" w:pos="142"/>
        </w:tabs>
        <w:spacing w:after="0" w:line="240" w:lineRule="auto"/>
        <w:ind w:left="142" w:right="-624" w:hanging="142"/>
        <w:jc w:val="both"/>
        <w:rPr>
          <w:rFonts w:ascii="Century Gothic" w:eastAsia="Times New Roman" w:hAnsi="Century Gothic" w:cs="Arial"/>
          <w:sz w:val="24"/>
          <w:szCs w:val="24"/>
        </w:rPr>
      </w:pPr>
      <w:r w:rsidRPr="00F53073">
        <w:rPr>
          <w:rFonts w:ascii="Century Gothic" w:eastAsia="Times New Roman" w:hAnsi="Century Gothic" w:cs="Arial"/>
          <w:sz w:val="24"/>
          <w:szCs w:val="24"/>
        </w:rPr>
        <w:t xml:space="preserve">Bullying can include: </w:t>
      </w:r>
    </w:p>
    <w:p w14:paraId="56742AC0" w14:textId="77777777" w:rsidR="00312DE9" w:rsidRPr="00F53073" w:rsidRDefault="00312DE9" w:rsidP="00631EAD">
      <w:pPr>
        <w:widowControl w:val="0"/>
        <w:numPr>
          <w:ilvl w:val="0"/>
          <w:numId w:val="250"/>
        </w:numPr>
        <w:tabs>
          <w:tab w:val="num" w:pos="142"/>
        </w:tabs>
        <w:overflowPunct w:val="0"/>
        <w:autoSpaceDE w:val="0"/>
        <w:autoSpaceDN w:val="0"/>
        <w:adjustRightInd w:val="0"/>
        <w:spacing w:after="0" w:line="240" w:lineRule="auto"/>
        <w:ind w:right="-624"/>
        <w:contextualSpacing/>
        <w:jc w:val="both"/>
        <w:rPr>
          <w:rFonts w:ascii="Century Gothic" w:eastAsia="Times New Roman" w:hAnsi="Century Gothic" w:cs="Arial"/>
          <w:kern w:val="28"/>
          <w:sz w:val="24"/>
          <w:szCs w:val="24"/>
          <w:lang w:eastAsia="en-GB"/>
        </w:rPr>
      </w:pPr>
      <w:r w:rsidRPr="00F53073">
        <w:rPr>
          <w:rFonts w:ascii="Century Gothic" w:eastAsia="Times New Roman" w:hAnsi="Century Gothic" w:cs="Arial"/>
          <w:iCs/>
          <w:kern w:val="28"/>
          <w:sz w:val="24"/>
          <w:szCs w:val="24"/>
          <w:lang w:eastAsia="en-GB"/>
        </w:rPr>
        <w:t>Physical</w:t>
      </w:r>
      <w:r w:rsidRPr="00F53073">
        <w:rPr>
          <w:rFonts w:ascii="Century Gothic" w:eastAsia="Times New Roman" w:hAnsi="Century Gothic" w:cs="Arial"/>
          <w:kern w:val="28"/>
          <w:sz w:val="24"/>
          <w:szCs w:val="24"/>
          <w:lang w:eastAsia="en-GB"/>
        </w:rPr>
        <w:t xml:space="preserve"> pushing, kicking, hitting, pinching etc.</w:t>
      </w:r>
      <w:r w:rsidRPr="00F53073">
        <w:rPr>
          <w:rFonts w:ascii="Century Gothic" w:eastAsia="Times New Roman" w:hAnsi="Century Gothic" w:cs="Arial"/>
          <w:iCs/>
          <w:kern w:val="28"/>
          <w:sz w:val="24"/>
          <w:szCs w:val="24"/>
          <w:lang w:eastAsia="en-GB"/>
        </w:rPr>
        <w:t xml:space="preserve"> </w:t>
      </w:r>
    </w:p>
    <w:p w14:paraId="4198F9F1" w14:textId="77777777" w:rsidR="00312DE9" w:rsidRPr="00F53073" w:rsidRDefault="00312DE9" w:rsidP="00631EAD">
      <w:pPr>
        <w:widowControl w:val="0"/>
        <w:numPr>
          <w:ilvl w:val="0"/>
          <w:numId w:val="250"/>
        </w:numPr>
        <w:tabs>
          <w:tab w:val="num" w:pos="142"/>
        </w:tabs>
        <w:overflowPunct w:val="0"/>
        <w:autoSpaceDE w:val="0"/>
        <w:autoSpaceDN w:val="0"/>
        <w:adjustRightInd w:val="0"/>
        <w:spacing w:after="0" w:line="240" w:lineRule="auto"/>
        <w:ind w:right="-624"/>
        <w:contextualSpacing/>
        <w:jc w:val="both"/>
        <w:rPr>
          <w:rFonts w:ascii="Century Gothic" w:eastAsia="Times New Roman" w:hAnsi="Century Gothic" w:cs="Arial"/>
          <w:kern w:val="28"/>
          <w:sz w:val="24"/>
          <w:szCs w:val="24"/>
          <w:lang w:eastAsia="en-GB"/>
        </w:rPr>
      </w:pPr>
      <w:r w:rsidRPr="00F53073">
        <w:rPr>
          <w:rFonts w:ascii="Century Gothic" w:eastAsia="Times New Roman" w:hAnsi="Century Gothic" w:cs="Arial"/>
          <w:iCs/>
          <w:kern w:val="28"/>
          <w:sz w:val="24"/>
          <w:szCs w:val="24"/>
          <w:lang w:eastAsia="en-GB"/>
        </w:rPr>
        <w:t xml:space="preserve">Verbal </w:t>
      </w:r>
      <w:r w:rsidRPr="00F53073">
        <w:rPr>
          <w:rFonts w:ascii="Century Gothic" w:eastAsia="Times New Roman" w:hAnsi="Century Gothic" w:cs="Arial"/>
          <w:kern w:val="28"/>
          <w:sz w:val="24"/>
          <w:szCs w:val="24"/>
          <w:lang w:eastAsia="en-GB"/>
        </w:rPr>
        <w:t>name-calling, sarcasm, spreading rumours, persistent teasing.  Disabled children may be more vulnerable.</w:t>
      </w:r>
      <w:r w:rsidRPr="00F53073">
        <w:rPr>
          <w:rFonts w:ascii="Century Gothic" w:eastAsia="Times New Roman" w:hAnsi="Century Gothic" w:cs="Arial"/>
          <w:iCs/>
          <w:kern w:val="28"/>
          <w:sz w:val="24"/>
          <w:szCs w:val="24"/>
          <w:lang w:eastAsia="en-GB"/>
        </w:rPr>
        <w:t xml:space="preserve"> </w:t>
      </w:r>
    </w:p>
    <w:p w14:paraId="24B96580" w14:textId="77777777" w:rsidR="00312DE9" w:rsidRPr="00F53073" w:rsidRDefault="00312DE9" w:rsidP="00631EAD">
      <w:pPr>
        <w:widowControl w:val="0"/>
        <w:numPr>
          <w:ilvl w:val="0"/>
          <w:numId w:val="250"/>
        </w:numPr>
        <w:tabs>
          <w:tab w:val="num" w:pos="142"/>
        </w:tabs>
        <w:overflowPunct w:val="0"/>
        <w:autoSpaceDE w:val="0"/>
        <w:autoSpaceDN w:val="0"/>
        <w:adjustRightInd w:val="0"/>
        <w:spacing w:after="0" w:line="240" w:lineRule="auto"/>
        <w:ind w:right="-624"/>
        <w:contextualSpacing/>
        <w:jc w:val="both"/>
        <w:rPr>
          <w:rFonts w:ascii="Century Gothic" w:eastAsia="Times New Roman" w:hAnsi="Century Gothic" w:cs="Arial"/>
          <w:kern w:val="28"/>
          <w:sz w:val="24"/>
          <w:szCs w:val="24"/>
          <w:lang w:eastAsia="en-GB"/>
        </w:rPr>
      </w:pPr>
      <w:r w:rsidRPr="00F53073">
        <w:rPr>
          <w:rFonts w:ascii="Century Gothic" w:eastAsia="Times New Roman" w:hAnsi="Century Gothic" w:cs="Arial"/>
          <w:iCs/>
          <w:kern w:val="28"/>
          <w:sz w:val="24"/>
          <w:szCs w:val="24"/>
          <w:lang w:eastAsia="en-GB"/>
        </w:rPr>
        <w:t>Emotional</w:t>
      </w:r>
      <w:r w:rsidRPr="00F53073">
        <w:rPr>
          <w:rFonts w:ascii="Century Gothic" w:eastAsia="Times New Roman" w:hAnsi="Century Gothic" w:cs="Arial"/>
          <w:kern w:val="28"/>
          <w:sz w:val="24"/>
          <w:szCs w:val="24"/>
          <w:lang w:eastAsia="en-GB"/>
        </w:rPr>
        <w:t xml:space="preserve"> tormenting, ridicule, </w:t>
      </w:r>
      <w:proofErr w:type="gramStart"/>
      <w:r w:rsidRPr="00F53073">
        <w:rPr>
          <w:rFonts w:ascii="Century Gothic" w:eastAsia="Times New Roman" w:hAnsi="Century Gothic" w:cs="Arial"/>
          <w:kern w:val="28"/>
          <w:sz w:val="24"/>
          <w:szCs w:val="24"/>
          <w:lang w:eastAsia="en-GB"/>
        </w:rPr>
        <w:t>humiliation</w:t>
      </w:r>
      <w:proofErr w:type="gramEnd"/>
      <w:r w:rsidRPr="00F53073">
        <w:rPr>
          <w:rFonts w:ascii="Century Gothic" w:eastAsia="Times New Roman" w:hAnsi="Century Gothic" w:cs="Arial"/>
          <w:kern w:val="28"/>
          <w:sz w:val="24"/>
          <w:szCs w:val="24"/>
          <w:lang w:eastAsia="en-GB"/>
        </w:rPr>
        <w:t xml:space="preserve"> and continual ignoring individuals.</w:t>
      </w:r>
      <w:r w:rsidRPr="00F53073">
        <w:rPr>
          <w:rFonts w:ascii="Century Gothic" w:eastAsia="Times New Roman" w:hAnsi="Century Gothic" w:cs="Arial"/>
          <w:iCs/>
          <w:kern w:val="28"/>
          <w:sz w:val="24"/>
          <w:szCs w:val="24"/>
          <w:lang w:eastAsia="en-GB"/>
        </w:rPr>
        <w:t xml:space="preserve"> </w:t>
      </w:r>
    </w:p>
    <w:p w14:paraId="777795E5" w14:textId="497BE99F" w:rsidR="00312DE9" w:rsidRPr="00F53073" w:rsidRDefault="00312DE9" w:rsidP="00631EAD">
      <w:pPr>
        <w:widowControl w:val="0"/>
        <w:numPr>
          <w:ilvl w:val="0"/>
          <w:numId w:val="250"/>
        </w:numPr>
        <w:tabs>
          <w:tab w:val="num" w:pos="142"/>
        </w:tabs>
        <w:overflowPunct w:val="0"/>
        <w:autoSpaceDE w:val="0"/>
        <w:autoSpaceDN w:val="0"/>
        <w:adjustRightInd w:val="0"/>
        <w:spacing w:after="0" w:line="240" w:lineRule="auto"/>
        <w:ind w:right="-624"/>
        <w:contextualSpacing/>
        <w:jc w:val="both"/>
        <w:rPr>
          <w:rFonts w:ascii="Century Gothic" w:eastAsia="Times New Roman" w:hAnsi="Century Gothic" w:cs="Arial"/>
          <w:kern w:val="28"/>
          <w:sz w:val="24"/>
          <w:szCs w:val="24"/>
          <w:lang w:eastAsia="en-GB"/>
        </w:rPr>
      </w:pPr>
      <w:r w:rsidRPr="00F53073">
        <w:rPr>
          <w:rFonts w:ascii="Century Gothic" w:eastAsia="Times New Roman" w:hAnsi="Century Gothic" w:cs="Arial"/>
          <w:iCs/>
          <w:kern w:val="28"/>
          <w:sz w:val="24"/>
          <w:szCs w:val="24"/>
          <w:lang w:eastAsia="en-GB"/>
        </w:rPr>
        <w:t>Racial</w:t>
      </w:r>
      <w:r w:rsidRPr="00F53073">
        <w:rPr>
          <w:rFonts w:ascii="Century Gothic" w:eastAsia="Times New Roman" w:hAnsi="Century Gothic" w:cs="Arial"/>
          <w:kern w:val="28"/>
          <w:sz w:val="24"/>
          <w:szCs w:val="24"/>
          <w:lang w:eastAsia="en-GB"/>
        </w:rPr>
        <w:t xml:space="preserve"> taunts, </w:t>
      </w:r>
      <w:r w:rsidR="007B38A0" w:rsidRPr="00F53073">
        <w:rPr>
          <w:rFonts w:ascii="Century Gothic" w:eastAsia="Times New Roman" w:hAnsi="Century Gothic" w:cs="Arial"/>
          <w:kern w:val="28"/>
          <w:sz w:val="24"/>
          <w:szCs w:val="24"/>
          <w:lang w:eastAsia="en-GB"/>
        </w:rPr>
        <w:t>graffiti,</w:t>
      </w:r>
      <w:r w:rsidRPr="00F53073">
        <w:rPr>
          <w:rFonts w:ascii="Century Gothic" w:eastAsia="Times New Roman" w:hAnsi="Century Gothic" w:cs="Arial"/>
          <w:kern w:val="28"/>
          <w:sz w:val="24"/>
          <w:szCs w:val="24"/>
          <w:lang w:eastAsia="en-GB"/>
        </w:rPr>
        <w:t xml:space="preserve"> and gestures.</w:t>
      </w:r>
      <w:r w:rsidRPr="00F53073">
        <w:rPr>
          <w:rFonts w:ascii="Century Gothic" w:eastAsia="Times New Roman" w:hAnsi="Century Gothic" w:cs="Arial"/>
          <w:iCs/>
          <w:kern w:val="28"/>
          <w:sz w:val="24"/>
          <w:szCs w:val="24"/>
          <w:lang w:eastAsia="en-GB"/>
        </w:rPr>
        <w:t xml:space="preserve"> </w:t>
      </w:r>
    </w:p>
    <w:p w14:paraId="41BE6D73" w14:textId="77777777" w:rsidR="00312DE9" w:rsidRPr="00F53073" w:rsidRDefault="00312DE9" w:rsidP="00631EAD">
      <w:pPr>
        <w:widowControl w:val="0"/>
        <w:numPr>
          <w:ilvl w:val="0"/>
          <w:numId w:val="250"/>
        </w:numPr>
        <w:tabs>
          <w:tab w:val="num" w:pos="142"/>
        </w:tabs>
        <w:overflowPunct w:val="0"/>
        <w:autoSpaceDE w:val="0"/>
        <w:autoSpaceDN w:val="0"/>
        <w:adjustRightInd w:val="0"/>
        <w:spacing w:after="0" w:line="240" w:lineRule="auto"/>
        <w:ind w:right="-624"/>
        <w:contextualSpacing/>
        <w:jc w:val="both"/>
        <w:rPr>
          <w:rFonts w:ascii="Century Gothic" w:eastAsia="Times New Roman" w:hAnsi="Century Gothic" w:cs="Arial"/>
          <w:kern w:val="28"/>
          <w:sz w:val="24"/>
          <w:szCs w:val="24"/>
          <w:lang w:eastAsia="en-GB"/>
        </w:rPr>
      </w:pPr>
      <w:r w:rsidRPr="00F53073">
        <w:rPr>
          <w:rFonts w:ascii="Century Gothic" w:eastAsia="Times New Roman" w:hAnsi="Century Gothic" w:cs="Arial"/>
          <w:iCs/>
          <w:kern w:val="28"/>
          <w:sz w:val="24"/>
          <w:szCs w:val="24"/>
          <w:lang w:eastAsia="en-GB"/>
        </w:rPr>
        <w:t>Sexual</w:t>
      </w:r>
      <w:r w:rsidRPr="00F53073">
        <w:rPr>
          <w:rFonts w:ascii="Century Gothic" w:eastAsia="Times New Roman" w:hAnsi="Century Gothic" w:cs="Arial"/>
          <w:kern w:val="28"/>
          <w:sz w:val="24"/>
          <w:szCs w:val="24"/>
          <w:lang w:eastAsia="en-GB"/>
        </w:rPr>
        <w:t xml:space="preserve"> and abusive comments and unwanted physical contact.</w:t>
      </w:r>
    </w:p>
    <w:p w14:paraId="73078242" w14:textId="77777777" w:rsidR="00312DE9" w:rsidRPr="00F53073" w:rsidRDefault="00312DE9" w:rsidP="00312DE9">
      <w:pPr>
        <w:keepNext/>
        <w:keepLines/>
        <w:shd w:val="clear" w:color="auto" w:fill="00B050"/>
        <w:spacing w:before="480" w:after="0" w:line="276" w:lineRule="auto"/>
        <w:rPr>
          <w:rFonts w:ascii="Century Gothic" w:eastAsia="Times New Roman" w:hAnsi="Century Gothic" w:cs="Arial"/>
          <w:b/>
          <w:bCs/>
          <w:color w:val="FFFFFF" w:themeColor="background1"/>
          <w:sz w:val="28"/>
          <w:szCs w:val="28"/>
        </w:rPr>
      </w:pPr>
      <w:r w:rsidRPr="00F53073">
        <w:rPr>
          <w:rFonts w:ascii="Century Gothic" w:eastAsia="Times New Roman" w:hAnsi="Century Gothic" w:cs="Times New Roman"/>
          <w:b/>
          <w:bCs/>
          <w:color w:val="FFFFFF" w:themeColor="background1"/>
          <w:sz w:val="28"/>
          <w:szCs w:val="28"/>
        </w:rPr>
        <w:t>Procedure</w:t>
      </w:r>
    </w:p>
    <w:p w14:paraId="021D1C16" w14:textId="77777777" w:rsidR="00312DE9" w:rsidRPr="00312DE9" w:rsidRDefault="00312DE9" w:rsidP="00312DE9">
      <w:pPr>
        <w:spacing w:after="0" w:line="240" w:lineRule="auto"/>
        <w:ind w:right="-625"/>
        <w:jc w:val="both"/>
        <w:rPr>
          <w:rFonts w:ascii="Century Gothic" w:eastAsia="Times New Roman" w:hAnsi="Century Gothic" w:cs="Arial"/>
          <w:sz w:val="24"/>
          <w:szCs w:val="24"/>
        </w:rPr>
      </w:pPr>
      <w:r w:rsidRPr="00F53073">
        <w:rPr>
          <w:rFonts w:ascii="Century Gothic" w:eastAsia="Times New Roman" w:hAnsi="Century Gothic" w:cs="Arial"/>
          <w:sz w:val="24"/>
          <w:szCs w:val="24"/>
        </w:rPr>
        <w:t xml:space="preserve">Any allegation, disclosure or suspicion of abuse or harm must be reported immediately to the Safeguarding Team </w:t>
      </w:r>
      <w:r w:rsidRPr="00312DE9">
        <w:rPr>
          <w:rFonts w:ascii="Century Gothic" w:eastAsia="Times New Roman" w:hAnsi="Century Gothic" w:cs="Arial"/>
          <w:sz w:val="24"/>
          <w:szCs w:val="24"/>
        </w:rPr>
        <w:t>and/ The DSL. Workers should seek professional advice from the safeguarding team as soon as possible, as untrained staff could unwittingly cause evidence to be inadmissible.</w:t>
      </w:r>
    </w:p>
    <w:p w14:paraId="31CB2014" w14:textId="77777777" w:rsidR="00312DE9" w:rsidRPr="00312DE9" w:rsidRDefault="00312DE9" w:rsidP="00312DE9">
      <w:pPr>
        <w:spacing w:after="0" w:line="240" w:lineRule="auto"/>
        <w:ind w:right="-625"/>
        <w:jc w:val="both"/>
        <w:rPr>
          <w:rFonts w:ascii="Century Gothic" w:eastAsia="Times New Roman" w:hAnsi="Century Gothic" w:cs="Arial"/>
          <w:sz w:val="24"/>
          <w:szCs w:val="24"/>
        </w:rPr>
      </w:pPr>
    </w:p>
    <w:p w14:paraId="589A7FED" w14:textId="77777777" w:rsidR="00312DE9" w:rsidRPr="00312DE9" w:rsidRDefault="00312DE9" w:rsidP="00312DE9">
      <w:pPr>
        <w:spacing w:after="0" w:line="240" w:lineRule="auto"/>
        <w:ind w:right="-625"/>
        <w:jc w:val="both"/>
        <w:rPr>
          <w:rFonts w:ascii="Century Gothic" w:eastAsia="Times New Roman" w:hAnsi="Century Gothic" w:cs="Arial"/>
          <w:sz w:val="24"/>
          <w:szCs w:val="24"/>
        </w:rPr>
      </w:pPr>
      <w:r w:rsidRPr="00312DE9">
        <w:rPr>
          <w:rFonts w:ascii="Century Gothic" w:eastAsia="Times New Roman" w:hAnsi="Century Gothic" w:cs="Arial"/>
          <w:sz w:val="24"/>
          <w:szCs w:val="24"/>
        </w:rPr>
        <w:t>Once the issue has been discussed, it will be recorded using the Safeguarding from and stored on our Database Upshot, ensuring that no information is withheld or edited in any way.</w:t>
      </w:r>
    </w:p>
    <w:p w14:paraId="3A2A7DB7" w14:textId="77777777" w:rsidR="00312DE9" w:rsidRPr="00312DE9" w:rsidRDefault="00312DE9" w:rsidP="00312DE9">
      <w:pPr>
        <w:spacing w:after="0" w:line="240" w:lineRule="auto"/>
        <w:ind w:right="-625"/>
        <w:jc w:val="both"/>
        <w:rPr>
          <w:rFonts w:ascii="Century Gothic" w:eastAsia="Times New Roman" w:hAnsi="Century Gothic" w:cs="Arial"/>
          <w:sz w:val="24"/>
          <w:szCs w:val="24"/>
        </w:rPr>
      </w:pPr>
    </w:p>
    <w:p w14:paraId="0B25AE6D" w14:textId="4F43AB45" w:rsidR="00312DE9" w:rsidRPr="00F53073" w:rsidRDefault="00312DE9" w:rsidP="00312DE9">
      <w:pPr>
        <w:spacing w:after="0" w:line="240" w:lineRule="auto"/>
        <w:ind w:right="-625"/>
        <w:jc w:val="both"/>
        <w:rPr>
          <w:rFonts w:ascii="Century Gothic" w:eastAsia="Times New Roman" w:hAnsi="Century Gothic" w:cs="Arial"/>
          <w:b/>
          <w:sz w:val="24"/>
          <w:szCs w:val="24"/>
        </w:rPr>
      </w:pPr>
      <w:r w:rsidRPr="00312DE9">
        <w:rPr>
          <w:rFonts w:ascii="Century Gothic" w:eastAsia="Times New Roman" w:hAnsi="Century Gothic" w:cs="Arial"/>
          <w:sz w:val="24"/>
          <w:szCs w:val="24"/>
        </w:rPr>
        <w:t xml:space="preserve">Should your Line Manager and or Designated Safeguarding lead deem it necessary, you will then contact </w:t>
      </w:r>
      <w:r w:rsidR="007B38A0" w:rsidRPr="00312DE9">
        <w:rPr>
          <w:rFonts w:ascii="Century Gothic" w:eastAsia="Times New Roman" w:hAnsi="Century Gothic" w:cs="Arial"/>
          <w:sz w:val="24"/>
          <w:szCs w:val="24"/>
        </w:rPr>
        <w:t>social</w:t>
      </w:r>
      <w:r w:rsidRPr="00312DE9">
        <w:rPr>
          <w:rFonts w:ascii="Century Gothic" w:eastAsia="Times New Roman" w:hAnsi="Century Gothic" w:cs="Arial"/>
          <w:sz w:val="24"/>
          <w:szCs w:val="24"/>
        </w:rPr>
        <w:t xml:space="preserve"> workers for further advice</w:t>
      </w:r>
      <w:r w:rsidRPr="00F53073">
        <w:rPr>
          <w:rFonts w:ascii="Century Gothic" w:eastAsia="Times New Roman" w:hAnsi="Century Gothic" w:cs="Arial"/>
          <w:sz w:val="24"/>
          <w:szCs w:val="24"/>
        </w:rPr>
        <w:t xml:space="preserve"> on the children’s helpdesk for those under 18: </w:t>
      </w:r>
      <w:r w:rsidRPr="00F53073">
        <w:rPr>
          <w:rFonts w:ascii="Century Gothic" w:eastAsia="Times New Roman" w:hAnsi="Century Gothic" w:cs="Arial"/>
          <w:b/>
          <w:sz w:val="24"/>
          <w:szCs w:val="24"/>
        </w:rPr>
        <w:t xml:space="preserve">01452 426565 </w:t>
      </w:r>
      <w:r w:rsidRPr="00F53073">
        <w:rPr>
          <w:rFonts w:ascii="Century Gothic" w:eastAsia="Times New Roman" w:hAnsi="Century Gothic" w:cs="Arial"/>
          <w:sz w:val="24"/>
          <w:szCs w:val="24"/>
        </w:rPr>
        <w:t>and adult safeguarding helpdesk for those over 18;</w:t>
      </w:r>
      <w:r w:rsidRPr="00F53073">
        <w:rPr>
          <w:rFonts w:ascii="Century Gothic" w:hAnsi="Century Gothic"/>
        </w:rPr>
        <w:t xml:space="preserve"> </w:t>
      </w:r>
      <w:r w:rsidRPr="00F53073">
        <w:rPr>
          <w:rFonts w:ascii="Century Gothic" w:eastAsia="Times New Roman" w:hAnsi="Century Gothic" w:cs="Arial"/>
          <w:b/>
          <w:sz w:val="24"/>
          <w:szCs w:val="24"/>
        </w:rPr>
        <w:t xml:space="preserve">01452 426868. </w:t>
      </w:r>
    </w:p>
    <w:p w14:paraId="3FA13003" w14:textId="77777777" w:rsidR="00312DE9" w:rsidRPr="00F53073" w:rsidRDefault="00312DE9" w:rsidP="00312DE9">
      <w:pPr>
        <w:spacing w:after="0" w:line="240" w:lineRule="auto"/>
        <w:ind w:right="-625"/>
        <w:jc w:val="both"/>
        <w:rPr>
          <w:rFonts w:ascii="Century Gothic" w:eastAsia="Times New Roman" w:hAnsi="Century Gothic" w:cs="Arial"/>
          <w:b/>
          <w:sz w:val="24"/>
          <w:szCs w:val="24"/>
        </w:rPr>
      </w:pPr>
    </w:p>
    <w:p w14:paraId="25BBC792" w14:textId="77777777" w:rsidR="00312DE9" w:rsidRPr="00F53073" w:rsidRDefault="00312DE9" w:rsidP="00312DE9">
      <w:pPr>
        <w:spacing w:after="0" w:line="240" w:lineRule="auto"/>
        <w:ind w:right="-625"/>
        <w:jc w:val="both"/>
        <w:rPr>
          <w:rFonts w:ascii="Century Gothic" w:eastAsia="Times New Roman" w:hAnsi="Century Gothic" w:cs="Arial"/>
          <w:sz w:val="24"/>
          <w:szCs w:val="24"/>
        </w:rPr>
      </w:pPr>
      <w:r w:rsidRPr="00F53073">
        <w:rPr>
          <w:rFonts w:ascii="Century Gothic" w:eastAsia="Times New Roman" w:hAnsi="Century Gothic" w:cs="Arial"/>
          <w:sz w:val="24"/>
          <w:szCs w:val="24"/>
        </w:rPr>
        <w:t>It is important to have a history of the child/young Per</w:t>
      </w:r>
      <w:r>
        <w:rPr>
          <w:rFonts w:ascii="Century Gothic" w:eastAsia="Times New Roman" w:hAnsi="Century Gothic" w:cs="Arial"/>
          <w:sz w:val="24"/>
          <w:szCs w:val="24"/>
        </w:rPr>
        <w:t>son</w:t>
      </w:r>
      <w:r w:rsidRPr="00F53073">
        <w:rPr>
          <w:rFonts w:ascii="Century Gothic" w:eastAsia="Times New Roman" w:hAnsi="Century Gothic" w:cs="Arial"/>
          <w:sz w:val="24"/>
          <w:szCs w:val="24"/>
        </w:rPr>
        <w:t>, including any past concerns. During this conversation, the best course of action will be agreed including:</w:t>
      </w:r>
    </w:p>
    <w:p w14:paraId="2FE3F5C5" w14:textId="77777777" w:rsidR="00312DE9" w:rsidRPr="00F53073" w:rsidRDefault="00312DE9" w:rsidP="00312DE9">
      <w:pPr>
        <w:spacing w:after="0" w:line="240" w:lineRule="auto"/>
        <w:ind w:right="-625"/>
        <w:jc w:val="both"/>
        <w:rPr>
          <w:rFonts w:ascii="Century Gothic" w:eastAsia="Times New Roman" w:hAnsi="Century Gothic" w:cs="Arial"/>
          <w:sz w:val="24"/>
          <w:szCs w:val="24"/>
        </w:rPr>
      </w:pPr>
    </w:p>
    <w:p w14:paraId="57585637" w14:textId="77777777" w:rsidR="00312DE9" w:rsidRPr="00F53073" w:rsidRDefault="00312DE9" w:rsidP="00312DE9">
      <w:pPr>
        <w:widowControl w:val="0"/>
        <w:numPr>
          <w:ilvl w:val="0"/>
          <w:numId w:val="152"/>
        </w:numPr>
        <w:overflowPunct w:val="0"/>
        <w:autoSpaceDE w:val="0"/>
        <w:autoSpaceDN w:val="0"/>
        <w:adjustRightInd w:val="0"/>
        <w:spacing w:after="0" w:line="240" w:lineRule="auto"/>
        <w:ind w:right="-625"/>
        <w:contextualSpacing/>
        <w:jc w:val="both"/>
        <w:rPr>
          <w:rFonts w:ascii="Century Gothic" w:eastAsia="Times New Roman" w:hAnsi="Century Gothic" w:cs="Arial"/>
          <w:kern w:val="28"/>
          <w:sz w:val="24"/>
          <w:szCs w:val="24"/>
          <w:lang w:eastAsia="en-GB"/>
        </w:rPr>
      </w:pPr>
      <w:r w:rsidRPr="00F53073">
        <w:rPr>
          <w:rFonts w:ascii="Century Gothic" w:eastAsia="Times New Roman" w:hAnsi="Century Gothic" w:cs="Arial"/>
          <w:kern w:val="28"/>
          <w:sz w:val="24"/>
          <w:szCs w:val="24"/>
          <w:lang w:eastAsia="en-GB"/>
        </w:rPr>
        <w:t>The timescale in which the child/young Per</w:t>
      </w:r>
      <w:r>
        <w:rPr>
          <w:rFonts w:ascii="Century Gothic" w:eastAsia="Times New Roman" w:hAnsi="Century Gothic" w:cs="Arial"/>
          <w:kern w:val="28"/>
          <w:sz w:val="24"/>
          <w:szCs w:val="24"/>
          <w:lang w:eastAsia="en-GB"/>
        </w:rPr>
        <w:t>son</w:t>
      </w:r>
      <w:r w:rsidRPr="00F53073">
        <w:rPr>
          <w:rFonts w:ascii="Century Gothic" w:eastAsia="Times New Roman" w:hAnsi="Century Gothic" w:cs="Arial"/>
          <w:kern w:val="28"/>
          <w:sz w:val="24"/>
          <w:szCs w:val="24"/>
          <w:lang w:eastAsia="en-GB"/>
        </w:rPr>
        <w:t>’s needs will be met, or at least begun to be.</w:t>
      </w:r>
    </w:p>
    <w:p w14:paraId="72F0590A" w14:textId="77777777" w:rsidR="00312DE9" w:rsidRPr="00F53073" w:rsidRDefault="00312DE9" w:rsidP="00312DE9">
      <w:pPr>
        <w:widowControl w:val="0"/>
        <w:numPr>
          <w:ilvl w:val="0"/>
          <w:numId w:val="152"/>
        </w:numPr>
        <w:overflowPunct w:val="0"/>
        <w:autoSpaceDE w:val="0"/>
        <w:autoSpaceDN w:val="0"/>
        <w:adjustRightInd w:val="0"/>
        <w:spacing w:after="0" w:line="240" w:lineRule="auto"/>
        <w:ind w:right="-625"/>
        <w:contextualSpacing/>
        <w:jc w:val="both"/>
        <w:rPr>
          <w:rFonts w:ascii="Century Gothic" w:eastAsia="Times New Roman" w:hAnsi="Century Gothic" w:cs="Arial"/>
          <w:kern w:val="28"/>
          <w:sz w:val="24"/>
          <w:szCs w:val="24"/>
          <w:lang w:eastAsia="en-GB"/>
        </w:rPr>
      </w:pPr>
      <w:r w:rsidRPr="00F53073">
        <w:rPr>
          <w:rFonts w:ascii="Century Gothic" w:eastAsia="Times New Roman" w:hAnsi="Century Gothic" w:cs="Arial"/>
          <w:kern w:val="28"/>
          <w:sz w:val="24"/>
          <w:szCs w:val="24"/>
          <w:lang w:eastAsia="en-GB"/>
        </w:rPr>
        <w:t xml:space="preserve">The contact and involvement of parents/guardians, who will always be made aware of the situation unless there is a judgement that to do </w:t>
      </w:r>
      <w:r>
        <w:rPr>
          <w:rFonts w:ascii="Century Gothic" w:eastAsia="Times New Roman" w:hAnsi="Century Gothic" w:cs="Arial"/>
          <w:kern w:val="28"/>
          <w:sz w:val="24"/>
          <w:szCs w:val="24"/>
          <w:lang w:eastAsia="en-GB"/>
        </w:rPr>
        <w:t>so</w:t>
      </w:r>
      <w:r w:rsidRPr="00F53073">
        <w:rPr>
          <w:rFonts w:ascii="Century Gothic" w:eastAsia="Times New Roman" w:hAnsi="Century Gothic" w:cs="Arial"/>
          <w:kern w:val="28"/>
          <w:sz w:val="24"/>
          <w:szCs w:val="24"/>
          <w:lang w:eastAsia="en-GB"/>
        </w:rPr>
        <w:t xml:space="preserve"> would put the child, or anyone else at risk of harm, or would hamper the future investigation.</w:t>
      </w:r>
    </w:p>
    <w:p w14:paraId="0994C567" w14:textId="77777777" w:rsidR="00312DE9" w:rsidRPr="00F53073" w:rsidRDefault="00312DE9" w:rsidP="00312DE9">
      <w:pPr>
        <w:widowControl w:val="0"/>
        <w:numPr>
          <w:ilvl w:val="0"/>
          <w:numId w:val="152"/>
        </w:numPr>
        <w:overflowPunct w:val="0"/>
        <w:autoSpaceDE w:val="0"/>
        <w:autoSpaceDN w:val="0"/>
        <w:adjustRightInd w:val="0"/>
        <w:spacing w:after="0" w:line="240" w:lineRule="auto"/>
        <w:ind w:right="-625"/>
        <w:contextualSpacing/>
        <w:jc w:val="both"/>
        <w:rPr>
          <w:rFonts w:ascii="Century Gothic" w:eastAsia="Times New Roman" w:hAnsi="Century Gothic" w:cs="Arial"/>
          <w:kern w:val="28"/>
          <w:sz w:val="24"/>
          <w:szCs w:val="24"/>
          <w:lang w:eastAsia="en-GB"/>
        </w:rPr>
      </w:pPr>
      <w:r w:rsidRPr="00F53073">
        <w:rPr>
          <w:rFonts w:ascii="Century Gothic" w:eastAsia="Times New Roman" w:hAnsi="Century Gothic" w:cs="Arial"/>
          <w:kern w:val="28"/>
          <w:sz w:val="24"/>
          <w:szCs w:val="24"/>
          <w:lang w:eastAsia="en-GB"/>
        </w:rPr>
        <w:t>How best to address other concerns not requiring a referral.</w:t>
      </w:r>
    </w:p>
    <w:p w14:paraId="2B65C222" w14:textId="77777777" w:rsidR="00312DE9" w:rsidRPr="00F53073" w:rsidRDefault="00312DE9" w:rsidP="00312DE9">
      <w:pPr>
        <w:spacing w:after="0" w:line="240" w:lineRule="auto"/>
        <w:ind w:right="-625"/>
        <w:jc w:val="both"/>
        <w:rPr>
          <w:rFonts w:ascii="Century Gothic" w:eastAsia="Times New Roman" w:hAnsi="Century Gothic" w:cs="Arial"/>
          <w:sz w:val="24"/>
          <w:szCs w:val="24"/>
        </w:rPr>
      </w:pPr>
    </w:p>
    <w:p w14:paraId="79D5514A" w14:textId="3BF2148D" w:rsidR="00312DE9" w:rsidRPr="00F53073" w:rsidRDefault="00312DE9" w:rsidP="00312DE9">
      <w:pPr>
        <w:spacing w:after="0" w:line="240" w:lineRule="auto"/>
        <w:ind w:right="-625"/>
        <w:jc w:val="both"/>
        <w:rPr>
          <w:rFonts w:ascii="Century Gothic" w:eastAsia="Times New Roman" w:hAnsi="Century Gothic" w:cs="Arial"/>
          <w:sz w:val="24"/>
          <w:szCs w:val="24"/>
        </w:rPr>
      </w:pPr>
      <w:r w:rsidRPr="00F53073">
        <w:rPr>
          <w:rFonts w:ascii="Century Gothic" w:eastAsia="Times New Roman" w:hAnsi="Century Gothic" w:cs="Arial"/>
          <w:sz w:val="24"/>
          <w:szCs w:val="24"/>
        </w:rPr>
        <w:t xml:space="preserve">After speaking to a </w:t>
      </w:r>
      <w:r w:rsidR="007B38A0">
        <w:rPr>
          <w:rFonts w:ascii="Century Gothic" w:eastAsia="Times New Roman" w:hAnsi="Century Gothic" w:cs="Arial"/>
          <w:sz w:val="24"/>
          <w:szCs w:val="24"/>
        </w:rPr>
        <w:t>social</w:t>
      </w:r>
      <w:r w:rsidRPr="00F53073">
        <w:rPr>
          <w:rFonts w:ascii="Century Gothic" w:eastAsia="Times New Roman" w:hAnsi="Century Gothic" w:cs="Arial"/>
          <w:sz w:val="24"/>
          <w:szCs w:val="24"/>
        </w:rPr>
        <w:t xml:space="preserve"> work practitioner, it may then be decided that a </w:t>
      </w:r>
      <w:proofErr w:type="gramStart"/>
      <w:r>
        <w:rPr>
          <w:rFonts w:ascii="Century Gothic" w:eastAsia="Times New Roman" w:hAnsi="Century Gothic" w:cs="Arial"/>
          <w:sz w:val="24"/>
          <w:szCs w:val="24"/>
        </w:rPr>
        <w:t>Soc</w:t>
      </w:r>
      <w:r w:rsidRPr="00F53073">
        <w:rPr>
          <w:rFonts w:ascii="Century Gothic" w:eastAsia="Times New Roman" w:hAnsi="Century Gothic" w:cs="Arial"/>
          <w:sz w:val="24"/>
          <w:szCs w:val="24"/>
        </w:rPr>
        <w:t>ial</w:t>
      </w:r>
      <w:proofErr w:type="gramEnd"/>
      <w:r w:rsidRPr="00F53073">
        <w:rPr>
          <w:rFonts w:ascii="Century Gothic" w:eastAsia="Times New Roman" w:hAnsi="Century Gothic" w:cs="Arial"/>
          <w:sz w:val="24"/>
          <w:szCs w:val="24"/>
        </w:rPr>
        <w:t xml:space="preserve"> work assessment is </w:t>
      </w:r>
      <w:r w:rsidRPr="00312DE9">
        <w:rPr>
          <w:rFonts w:ascii="Century Gothic" w:eastAsia="Times New Roman" w:hAnsi="Century Gothic" w:cs="Arial"/>
          <w:sz w:val="24"/>
          <w:szCs w:val="24"/>
        </w:rPr>
        <w:t xml:space="preserve">required for the child. If this is the case a referral will need to be made on the number above, within </w:t>
      </w:r>
      <w:r w:rsidRPr="00312DE9">
        <w:rPr>
          <w:rFonts w:ascii="Century Gothic" w:eastAsia="Times New Roman" w:hAnsi="Century Gothic" w:cs="Arial"/>
          <w:b/>
          <w:sz w:val="24"/>
          <w:szCs w:val="24"/>
        </w:rPr>
        <w:t>24 hours</w:t>
      </w:r>
      <w:r w:rsidRPr="00312DE9">
        <w:rPr>
          <w:rFonts w:ascii="Century Gothic" w:eastAsia="Times New Roman" w:hAnsi="Century Gothic" w:cs="Arial"/>
          <w:sz w:val="24"/>
          <w:szCs w:val="24"/>
        </w:rPr>
        <w:t xml:space="preserve"> alongside a (MARF) form multi-agency referral form.</w:t>
      </w:r>
      <w:r>
        <w:rPr>
          <w:rFonts w:ascii="Century Gothic" w:eastAsia="Times New Roman" w:hAnsi="Century Gothic" w:cs="Arial"/>
          <w:sz w:val="24"/>
          <w:szCs w:val="24"/>
        </w:rPr>
        <w:t xml:space="preserve"> </w:t>
      </w:r>
    </w:p>
    <w:p w14:paraId="079C73E8" w14:textId="77777777" w:rsidR="00312DE9" w:rsidRPr="00F53073" w:rsidRDefault="00312DE9" w:rsidP="00312DE9">
      <w:pPr>
        <w:spacing w:after="0" w:line="240" w:lineRule="auto"/>
        <w:ind w:right="-625"/>
        <w:jc w:val="both"/>
        <w:rPr>
          <w:rFonts w:ascii="Century Gothic" w:eastAsia="Times New Roman" w:hAnsi="Century Gothic" w:cs="Arial"/>
          <w:sz w:val="24"/>
          <w:szCs w:val="24"/>
        </w:rPr>
      </w:pPr>
    </w:p>
    <w:p w14:paraId="18172DAD" w14:textId="77777777" w:rsidR="00312DE9" w:rsidRPr="00F53073" w:rsidRDefault="00312DE9" w:rsidP="00312DE9">
      <w:pPr>
        <w:spacing w:after="0" w:line="240" w:lineRule="auto"/>
        <w:ind w:right="-625"/>
        <w:jc w:val="both"/>
        <w:rPr>
          <w:rFonts w:ascii="Century Gothic" w:eastAsia="Times New Roman" w:hAnsi="Century Gothic" w:cs="Arial"/>
          <w:sz w:val="24"/>
          <w:szCs w:val="24"/>
        </w:rPr>
      </w:pPr>
      <w:r w:rsidRPr="00F53073">
        <w:rPr>
          <w:rFonts w:ascii="Century Gothic" w:eastAsia="Times New Roman" w:hAnsi="Century Gothic" w:cs="Arial"/>
          <w:sz w:val="24"/>
          <w:szCs w:val="24"/>
        </w:rPr>
        <w:t xml:space="preserve">Within </w:t>
      </w:r>
      <w:r w:rsidRPr="00F53073">
        <w:rPr>
          <w:rFonts w:ascii="Century Gothic" w:eastAsia="Times New Roman" w:hAnsi="Century Gothic" w:cs="Arial"/>
          <w:b/>
          <w:sz w:val="24"/>
          <w:szCs w:val="24"/>
        </w:rPr>
        <w:t>48 hours</w:t>
      </w:r>
      <w:r w:rsidRPr="00F53073">
        <w:rPr>
          <w:rFonts w:ascii="Century Gothic" w:eastAsia="Times New Roman" w:hAnsi="Century Gothic" w:cs="Arial"/>
          <w:sz w:val="24"/>
          <w:szCs w:val="24"/>
        </w:rPr>
        <w:t xml:space="preserve"> of making the referral on the phone</w:t>
      </w:r>
      <w:r>
        <w:rPr>
          <w:rFonts w:ascii="Century Gothic" w:eastAsia="Times New Roman" w:hAnsi="Century Gothic" w:cs="Arial"/>
          <w:sz w:val="24"/>
          <w:szCs w:val="24"/>
        </w:rPr>
        <w:t xml:space="preserve">, </w:t>
      </w:r>
      <w:r w:rsidRPr="00F53073">
        <w:rPr>
          <w:rFonts w:ascii="Century Gothic" w:eastAsia="Times New Roman" w:hAnsi="Century Gothic" w:cs="Arial"/>
          <w:sz w:val="24"/>
          <w:szCs w:val="24"/>
        </w:rPr>
        <w:t xml:space="preserve">a written confirmation of the concern will be </w:t>
      </w:r>
      <w:r w:rsidRPr="00312DE9">
        <w:rPr>
          <w:rFonts w:ascii="Century Gothic" w:eastAsia="Times New Roman" w:hAnsi="Century Gothic" w:cs="Arial"/>
          <w:sz w:val="24"/>
          <w:szCs w:val="24"/>
        </w:rPr>
        <w:t>required to be sent to the Children’s and Young People’s Directorate at Social Services, Shire Hall, Gloucestershire. A copy of the MARF should be attached to the database upshot for the young person in accordance with the (GDPR/ Data Protection Act 2018).</w:t>
      </w:r>
      <w:r>
        <w:rPr>
          <w:rFonts w:ascii="Century Gothic" w:eastAsia="Times New Roman" w:hAnsi="Century Gothic" w:cs="Arial"/>
          <w:sz w:val="24"/>
          <w:szCs w:val="24"/>
        </w:rPr>
        <w:t xml:space="preserve"> </w:t>
      </w:r>
    </w:p>
    <w:p w14:paraId="4C4007A2" w14:textId="77777777" w:rsidR="00312DE9" w:rsidRPr="00F53073" w:rsidRDefault="00312DE9" w:rsidP="00312DE9">
      <w:pPr>
        <w:spacing w:after="0" w:line="240" w:lineRule="auto"/>
        <w:ind w:right="-625"/>
        <w:jc w:val="both"/>
        <w:rPr>
          <w:rFonts w:ascii="Century Gothic" w:eastAsia="Times New Roman" w:hAnsi="Century Gothic" w:cs="Arial"/>
          <w:sz w:val="24"/>
          <w:szCs w:val="24"/>
        </w:rPr>
      </w:pPr>
    </w:p>
    <w:p w14:paraId="4F71BE1F" w14:textId="77777777" w:rsidR="00312DE9" w:rsidRPr="00F53073" w:rsidRDefault="00312DE9" w:rsidP="00312DE9">
      <w:pPr>
        <w:spacing w:after="0" w:line="240" w:lineRule="auto"/>
        <w:ind w:right="-625"/>
        <w:jc w:val="both"/>
        <w:rPr>
          <w:rFonts w:ascii="Century Gothic" w:eastAsia="Times New Roman" w:hAnsi="Century Gothic" w:cs="Arial"/>
          <w:b/>
          <w:sz w:val="24"/>
          <w:szCs w:val="24"/>
        </w:rPr>
      </w:pPr>
      <w:r w:rsidRPr="00F53073">
        <w:rPr>
          <w:rFonts w:ascii="Century Gothic" w:eastAsia="Times New Roman" w:hAnsi="Century Gothic" w:cs="Arial"/>
          <w:sz w:val="24"/>
          <w:szCs w:val="24"/>
        </w:rPr>
        <w:t xml:space="preserve">In the event of a serious allegation or disclosure being made outside of normal working hours (i.e. 9-5 Monday- Friday) then you can call the </w:t>
      </w:r>
      <w:r w:rsidRPr="00F53073">
        <w:rPr>
          <w:rFonts w:ascii="Century Gothic" w:eastAsia="Times New Roman" w:hAnsi="Century Gothic" w:cs="Arial"/>
          <w:b/>
          <w:sz w:val="24"/>
          <w:szCs w:val="24"/>
        </w:rPr>
        <w:t xml:space="preserve">Emergency Duty Care Team on 01452 614194 </w:t>
      </w:r>
      <w:r w:rsidRPr="00F53073">
        <w:rPr>
          <w:rFonts w:ascii="Century Gothic" w:eastAsia="Times New Roman" w:hAnsi="Century Gothic" w:cs="Arial"/>
          <w:sz w:val="24"/>
          <w:szCs w:val="24"/>
        </w:rPr>
        <w:t>regardless of the young Per</w:t>
      </w:r>
      <w:r>
        <w:rPr>
          <w:rFonts w:ascii="Century Gothic" w:eastAsia="Times New Roman" w:hAnsi="Century Gothic" w:cs="Arial"/>
          <w:sz w:val="24"/>
          <w:szCs w:val="24"/>
        </w:rPr>
        <w:t>son</w:t>
      </w:r>
      <w:r w:rsidRPr="00F53073">
        <w:rPr>
          <w:rFonts w:ascii="Century Gothic" w:eastAsia="Times New Roman" w:hAnsi="Century Gothic" w:cs="Arial"/>
          <w:sz w:val="24"/>
          <w:szCs w:val="24"/>
        </w:rPr>
        <w:t>’s age.</w:t>
      </w:r>
    </w:p>
    <w:p w14:paraId="59979728" w14:textId="77777777" w:rsidR="00312DE9" w:rsidRPr="00F53073" w:rsidRDefault="00312DE9" w:rsidP="00312DE9">
      <w:pPr>
        <w:spacing w:after="0" w:line="240" w:lineRule="auto"/>
        <w:ind w:right="-625" w:firstLine="360"/>
        <w:jc w:val="both"/>
        <w:rPr>
          <w:rFonts w:ascii="Century Gothic" w:eastAsia="Times New Roman" w:hAnsi="Century Gothic" w:cs="Arial"/>
          <w:sz w:val="24"/>
          <w:szCs w:val="24"/>
        </w:rPr>
      </w:pPr>
    </w:p>
    <w:p w14:paraId="278EC8F4" w14:textId="77777777" w:rsidR="00312DE9" w:rsidRPr="00F53073" w:rsidRDefault="00312DE9" w:rsidP="00312DE9">
      <w:pPr>
        <w:spacing w:after="0" w:line="240" w:lineRule="auto"/>
        <w:ind w:right="-625"/>
        <w:jc w:val="both"/>
        <w:rPr>
          <w:rFonts w:ascii="Century Gothic" w:eastAsia="Times New Roman" w:hAnsi="Century Gothic" w:cs="Arial"/>
          <w:sz w:val="24"/>
          <w:szCs w:val="24"/>
        </w:rPr>
      </w:pPr>
      <w:r w:rsidRPr="00F53073">
        <w:rPr>
          <w:rFonts w:ascii="Century Gothic" w:eastAsia="Times New Roman" w:hAnsi="Century Gothic" w:cs="Arial"/>
          <w:sz w:val="24"/>
          <w:szCs w:val="24"/>
        </w:rPr>
        <w:t>All staff have a responsibility to ensure that they follow up on any concern that they have made should they feel that nothing has been attained by the agreed time scale. Equally, the responsibility for the child/young Per</w:t>
      </w:r>
      <w:r>
        <w:rPr>
          <w:rFonts w:ascii="Century Gothic" w:eastAsia="Times New Roman" w:hAnsi="Century Gothic" w:cs="Arial"/>
          <w:sz w:val="24"/>
          <w:szCs w:val="24"/>
        </w:rPr>
        <w:t>son</w:t>
      </w:r>
      <w:r w:rsidRPr="00F53073">
        <w:rPr>
          <w:rFonts w:ascii="Century Gothic" w:eastAsia="Times New Roman" w:hAnsi="Century Gothic" w:cs="Arial"/>
          <w:sz w:val="24"/>
          <w:szCs w:val="24"/>
        </w:rPr>
        <w:t xml:space="preserve"> rest with us all, and that responsibility is not relinquished by making the referral. As a key worker with the child/young Per</w:t>
      </w:r>
      <w:r>
        <w:rPr>
          <w:rFonts w:ascii="Century Gothic" w:eastAsia="Times New Roman" w:hAnsi="Century Gothic" w:cs="Arial"/>
          <w:sz w:val="24"/>
          <w:szCs w:val="24"/>
        </w:rPr>
        <w:t>son</w:t>
      </w:r>
      <w:r w:rsidRPr="00F53073">
        <w:rPr>
          <w:rFonts w:ascii="Century Gothic" w:eastAsia="Times New Roman" w:hAnsi="Century Gothic" w:cs="Arial"/>
          <w:sz w:val="24"/>
          <w:szCs w:val="24"/>
        </w:rPr>
        <w:t xml:space="preserve">, you may be asked to continue your work with </w:t>
      </w:r>
      <w:proofErr w:type="gramStart"/>
      <w:r w:rsidRPr="00F53073">
        <w:rPr>
          <w:rFonts w:ascii="Century Gothic" w:eastAsia="Times New Roman" w:hAnsi="Century Gothic" w:cs="Arial"/>
          <w:sz w:val="24"/>
          <w:szCs w:val="24"/>
        </w:rPr>
        <w:t>them, and</w:t>
      </w:r>
      <w:proofErr w:type="gramEnd"/>
      <w:r w:rsidRPr="00F53073">
        <w:rPr>
          <w:rFonts w:ascii="Century Gothic" w:eastAsia="Times New Roman" w:hAnsi="Century Gothic" w:cs="Arial"/>
          <w:sz w:val="24"/>
          <w:szCs w:val="24"/>
        </w:rPr>
        <w:t xml:space="preserve"> attend a either a Common Assessment Framework meeting or Child Protection Board Meeting to address how best to fulfil the needs of the child/young Per</w:t>
      </w:r>
      <w:r>
        <w:rPr>
          <w:rFonts w:ascii="Century Gothic" w:eastAsia="Times New Roman" w:hAnsi="Century Gothic" w:cs="Arial"/>
          <w:sz w:val="24"/>
          <w:szCs w:val="24"/>
        </w:rPr>
        <w:t>son</w:t>
      </w:r>
      <w:r w:rsidRPr="00F53073">
        <w:rPr>
          <w:rFonts w:ascii="Century Gothic" w:eastAsia="Times New Roman" w:hAnsi="Century Gothic" w:cs="Arial"/>
          <w:sz w:val="24"/>
          <w:szCs w:val="24"/>
        </w:rPr>
        <w:t xml:space="preserve"> in question.</w:t>
      </w:r>
    </w:p>
    <w:p w14:paraId="2BBFEFF0" w14:textId="77777777" w:rsidR="00312DE9" w:rsidRPr="00F53073" w:rsidRDefault="00312DE9" w:rsidP="00312DE9">
      <w:pPr>
        <w:spacing w:after="0" w:line="240" w:lineRule="auto"/>
        <w:ind w:right="-625" w:firstLine="360"/>
        <w:jc w:val="both"/>
        <w:rPr>
          <w:rFonts w:ascii="Century Gothic" w:eastAsia="Times New Roman" w:hAnsi="Century Gothic" w:cs="Arial"/>
          <w:sz w:val="24"/>
          <w:szCs w:val="24"/>
        </w:rPr>
      </w:pPr>
    </w:p>
    <w:p w14:paraId="7D64A5F9" w14:textId="77777777" w:rsidR="00312DE9" w:rsidRPr="00F53073" w:rsidRDefault="00312DE9" w:rsidP="00312DE9">
      <w:pPr>
        <w:spacing w:after="0" w:line="240" w:lineRule="auto"/>
        <w:ind w:right="-625"/>
        <w:jc w:val="both"/>
        <w:rPr>
          <w:rFonts w:ascii="Century Gothic" w:eastAsia="Times New Roman" w:hAnsi="Century Gothic" w:cs="Arial"/>
          <w:b/>
          <w:sz w:val="24"/>
          <w:szCs w:val="24"/>
        </w:rPr>
      </w:pPr>
      <w:r w:rsidRPr="00F53073">
        <w:rPr>
          <w:rFonts w:ascii="Century Gothic" w:eastAsia="Times New Roman" w:hAnsi="Century Gothic" w:cs="Arial"/>
          <w:sz w:val="24"/>
          <w:szCs w:val="24"/>
        </w:rPr>
        <w:t>Any member of staff who feels that a response is too long in coming or is not in the best interests of the child/young Per</w:t>
      </w:r>
      <w:r>
        <w:rPr>
          <w:rFonts w:ascii="Century Gothic" w:eastAsia="Times New Roman" w:hAnsi="Century Gothic" w:cs="Arial"/>
          <w:sz w:val="24"/>
          <w:szCs w:val="24"/>
        </w:rPr>
        <w:t>son</w:t>
      </w:r>
      <w:r w:rsidRPr="00F53073">
        <w:rPr>
          <w:rFonts w:ascii="Century Gothic" w:eastAsia="Times New Roman" w:hAnsi="Century Gothic" w:cs="Arial"/>
          <w:sz w:val="24"/>
          <w:szCs w:val="24"/>
        </w:rPr>
        <w:t xml:space="preserve">, they have the right and responsibility to use the </w:t>
      </w:r>
      <w:r w:rsidRPr="00F53073">
        <w:rPr>
          <w:rFonts w:ascii="Century Gothic" w:eastAsia="Times New Roman" w:hAnsi="Century Gothic" w:cs="Arial"/>
          <w:b/>
          <w:sz w:val="24"/>
          <w:szCs w:val="24"/>
        </w:rPr>
        <w:t>Re</w:t>
      </w:r>
      <w:r>
        <w:rPr>
          <w:rFonts w:ascii="Century Gothic" w:eastAsia="Times New Roman" w:hAnsi="Century Gothic" w:cs="Arial"/>
          <w:b/>
          <w:sz w:val="24"/>
          <w:szCs w:val="24"/>
        </w:rPr>
        <w:t>sol</w:t>
      </w:r>
      <w:r w:rsidRPr="00F53073">
        <w:rPr>
          <w:rFonts w:ascii="Century Gothic" w:eastAsia="Times New Roman" w:hAnsi="Century Gothic" w:cs="Arial"/>
          <w:b/>
          <w:sz w:val="24"/>
          <w:szCs w:val="24"/>
        </w:rPr>
        <w:t>ution of professional difficulties (escalation) policy.</w:t>
      </w:r>
      <w:r w:rsidRPr="00F53073">
        <w:rPr>
          <w:rFonts w:ascii="Century Gothic" w:eastAsia="Times New Roman" w:hAnsi="Century Gothic" w:cs="Arial"/>
          <w:sz w:val="24"/>
          <w:szCs w:val="24"/>
        </w:rPr>
        <w:t xml:space="preserve"> This policy can be accessed, along with advice on following the procedure, through the </w:t>
      </w:r>
      <w:r w:rsidRPr="00F53073">
        <w:rPr>
          <w:rFonts w:ascii="Century Gothic" w:eastAsia="Times New Roman" w:hAnsi="Century Gothic" w:cs="Arial"/>
          <w:b/>
          <w:sz w:val="24"/>
          <w:szCs w:val="24"/>
        </w:rPr>
        <w:t>Safeguarding Children Service on 01452 583629.</w:t>
      </w:r>
    </w:p>
    <w:p w14:paraId="19402EDB" w14:textId="77777777" w:rsidR="00312DE9" w:rsidRPr="00F53073" w:rsidRDefault="00312DE9" w:rsidP="00312DE9">
      <w:pPr>
        <w:spacing w:after="0" w:line="240" w:lineRule="auto"/>
        <w:ind w:right="-625"/>
        <w:jc w:val="both"/>
        <w:rPr>
          <w:rFonts w:ascii="Century Gothic" w:eastAsia="Times New Roman" w:hAnsi="Century Gothic" w:cs="Arial"/>
          <w:sz w:val="24"/>
          <w:szCs w:val="24"/>
        </w:rPr>
      </w:pPr>
      <w:r w:rsidRPr="00F53073">
        <w:rPr>
          <w:rFonts w:ascii="Century Gothic" w:eastAsia="Times New Roman" w:hAnsi="Century Gothic" w:cs="Arial"/>
          <w:sz w:val="24"/>
          <w:szCs w:val="24"/>
        </w:rPr>
        <w:t xml:space="preserve">Further information regarding the safeguarding of children and young people can be found on the Gloucestershire Safeguarding Children Board website, </w:t>
      </w:r>
      <w:hyperlink r:id="rId15" w:history="1">
        <w:r w:rsidRPr="00F53073">
          <w:rPr>
            <w:rFonts w:ascii="Century Gothic" w:eastAsia="Times New Roman" w:hAnsi="Century Gothic" w:cs="Arial"/>
            <w:color w:val="0000FF"/>
            <w:sz w:val="24"/>
            <w:szCs w:val="24"/>
            <w:u w:val="single"/>
          </w:rPr>
          <w:t>www.gscb.org.uk</w:t>
        </w:r>
      </w:hyperlink>
      <w:r w:rsidRPr="00F53073">
        <w:rPr>
          <w:rFonts w:ascii="Century Gothic" w:eastAsia="Times New Roman" w:hAnsi="Century Gothic" w:cs="Arial"/>
          <w:sz w:val="24"/>
          <w:szCs w:val="24"/>
        </w:rPr>
        <w:t xml:space="preserve"> </w:t>
      </w:r>
    </w:p>
    <w:p w14:paraId="4E524287" w14:textId="77777777" w:rsidR="00312DE9" w:rsidRPr="00F53073" w:rsidRDefault="00312DE9" w:rsidP="00312DE9">
      <w:pPr>
        <w:keepNext/>
        <w:keepLines/>
        <w:shd w:val="clear" w:color="auto" w:fill="00B050"/>
        <w:spacing w:before="480" w:after="0" w:line="276" w:lineRule="auto"/>
        <w:rPr>
          <w:rFonts w:ascii="Century Gothic" w:eastAsia="Times New Roman" w:hAnsi="Century Gothic" w:cs="Times New Roman"/>
          <w:b/>
          <w:bCs/>
          <w:color w:val="FFFFFF" w:themeColor="background1"/>
          <w:sz w:val="28"/>
          <w:szCs w:val="28"/>
        </w:rPr>
      </w:pPr>
      <w:r w:rsidRPr="00F53073">
        <w:rPr>
          <w:rFonts w:ascii="Century Gothic" w:eastAsia="Times New Roman" w:hAnsi="Century Gothic" w:cs="Times New Roman"/>
          <w:b/>
          <w:bCs/>
          <w:color w:val="FFFFFF" w:themeColor="background1"/>
          <w:sz w:val="28"/>
          <w:szCs w:val="28"/>
        </w:rPr>
        <w:t>Additions to the Safeguarding policy:</w:t>
      </w:r>
    </w:p>
    <w:p w14:paraId="44CF0D02" w14:textId="77777777" w:rsidR="00312DE9" w:rsidRPr="00F53073" w:rsidRDefault="00312DE9" w:rsidP="00312DE9">
      <w:pPr>
        <w:spacing w:after="0" w:line="240" w:lineRule="auto"/>
        <w:ind w:right="-625"/>
        <w:jc w:val="both"/>
        <w:rPr>
          <w:rFonts w:ascii="Century Gothic" w:eastAsia="Times New Roman" w:hAnsi="Century Gothic" w:cs="Arial"/>
          <w:sz w:val="24"/>
          <w:szCs w:val="24"/>
        </w:rPr>
      </w:pPr>
      <w:r w:rsidRPr="00F53073">
        <w:rPr>
          <w:rFonts w:ascii="Century Gothic" w:eastAsia="Times New Roman" w:hAnsi="Century Gothic" w:cs="Arial"/>
          <w:sz w:val="24"/>
          <w:szCs w:val="24"/>
        </w:rPr>
        <w:t>The organisation will refer an individual to Disclosure and Barring Scheme (DBS) when both the following conditions are met:</w:t>
      </w:r>
    </w:p>
    <w:p w14:paraId="5632E901" w14:textId="77777777" w:rsidR="00312DE9" w:rsidRPr="00F53073" w:rsidRDefault="00312DE9" w:rsidP="00312DE9">
      <w:pPr>
        <w:spacing w:after="0" w:line="240" w:lineRule="auto"/>
        <w:ind w:right="-625"/>
        <w:jc w:val="both"/>
        <w:rPr>
          <w:rFonts w:ascii="Century Gothic" w:eastAsia="Times New Roman" w:hAnsi="Century Gothic" w:cs="Arial"/>
          <w:sz w:val="24"/>
          <w:szCs w:val="24"/>
        </w:rPr>
      </w:pPr>
    </w:p>
    <w:p w14:paraId="7A21BF0D" w14:textId="77777777" w:rsidR="00312DE9" w:rsidRPr="00F53073" w:rsidRDefault="00312DE9" w:rsidP="00312DE9">
      <w:pPr>
        <w:spacing w:after="0" w:line="240" w:lineRule="auto"/>
        <w:ind w:right="-625"/>
        <w:jc w:val="both"/>
        <w:rPr>
          <w:rFonts w:ascii="Century Gothic" w:eastAsia="Times New Roman" w:hAnsi="Century Gothic" w:cs="Arial"/>
          <w:b/>
          <w:sz w:val="24"/>
          <w:szCs w:val="24"/>
        </w:rPr>
      </w:pPr>
      <w:r w:rsidRPr="00F53073">
        <w:rPr>
          <w:rFonts w:ascii="Century Gothic" w:eastAsia="Times New Roman" w:hAnsi="Century Gothic" w:cs="Arial"/>
          <w:b/>
          <w:sz w:val="24"/>
          <w:szCs w:val="24"/>
        </w:rPr>
        <w:t>Condition One</w:t>
      </w:r>
    </w:p>
    <w:p w14:paraId="7BAB40F1" w14:textId="77777777" w:rsidR="00312DE9" w:rsidRPr="00F53073" w:rsidRDefault="00312DE9" w:rsidP="00312DE9">
      <w:pPr>
        <w:spacing w:after="0" w:line="240" w:lineRule="auto"/>
        <w:ind w:right="-625"/>
        <w:jc w:val="both"/>
        <w:rPr>
          <w:rFonts w:ascii="Century Gothic" w:eastAsia="Times New Roman" w:hAnsi="Century Gothic" w:cs="Arial"/>
          <w:sz w:val="24"/>
          <w:szCs w:val="24"/>
        </w:rPr>
      </w:pPr>
      <w:r w:rsidRPr="00F53073">
        <w:rPr>
          <w:rFonts w:ascii="Century Gothic" w:eastAsia="Times New Roman" w:hAnsi="Century Gothic" w:cs="Arial"/>
          <w:sz w:val="24"/>
          <w:szCs w:val="24"/>
        </w:rPr>
        <w:t>When the organisation withdraws permission for a per</w:t>
      </w:r>
      <w:r>
        <w:rPr>
          <w:rFonts w:ascii="Century Gothic" w:eastAsia="Times New Roman" w:hAnsi="Century Gothic" w:cs="Arial"/>
          <w:sz w:val="24"/>
          <w:szCs w:val="24"/>
        </w:rPr>
        <w:t>son</w:t>
      </w:r>
      <w:r w:rsidRPr="00F53073">
        <w:rPr>
          <w:rFonts w:ascii="Century Gothic" w:eastAsia="Times New Roman" w:hAnsi="Century Gothic" w:cs="Arial"/>
          <w:sz w:val="24"/>
          <w:szCs w:val="24"/>
        </w:rPr>
        <w:t xml:space="preserve"> to work in regulated activity (for definition of regulated activity see Recruitment Policy) with children and / or </w:t>
      </w:r>
    </w:p>
    <w:p w14:paraId="73E75B0E" w14:textId="77777777" w:rsidR="00312DE9" w:rsidRPr="00F53073" w:rsidRDefault="00312DE9" w:rsidP="00312DE9">
      <w:pPr>
        <w:spacing w:after="0" w:line="240" w:lineRule="auto"/>
        <w:ind w:right="-625"/>
        <w:jc w:val="both"/>
        <w:rPr>
          <w:rFonts w:ascii="Century Gothic" w:eastAsia="Times New Roman" w:hAnsi="Century Gothic" w:cs="Arial"/>
          <w:sz w:val="24"/>
          <w:szCs w:val="24"/>
        </w:rPr>
      </w:pPr>
      <w:r w:rsidRPr="00F53073">
        <w:rPr>
          <w:rFonts w:ascii="Century Gothic" w:eastAsia="Times New Roman" w:hAnsi="Century Gothic" w:cs="Arial"/>
          <w:sz w:val="24"/>
          <w:szCs w:val="24"/>
        </w:rPr>
        <w:t>Vulnerable adults, either through dismissal or by moving the Per</w:t>
      </w:r>
      <w:r>
        <w:rPr>
          <w:rFonts w:ascii="Century Gothic" w:eastAsia="Times New Roman" w:hAnsi="Century Gothic" w:cs="Arial"/>
          <w:sz w:val="24"/>
          <w:szCs w:val="24"/>
        </w:rPr>
        <w:t>son</w:t>
      </w:r>
      <w:r w:rsidRPr="00F53073">
        <w:rPr>
          <w:rFonts w:ascii="Century Gothic" w:eastAsia="Times New Roman" w:hAnsi="Century Gothic" w:cs="Arial"/>
          <w:sz w:val="24"/>
          <w:szCs w:val="24"/>
        </w:rPr>
        <w:t xml:space="preserve"> to another area of work that is not regulated activity.</w:t>
      </w:r>
    </w:p>
    <w:p w14:paraId="0D9D0B85" w14:textId="77777777" w:rsidR="00312DE9" w:rsidRPr="00F53073" w:rsidRDefault="00312DE9" w:rsidP="00312DE9">
      <w:pPr>
        <w:spacing w:after="0" w:line="240" w:lineRule="auto"/>
        <w:ind w:right="-625"/>
        <w:jc w:val="both"/>
        <w:rPr>
          <w:rFonts w:ascii="Century Gothic" w:eastAsia="Times New Roman" w:hAnsi="Century Gothic" w:cs="Arial"/>
          <w:sz w:val="24"/>
          <w:szCs w:val="24"/>
        </w:rPr>
      </w:pPr>
    </w:p>
    <w:p w14:paraId="5CCFA24A" w14:textId="77777777" w:rsidR="00312DE9" w:rsidRPr="00F53073" w:rsidRDefault="00312DE9" w:rsidP="00312DE9">
      <w:pPr>
        <w:spacing w:after="0" w:line="240" w:lineRule="auto"/>
        <w:ind w:right="-625"/>
        <w:jc w:val="both"/>
        <w:rPr>
          <w:rFonts w:ascii="Century Gothic" w:eastAsia="Times New Roman" w:hAnsi="Century Gothic" w:cs="Arial"/>
          <w:b/>
          <w:sz w:val="24"/>
          <w:szCs w:val="24"/>
        </w:rPr>
      </w:pPr>
      <w:r w:rsidRPr="00F53073">
        <w:rPr>
          <w:rFonts w:ascii="Century Gothic" w:eastAsia="Times New Roman" w:hAnsi="Century Gothic" w:cs="Arial"/>
          <w:b/>
          <w:sz w:val="24"/>
          <w:szCs w:val="24"/>
        </w:rPr>
        <w:t>AND</w:t>
      </w:r>
    </w:p>
    <w:p w14:paraId="2491DAD5" w14:textId="77777777" w:rsidR="00312DE9" w:rsidRPr="00F53073" w:rsidRDefault="00312DE9" w:rsidP="00312DE9">
      <w:pPr>
        <w:spacing w:after="0" w:line="240" w:lineRule="auto"/>
        <w:ind w:right="-625"/>
        <w:jc w:val="both"/>
        <w:rPr>
          <w:rFonts w:ascii="Century Gothic" w:eastAsia="Times New Roman" w:hAnsi="Century Gothic" w:cs="Arial"/>
          <w:b/>
          <w:sz w:val="24"/>
          <w:szCs w:val="24"/>
        </w:rPr>
      </w:pPr>
      <w:r w:rsidRPr="00F53073">
        <w:rPr>
          <w:rFonts w:ascii="Century Gothic" w:eastAsia="Times New Roman" w:hAnsi="Century Gothic" w:cs="Arial"/>
          <w:b/>
          <w:sz w:val="24"/>
          <w:szCs w:val="24"/>
        </w:rPr>
        <w:t>Condition Two</w:t>
      </w:r>
    </w:p>
    <w:p w14:paraId="0A84F114" w14:textId="77777777" w:rsidR="00312DE9" w:rsidRPr="00F53073" w:rsidRDefault="00312DE9" w:rsidP="00312DE9">
      <w:pPr>
        <w:spacing w:after="0" w:line="240" w:lineRule="auto"/>
        <w:ind w:right="-625"/>
        <w:jc w:val="both"/>
        <w:rPr>
          <w:rFonts w:ascii="Century Gothic" w:eastAsia="Times New Roman" w:hAnsi="Century Gothic" w:cs="Arial"/>
          <w:sz w:val="24"/>
          <w:szCs w:val="24"/>
        </w:rPr>
      </w:pPr>
      <w:r w:rsidRPr="00F53073">
        <w:rPr>
          <w:rFonts w:ascii="Century Gothic" w:eastAsia="Times New Roman" w:hAnsi="Century Gothic" w:cs="Arial"/>
          <w:sz w:val="24"/>
          <w:szCs w:val="24"/>
        </w:rPr>
        <w:t>When the organisation suspects the Per</w:t>
      </w:r>
      <w:r>
        <w:rPr>
          <w:rFonts w:ascii="Century Gothic" w:eastAsia="Times New Roman" w:hAnsi="Century Gothic" w:cs="Arial"/>
          <w:sz w:val="24"/>
          <w:szCs w:val="24"/>
        </w:rPr>
        <w:t>son</w:t>
      </w:r>
      <w:r w:rsidRPr="00F53073">
        <w:rPr>
          <w:rFonts w:ascii="Century Gothic" w:eastAsia="Times New Roman" w:hAnsi="Century Gothic" w:cs="Arial"/>
          <w:sz w:val="24"/>
          <w:szCs w:val="24"/>
        </w:rPr>
        <w:t xml:space="preserve"> has carried out one of the following:</w:t>
      </w:r>
    </w:p>
    <w:p w14:paraId="29213B9F" w14:textId="77777777" w:rsidR="00312DE9" w:rsidRPr="00F53073" w:rsidRDefault="00312DE9" w:rsidP="00312DE9">
      <w:pPr>
        <w:spacing w:after="0" w:line="240" w:lineRule="auto"/>
        <w:ind w:left="993" w:right="-625" w:hanging="426"/>
        <w:jc w:val="both"/>
        <w:rPr>
          <w:rFonts w:ascii="Century Gothic" w:eastAsia="Times New Roman" w:hAnsi="Century Gothic" w:cs="Arial"/>
          <w:sz w:val="24"/>
          <w:szCs w:val="24"/>
        </w:rPr>
      </w:pPr>
      <w:r w:rsidRPr="00F53073">
        <w:rPr>
          <w:rFonts w:ascii="Century Gothic" w:eastAsia="Times New Roman" w:hAnsi="Century Gothic" w:cs="Arial"/>
          <w:sz w:val="24"/>
          <w:szCs w:val="24"/>
        </w:rPr>
        <w:t xml:space="preserve">•     Been cautioned or convicted of a relevant (automatic barring) </w:t>
      </w:r>
      <w:proofErr w:type="gramStart"/>
      <w:r w:rsidRPr="00F53073">
        <w:rPr>
          <w:rFonts w:ascii="Century Gothic" w:eastAsia="Times New Roman" w:hAnsi="Century Gothic" w:cs="Arial"/>
          <w:sz w:val="24"/>
          <w:szCs w:val="24"/>
        </w:rPr>
        <w:t>offence;</w:t>
      </w:r>
      <w:proofErr w:type="gramEnd"/>
    </w:p>
    <w:p w14:paraId="7AF914CE" w14:textId="77777777" w:rsidR="00312DE9" w:rsidRPr="00F53073" w:rsidRDefault="00312DE9" w:rsidP="00312DE9">
      <w:pPr>
        <w:spacing w:after="0" w:line="240" w:lineRule="auto"/>
        <w:ind w:right="-625"/>
        <w:jc w:val="both"/>
        <w:rPr>
          <w:rFonts w:ascii="Century Gothic" w:eastAsia="Times New Roman" w:hAnsi="Century Gothic" w:cs="Arial"/>
          <w:sz w:val="24"/>
          <w:szCs w:val="24"/>
        </w:rPr>
      </w:pPr>
      <w:r w:rsidRPr="00F53073">
        <w:rPr>
          <w:rFonts w:ascii="Century Gothic" w:eastAsia="Times New Roman" w:hAnsi="Century Gothic" w:cs="Arial"/>
          <w:sz w:val="24"/>
          <w:szCs w:val="24"/>
        </w:rPr>
        <w:t>or</w:t>
      </w:r>
    </w:p>
    <w:p w14:paraId="40A01F11" w14:textId="77777777" w:rsidR="00312DE9" w:rsidRPr="00F53073" w:rsidRDefault="00312DE9" w:rsidP="00312DE9">
      <w:pPr>
        <w:spacing w:after="0" w:line="240" w:lineRule="auto"/>
        <w:ind w:left="993" w:right="-625" w:hanging="426"/>
        <w:jc w:val="both"/>
        <w:rPr>
          <w:rFonts w:ascii="Century Gothic" w:eastAsia="Times New Roman" w:hAnsi="Century Gothic" w:cs="Arial"/>
          <w:sz w:val="24"/>
          <w:szCs w:val="24"/>
        </w:rPr>
      </w:pPr>
      <w:r w:rsidRPr="00F53073">
        <w:rPr>
          <w:rFonts w:ascii="Century Gothic" w:eastAsia="Times New Roman" w:hAnsi="Century Gothic" w:cs="Arial"/>
          <w:sz w:val="24"/>
          <w:szCs w:val="24"/>
        </w:rPr>
        <w:t>•     Engaged in relevant conduct in relation to children and / or vulnerable adults [i.e. an action or inaction (neglect) that has harmed a child or vulnerable adult or put them at risk or harm</w:t>
      </w:r>
      <w:proofErr w:type="gramStart"/>
      <w:r w:rsidRPr="00F53073">
        <w:rPr>
          <w:rFonts w:ascii="Century Gothic" w:eastAsia="Times New Roman" w:hAnsi="Century Gothic" w:cs="Arial"/>
          <w:sz w:val="24"/>
          <w:szCs w:val="24"/>
        </w:rPr>
        <w:t>];</w:t>
      </w:r>
      <w:proofErr w:type="gramEnd"/>
    </w:p>
    <w:p w14:paraId="59D4AF4F" w14:textId="77777777" w:rsidR="00312DE9" w:rsidRPr="00F53073" w:rsidRDefault="00312DE9" w:rsidP="00312DE9">
      <w:pPr>
        <w:spacing w:after="0" w:line="240" w:lineRule="auto"/>
        <w:ind w:right="-625"/>
        <w:jc w:val="both"/>
        <w:rPr>
          <w:rFonts w:ascii="Century Gothic" w:eastAsia="Times New Roman" w:hAnsi="Century Gothic" w:cs="Arial"/>
          <w:sz w:val="24"/>
          <w:szCs w:val="24"/>
        </w:rPr>
      </w:pPr>
      <w:r w:rsidRPr="00F53073">
        <w:rPr>
          <w:rFonts w:ascii="Century Gothic" w:eastAsia="Times New Roman" w:hAnsi="Century Gothic" w:cs="Arial"/>
          <w:sz w:val="24"/>
          <w:szCs w:val="24"/>
        </w:rPr>
        <w:t>or</w:t>
      </w:r>
    </w:p>
    <w:p w14:paraId="4F564543" w14:textId="77777777" w:rsidR="00312DE9" w:rsidRDefault="00312DE9" w:rsidP="00312DE9">
      <w:pPr>
        <w:spacing w:after="0" w:line="240" w:lineRule="auto"/>
        <w:ind w:left="1134" w:right="-625" w:hanging="567"/>
        <w:jc w:val="both"/>
        <w:rPr>
          <w:rFonts w:ascii="Century Gothic" w:eastAsia="Times New Roman" w:hAnsi="Century Gothic" w:cs="Arial"/>
          <w:sz w:val="24"/>
          <w:szCs w:val="24"/>
        </w:rPr>
      </w:pPr>
      <w:r w:rsidRPr="00F53073">
        <w:rPr>
          <w:rFonts w:ascii="Century Gothic" w:eastAsia="Times New Roman" w:hAnsi="Century Gothic" w:cs="Arial"/>
          <w:sz w:val="24"/>
          <w:szCs w:val="24"/>
        </w:rPr>
        <w:t>•     Satisfied the Harm Test in relation to children and / or vulnerable adults. [I.e. there has been no relevant conduct (i.e. no action or inaction) but a risk of harm to a child or vulnerable still exists].</w:t>
      </w:r>
    </w:p>
    <w:p w14:paraId="3BABF3D5" w14:textId="77777777" w:rsidR="00312DE9" w:rsidRDefault="00312DE9" w:rsidP="00312DE9">
      <w:pPr>
        <w:spacing w:after="0" w:line="240" w:lineRule="auto"/>
        <w:ind w:right="-625"/>
        <w:jc w:val="both"/>
        <w:rPr>
          <w:rFonts w:ascii="Century Gothic" w:eastAsia="Times New Roman" w:hAnsi="Century Gothic" w:cs="Arial"/>
          <w:sz w:val="24"/>
          <w:szCs w:val="24"/>
        </w:rPr>
      </w:pPr>
    </w:p>
    <w:p w14:paraId="4EB5F9B6" w14:textId="77777777" w:rsidR="00312DE9" w:rsidRDefault="00312DE9" w:rsidP="00312DE9">
      <w:pPr>
        <w:spacing w:after="0" w:line="240" w:lineRule="auto"/>
        <w:ind w:right="-625"/>
        <w:jc w:val="both"/>
        <w:rPr>
          <w:rFonts w:ascii="Century Gothic" w:eastAsia="Times New Roman" w:hAnsi="Century Gothic" w:cs="Arial"/>
          <w:sz w:val="24"/>
          <w:szCs w:val="24"/>
        </w:rPr>
      </w:pPr>
      <w:r w:rsidRPr="00312DE9">
        <w:rPr>
          <w:rFonts w:ascii="Century Gothic" w:eastAsia="Times New Roman" w:hAnsi="Century Gothic" w:cs="Arial"/>
          <w:sz w:val="24"/>
          <w:szCs w:val="24"/>
        </w:rPr>
        <w:t>This is in accordance with (Section 11 of the Children Act,2004), which places duties on a range of organisations and individuals in relation to the need to safeguard and promote the welfare of children. All allegations of abuse of children by those who work with children must be taken seriously. An allegation may relate to a person who works with children who has: behaved in a way that has harmed a child, or may have harmed a child, possibly committed a criminal offence against or related to a child ,behaved towards a child or children in a way that indicates they may pose a risk of harm to children, behaved in a way that indicates they may not be suitable to work with children.</w:t>
      </w:r>
      <w:r>
        <w:rPr>
          <w:rFonts w:ascii="Century Gothic" w:eastAsia="Times New Roman" w:hAnsi="Century Gothic" w:cs="Arial"/>
          <w:sz w:val="24"/>
          <w:szCs w:val="24"/>
        </w:rPr>
        <w:t xml:space="preserve"> </w:t>
      </w:r>
    </w:p>
    <w:p w14:paraId="363991F6" w14:textId="77777777" w:rsidR="00312DE9" w:rsidRPr="00F53073" w:rsidRDefault="00312DE9" w:rsidP="00312DE9">
      <w:pPr>
        <w:spacing w:after="0" w:line="240" w:lineRule="auto"/>
        <w:ind w:right="-625"/>
        <w:jc w:val="both"/>
        <w:rPr>
          <w:rFonts w:ascii="Century Gothic" w:eastAsia="Times New Roman" w:hAnsi="Century Gothic" w:cs="Arial"/>
          <w:sz w:val="24"/>
          <w:szCs w:val="24"/>
        </w:rPr>
      </w:pPr>
    </w:p>
    <w:p w14:paraId="59A151D9" w14:textId="77777777" w:rsidR="00312DE9" w:rsidRPr="00F53073" w:rsidRDefault="00312DE9" w:rsidP="00312DE9">
      <w:pPr>
        <w:spacing w:after="0" w:line="240" w:lineRule="auto"/>
        <w:ind w:right="-625"/>
        <w:jc w:val="both"/>
        <w:rPr>
          <w:rFonts w:ascii="Century Gothic" w:eastAsia="Times New Roman" w:hAnsi="Century Gothic" w:cs="Arial"/>
          <w:sz w:val="24"/>
          <w:szCs w:val="24"/>
        </w:rPr>
      </w:pPr>
      <w:r w:rsidRPr="00F53073">
        <w:rPr>
          <w:rFonts w:ascii="Century Gothic" w:eastAsia="Times New Roman" w:hAnsi="Century Gothic" w:cs="Arial"/>
          <w:sz w:val="24"/>
          <w:szCs w:val="24"/>
        </w:rPr>
        <w:t>Condition one includes situations where an employer / volunteer manager would or may have dismissed the Per</w:t>
      </w:r>
      <w:r>
        <w:rPr>
          <w:rFonts w:ascii="Century Gothic" w:eastAsia="Times New Roman" w:hAnsi="Century Gothic" w:cs="Arial"/>
          <w:sz w:val="24"/>
          <w:szCs w:val="24"/>
        </w:rPr>
        <w:t>son</w:t>
      </w:r>
      <w:r w:rsidRPr="00F53073">
        <w:rPr>
          <w:rFonts w:ascii="Century Gothic" w:eastAsia="Times New Roman" w:hAnsi="Century Gothic" w:cs="Arial"/>
          <w:sz w:val="24"/>
          <w:szCs w:val="24"/>
        </w:rPr>
        <w:t xml:space="preserve"> or moved them to other duties, if the Per</w:t>
      </w:r>
      <w:r>
        <w:rPr>
          <w:rFonts w:ascii="Century Gothic" w:eastAsia="Times New Roman" w:hAnsi="Century Gothic" w:cs="Arial"/>
          <w:sz w:val="24"/>
          <w:szCs w:val="24"/>
        </w:rPr>
        <w:t>son</w:t>
      </w:r>
      <w:r w:rsidRPr="00F53073">
        <w:rPr>
          <w:rFonts w:ascii="Century Gothic" w:eastAsia="Times New Roman" w:hAnsi="Century Gothic" w:cs="Arial"/>
          <w:sz w:val="24"/>
          <w:szCs w:val="24"/>
        </w:rPr>
        <w:t xml:space="preserve"> had not resigned, retired, or otherwise left their work - e.g. a youth worker resigns when an allegation of harm to a client is first made. The </w:t>
      </w:r>
      <w:r>
        <w:rPr>
          <w:rFonts w:ascii="Century Gothic" w:eastAsia="Times New Roman" w:hAnsi="Century Gothic" w:cs="Arial"/>
          <w:sz w:val="24"/>
          <w:szCs w:val="24"/>
        </w:rPr>
        <w:t>DSL</w:t>
      </w:r>
      <w:r w:rsidRPr="00F53073">
        <w:rPr>
          <w:rFonts w:ascii="Century Gothic" w:eastAsia="Times New Roman" w:hAnsi="Century Gothic" w:cs="Arial"/>
          <w:sz w:val="24"/>
          <w:szCs w:val="24"/>
        </w:rPr>
        <w:t xml:space="preserve"> or CEO establishes that harm did occur, or was at risk of occurring, and decides that they may have dismissed the Per</w:t>
      </w:r>
      <w:r>
        <w:rPr>
          <w:rFonts w:ascii="Century Gothic" w:eastAsia="Times New Roman" w:hAnsi="Century Gothic" w:cs="Arial"/>
          <w:sz w:val="24"/>
          <w:szCs w:val="24"/>
        </w:rPr>
        <w:t>son</w:t>
      </w:r>
      <w:r w:rsidRPr="00F53073">
        <w:rPr>
          <w:rFonts w:ascii="Century Gothic" w:eastAsia="Times New Roman" w:hAnsi="Century Gothic" w:cs="Arial"/>
          <w:sz w:val="24"/>
          <w:szCs w:val="24"/>
        </w:rPr>
        <w:t xml:space="preserve"> had they not left, and </w:t>
      </w:r>
      <w:r>
        <w:rPr>
          <w:rFonts w:ascii="Century Gothic" w:eastAsia="Times New Roman" w:hAnsi="Century Gothic" w:cs="Arial"/>
          <w:sz w:val="24"/>
          <w:szCs w:val="24"/>
        </w:rPr>
        <w:t>DSL</w:t>
      </w:r>
      <w:r w:rsidRPr="00F53073">
        <w:rPr>
          <w:rFonts w:ascii="Century Gothic" w:eastAsia="Times New Roman" w:hAnsi="Century Gothic" w:cs="Arial"/>
          <w:sz w:val="24"/>
          <w:szCs w:val="24"/>
        </w:rPr>
        <w:t xml:space="preserve"> makes a referral to the ISA.</w:t>
      </w:r>
    </w:p>
    <w:p w14:paraId="1CCDD69D" w14:textId="77777777" w:rsidR="00312DE9" w:rsidRDefault="00312DE9" w:rsidP="00312DE9"/>
    <w:p w14:paraId="1FAF0447" w14:textId="77777777" w:rsidR="00312DE9" w:rsidRDefault="00312DE9" w:rsidP="00312DE9"/>
    <w:p w14:paraId="1124DCC5" w14:textId="77777777" w:rsidR="008B3280" w:rsidRDefault="008B3280" w:rsidP="00DA7142">
      <w:pPr>
        <w:spacing w:after="0" w:line="240" w:lineRule="auto"/>
        <w:jc w:val="both"/>
        <w:rPr>
          <w:rFonts w:eastAsia="Times New Roman" w:cs="Arial"/>
          <w:sz w:val="24"/>
          <w:szCs w:val="24"/>
        </w:rPr>
      </w:pPr>
    </w:p>
    <w:p w14:paraId="11656F93" w14:textId="77777777" w:rsidR="008B3280" w:rsidRDefault="008B3280" w:rsidP="00DA7142">
      <w:pPr>
        <w:spacing w:after="0" w:line="240" w:lineRule="auto"/>
        <w:jc w:val="both"/>
        <w:rPr>
          <w:rFonts w:eastAsia="Times New Roman" w:cs="Arial"/>
          <w:sz w:val="24"/>
          <w:szCs w:val="24"/>
        </w:rPr>
      </w:pPr>
    </w:p>
    <w:p w14:paraId="7AD42459" w14:textId="77777777" w:rsidR="008B3280" w:rsidRDefault="008B3280" w:rsidP="00DA7142">
      <w:pPr>
        <w:spacing w:after="0" w:line="240" w:lineRule="auto"/>
        <w:jc w:val="both"/>
        <w:rPr>
          <w:rFonts w:eastAsia="Times New Roman" w:cs="Arial"/>
          <w:sz w:val="24"/>
          <w:szCs w:val="24"/>
        </w:rPr>
      </w:pPr>
    </w:p>
    <w:p w14:paraId="455075E6" w14:textId="77777777" w:rsidR="008B3280" w:rsidRDefault="008B3280" w:rsidP="00DA7142">
      <w:pPr>
        <w:spacing w:after="0" w:line="240" w:lineRule="auto"/>
        <w:jc w:val="both"/>
        <w:rPr>
          <w:rFonts w:eastAsia="Times New Roman" w:cs="Arial"/>
          <w:sz w:val="24"/>
          <w:szCs w:val="24"/>
        </w:rPr>
      </w:pPr>
    </w:p>
    <w:p w14:paraId="4CB6ABF7" w14:textId="77777777" w:rsidR="00693078" w:rsidRPr="00185B31" w:rsidRDefault="00693078" w:rsidP="00693078">
      <w:pPr>
        <w:spacing w:after="0" w:line="240" w:lineRule="auto"/>
        <w:rPr>
          <w:rFonts w:ascii="Times New Roman" w:eastAsia="Times New Roman" w:hAnsi="Times New Roman" w:cs="Times New Roman"/>
          <w:sz w:val="24"/>
          <w:szCs w:val="24"/>
        </w:rPr>
      </w:pPr>
    </w:p>
    <w:p w14:paraId="16EFF5C1" w14:textId="77777777" w:rsidR="00693078" w:rsidRPr="00185B31" w:rsidRDefault="00693078" w:rsidP="00693078">
      <w:pPr>
        <w:spacing w:after="0" w:line="240" w:lineRule="auto"/>
        <w:rPr>
          <w:rFonts w:ascii="Times New Roman" w:eastAsia="Times New Roman" w:hAnsi="Times New Roman" w:cs="Times New Roman"/>
          <w:sz w:val="24"/>
          <w:szCs w:val="24"/>
        </w:rPr>
      </w:pPr>
    </w:p>
    <w:p w14:paraId="0EB3AA7C" w14:textId="77777777" w:rsidR="00693078" w:rsidRPr="00185B31" w:rsidRDefault="00693078" w:rsidP="00693078">
      <w:pPr>
        <w:autoSpaceDE w:val="0"/>
        <w:autoSpaceDN w:val="0"/>
        <w:adjustRightInd w:val="0"/>
        <w:spacing w:after="0" w:line="240" w:lineRule="auto"/>
        <w:jc w:val="both"/>
        <w:rPr>
          <w:rFonts w:eastAsia="Times New Roman" w:cs="Arial"/>
          <w:sz w:val="24"/>
          <w:szCs w:val="24"/>
        </w:rPr>
      </w:pPr>
    </w:p>
    <w:sectPr w:rsidR="00693078" w:rsidRPr="00185B31" w:rsidSect="00BD4335">
      <w:footerReference w:type="default" r:id="rId16"/>
      <w:pgSz w:w="12240" w:h="15840"/>
      <w:pgMar w:top="1440" w:right="1797" w:bottom="1440" w:left="1797" w:header="708" w:footer="70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0EE4D" w14:textId="77777777" w:rsidR="00BD4335" w:rsidRDefault="00BD4335">
      <w:pPr>
        <w:spacing w:after="0" w:line="240" w:lineRule="auto"/>
      </w:pPr>
      <w:r>
        <w:separator/>
      </w:r>
    </w:p>
  </w:endnote>
  <w:endnote w:type="continuationSeparator" w:id="0">
    <w:p w14:paraId="604FE3EF" w14:textId="77777777" w:rsidR="00BD4335" w:rsidRDefault="00BD4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MT Std">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04" w:type="dxa"/>
      <w:tblInd w:w="-7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313"/>
      <w:gridCol w:w="1933"/>
      <w:gridCol w:w="2126"/>
      <w:gridCol w:w="1999"/>
      <w:gridCol w:w="2733"/>
    </w:tblGrid>
    <w:tr w:rsidR="00F9175B" w:rsidRPr="00CF4DA1" w14:paraId="6DCF3D71" w14:textId="77777777" w:rsidTr="00E62535">
      <w:trPr>
        <w:cantSplit/>
        <w:trHeight w:val="345"/>
      </w:trPr>
      <w:tc>
        <w:tcPr>
          <w:tcW w:w="5372" w:type="dxa"/>
          <w:gridSpan w:val="3"/>
          <w:shd w:val="clear" w:color="auto" w:fill="FFFFFF"/>
        </w:tcPr>
        <w:p w14:paraId="31D4BD46" w14:textId="77777777" w:rsidR="00F9175B" w:rsidRPr="00CF4DA1" w:rsidRDefault="00F9175B" w:rsidP="00E62535">
          <w:pPr>
            <w:pStyle w:val="Header"/>
            <w:tabs>
              <w:tab w:val="left" w:pos="4153"/>
            </w:tabs>
            <w:spacing w:after="120"/>
            <w:rPr>
              <w:rFonts w:asciiTheme="minorHAnsi" w:hAnsiTheme="minorHAnsi"/>
              <w:b/>
            </w:rPr>
          </w:pPr>
          <w:r>
            <w:rPr>
              <w:rFonts w:asciiTheme="minorHAnsi" w:hAnsiTheme="minorHAnsi"/>
              <w:b/>
              <w:bCs/>
              <w:sz w:val="28"/>
              <w:lang w:val="fr-FR"/>
            </w:rPr>
            <w:t>The organisation</w:t>
          </w:r>
          <w:r w:rsidRPr="00CF4DA1">
            <w:rPr>
              <w:rFonts w:asciiTheme="minorHAnsi" w:hAnsiTheme="minorHAnsi"/>
              <w:b/>
              <w:bCs/>
              <w:sz w:val="28"/>
              <w:lang w:val="fr-FR"/>
            </w:rPr>
            <w:t xml:space="preserve"> </w:t>
          </w:r>
        </w:p>
      </w:tc>
      <w:tc>
        <w:tcPr>
          <w:tcW w:w="1999" w:type="dxa"/>
        </w:tcPr>
        <w:p w14:paraId="496DE6A5" w14:textId="77777777" w:rsidR="00F9175B" w:rsidRPr="00CF4DA1" w:rsidRDefault="00F9175B" w:rsidP="00E62535">
          <w:pPr>
            <w:pStyle w:val="Header"/>
            <w:spacing w:before="120"/>
            <w:jc w:val="center"/>
            <w:rPr>
              <w:rFonts w:asciiTheme="minorHAnsi" w:hAnsiTheme="minorHAnsi"/>
              <w:b/>
              <w:bCs/>
              <w:sz w:val="22"/>
            </w:rPr>
          </w:pPr>
          <w:r w:rsidRPr="00CF4DA1">
            <w:rPr>
              <w:rFonts w:asciiTheme="minorHAnsi" w:hAnsiTheme="minorHAnsi"/>
              <w:b/>
              <w:bCs/>
              <w:sz w:val="22"/>
            </w:rPr>
            <w:t xml:space="preserve">Page </w:t>
          </w:r>
          <w:r w:rsidRPr="00CF4DA1">
            <w:rPr>
              <w:rFonts w:asciiTheme="minorHAnsi" w:hAnsiTheme="minorHAnsi"/>
              <w:b/>
              <w:bCs/>
              <w:sz w:val="22"/>
            </w:rPr>
            <w:fldChar w:fldCharType="begin"/>
          </w:r>
          <w:r w:rsidRPr="00CF4DA1">
            <w:rPr>
              <w:rFonts w:asciiTheme="minorHAnsi" w:hAnsiTheme="minorHAnsi"/>
              <w:b/>
              <w:bCs/>
              <w:sz w:val="22"/>
            </w:rPr>
            <w:instrText xml:space="preserve"> PAGE  \* MERGEFORMAT </w:instrText>
          </w:r>
          <w:r w:rsidRPr="00CF4DA1">
            <w:rPr>
              <w:rFonts w:asciiTheme="minorHAnsi" w:hAnsiTheme="minorHAnsi"/>
              <w:b/>
              <w:bCs/>
              <w:sz w:val="22"/>
            </w:rPr>
            <w:fldChar w:fldCharType="separate"/>
          </w:r>
          <w:r>
            <w:rPr>
              <w:rFonts w:asciiTheme="minorHAnsi" w:hAnsiTheme="minorHAnsi"/>
              <w:b/>
              <w:bCs/>
              <w:noProof/>
              <w:sz w:val="22"/>
            </w:rPr>
            <w:t>1</w:t>
          </w:r>
          <w:r w:rsidRPr="00CF4DA1">
            <w:rPr>
              <w:rFonts w:asciiTheme="minorHAnsi" w:hAnsiTheme="minorHAnsi"/>
              <w:b/>
              <w:bCs/>
              <w:sz w:val="22"/>
            </w:rPr>
            <w:fldChar w:fldCharType="end"/>
          </w:r>
          <w:r w:rsidRPr="00CF4DA1">
            <w:rPr>
              <w:rFonts w:asciiTheme="minorHAnsi" w:hAnsiTheme="minorHAnsi"/>
              <w:b/>
              <w:bCs/>
              <w:sz w:val="22"/>
            </w:rPr>
            <w:t xml:space="preserve"> of </w:t>
          </w:r>
          <w:r>
            <w:rPr>
              <w:rFonts w:asciiTheme="minorHAnsi" w:hAnsiTheme="minorHAnsi"/>
              <w:b/>
              <w:bCs/>
              <w:sz w:val="22"/>
            </w:rPr>
            <w:t>17</w:t>
          </w:r>
        </w:p>
      </w:tc>
      <w:tc>
        <w:tcPr>
          <w:tcW w:w="2733" w:type="dxa"/>
          <w:vAlign w:val="center"/>
        </w:tcPr>
        <w:p w14:paraId="183614F8" w14:textId="77777777" w:rsidR="00F9175B" w:rsidRPr="00CF4DA1" w:rsidRDefault="00F9175B" w:rsidP="00E62535">
          <w:pPr>
            <w:pStyle w:val="Header"/>
            <w:spacing w:after="120"/>
            <w:jc w:val="center"/>
            <w:rPr>
              <w:rFonts w:asciiTheme="minorHAnsi" w:hAnsiTheme="minorHAnsi"/>
              <w:b/>
              <w:bCs/>
            </w:rPr>
          </w:pPr>
        </w:p>
      </w:tc>
    </w:tr>
    <w:tr w:rsidR="00F9175B" w:rsidRPr="00CF4DA1" w14:paraId="41331AC5" w14:textId="77777777" w:rsidTr="00E62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1313" w:type="dxa"/>
          <w:vAlign w:val="center"/>
        </w:tcPr>
        <w:p w14:paraId="4274FF9A" w14:textId="77777777" w:rsidR="00F9175B" w:rsidRPr="00CF4DA1" w:rsidRDefault="00F9175B" w:rsidP="00E62535">
          <w:pPr>
            <w:pStyle w:val="Heading8"/>
            <w:ind w:right="-108"/>
            <w:jc w:val="center"/>
            <w:rPr>
              <w:rFonts w:asciiTheme="minorHAnsi" w:hAnsiTheme="minorHAnsi"/>
              <w:bCs/>
            </w:rPr>
          </w:pPr>
          <w:r w:rsidRPr="00CF4DA1">
            <w:rPr>
              <w:rFonts w:asciiTheme="minorHAnsi" w:hAnsiTheme="minorHAnsi"/>
              <w:bCs/>
            </w:rPr>
            <w:t>ISSUE</w:t>
          </w:r>
        </w:p>
      </w:tc>
      <w:tc>
        <w:tcPr>
          <w:tcW w:w="1933" w:type="dxa"/>
          <w:vAlign w:val="center"/>
        </w:tcPr>
        <w:p w14:paraId="1D7E91FC" w14:textId="77777777" w:rsidR="00F9175B" w:rsidRPr="00CF4DA1" w:rsidRDefault="00F9175B" w:rsidP="00E62535">
          <w:pPr>
            <w:pStyle w:val="Heading8"/>
            <w:tabs>
              <w:tab w:val="left" w:pos="180"/>
              <w:tab w:val="center" w:pos="530"/>
            </w:tabs>
            <w:jc w:val="center"/>
            <w:rPr>
              <w:rFonts w:asciiTheme="minorHAnsi" w:hAnsiTheme="minorHAnsi"/>
              <w:bCs/>
            </w:rPr>
          </w:pPr>
          <w:r w:rsidRPr="00CF4DA1">
            <w:rPr>
              <w:rFonts w:asciiTheme="minorHAnsi" w:hAnsiTheme="minorHAnsi"/>
              <w:bCs/>
            </w:rPr>
            <w:t>DATE</w:t>
          </w:r>
        </w:p>
      </w:tc>
      <w:tc>
        <w:tcPr>
          <w:tcW w:w="2126" w:type="dxa"/>
        </w:tcPr>
        <w:p w14:paraId="1BB33EA0" w14:textId="77777777" w:rsidR="00F9175B" w:rsidRPr="00CF4DA1" w:rsidRDefault="00F9175B" w:rsidP="00E62535">
          <w:pPr>
            <w:spacing w:before="120" w:after="120"/>
            <w:jc w:val="center"/>
            <w:rPr>
              <w:b/>
              <w:bCs/>
            </w:rPr>
          </w:pPr>
          <w:r w:rsidRPr="00CF4DA1">
            <w:rPr>
              <w:b/>
              <w:bCs/>
            </w:rPr>
            <w:t>APPROVED BY</w:t>
          </w:r>
        </w:p>
      </w:tc>
      <w:tc>
        <w:tcPr>
          <w:tcW w:w="4732" w:type="dxa"/>
          <w:gridSpan w:val="2"/>
        </w:tcPr>
        <w:p w14:paraId="46763DF1" w14:textId="77777777" w:rsidR="00F9175B" w:rsidRPr="00CF4DA1" w:rsidRDefault="00F9175B" w:rsidP="00E62535">
          <w:pPr>
            <w:spacing w:before="120" w:after="120"/>
            <w:jc w:val="center"/>
            <w:rPr>
              <w:b/>
              <w:bCs/>
            </w:rPr>
          </w:pPr>
          <w:r w:rsidRPr="00CF4DA1">
            <w:rPr>
              <w:b/>
              <w:bCs/>
            </w:rPr>
            <w:t>SUMMARY OF CHANGE</w:t>
          </w:r>
        </w:p>
      </w:tc>
    </w:tr>
    <w:tr w:rsidR="00F9175B" w:rsidRPr="00CF4DA1" w14:paraId="777CC799" w14:textId="77777777" w:rsidTr="00E62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
      </w:trPr>
      <w:tc>
        <w:tcPr>
          <w:tcW w:w="1313" w:type="dxa"/>
        </w:tcPr>
        <w:p w14:paraId="6096D7B3" w14:textId="77777777" w:rsidR="00F9175B" w:rsidRPr="00CF4DA1" w:rsidRDefault="00F9175B" w:rsidP="00E62535">
          <w:pPr>
            <w:spacing w:before="120" w:after="120"/>
            <w:ind w:right="-108"/>
            <w:jc w:val="center"/>
            <w:rPr>
              <w:b/>
              <w:bCs/>
              <w:color w:val="000000"/>
            </w:rPr>
          </w:pPr>
          <w:r>
            <w:rPr>
              <w:b/>
              <w:bCs/>
              <w:color w:val="000000"/>
            </w:rPr>
            <w:t>1</w:t>
          </w:r>
        </w:p>
      </w:tc>
      <w:tc>
        <w:tcPr>
          <w:tcW w:w="1933" w:type="dxa"/>
        </w:tcPr>
        <w:p w14:paraId="15DDC998" w14:textId="0A98AC60" w:rsidR="00F9175B" w:rsidRPr="00CF4DA1" w:rsidRDefault="00F9175B" w:rsidP="00E62535">
          <w:pPr>
            <w:spacing w:before="120" w:after="120"/>
            <w:rPr>
              <w:b/>
              <w:color w:val="000000"/>
            </w:rPr>
          </w:pPr>
          <w:r>
            <w:rPr>
              <w:b/>
              <w:color w:val="000000"/>
            </w:rPr>
            <w:t>April 202</w:t>
          </w:r>
          <w:r w:rsidR="0002355D">
            <w:rPr>
              <w:b/>
              <w:color w:val="000000"/>
            </w:rPr>
            <w:t>4</w:t>
          </w:r>
        </w:p>
      </w:tc>
      <w:tc>
        <w:tcPr>
          <w:tcW w:w="2126" w:type="dxa"/>
        </w:tcPr>
        <w:p w14:paraId="788B7E58" w14:textId="77777777" w:rsidR="00F9175B" w:rsidRPr="00CF4DA1" w:rsidRDefault="00F9175B" w:rsidP="00E62535">
          <w:pPr>
            <w:spacing w:before="120" w:after="120"/>
            <w:jc w:val="center"/>
            <w:rPr>
              <w:b/>
              <w:color w:val="000000"/>
            </w:rPr>
          </w:pPr>
          <w:r>
            <w:rPr>
              <w:b/>
              <w:color w:val="000000"/>
            </w:rPr>
            <w:t>Tracy Clark</w:t>
          </w:r>
        </w:p>
      </w:tc>
      <w:tc>
        <w:tcPr>
          <w:tcW w:w="4732" w:type="dxa"/>
          <w:gridSpan w:val="2"/>
          <w:vAlign w:val="center"/>
        </w:tcPr>
        <w:p w14:paraId="1A7AE3AB" w14:textId="77777777" w:rsidR="00F9175B" w:rsidRPr="00B1227D" w:rsidRDefault="00F9175B" w:rsidP="00E62535">
          <w:pPr>
            <w:spacing w:before="120" w:after="120"/>
            <w:rPr>
              <w:bCs/>
              <w:color w:val="4472C4" w:themeColor="accent1"/>
              <w:sz w:val="16"/>
              <w:szCs w:val="16"/>
            </w:rPr>
          </w:pPr>
          <w:r>
            <w:rPr>
              <w:color w:val="000000"/>
            </w:rPr>
            <w:t>Review</w:t>
          </w:r>
        </w:p>
      </w:tc>
    </w:tr>
  </w:tbl>
  <w:p w14:paraId="0902266E" w14:textId="77777777" w:rsidR="00F9175B" w:rsidRPr="00CF4DA1" w:rsidRDefault="00F9175B" w:rsidP="00E62535">
    <w:pPr>
      <w:pStyle w:val="Header"/>
      <w:rPr>
        <w:rFonts w:asciiTheme="minorHAnsi" w:hAnsiTheme="minorHAnsi"/>
        <w:b/>
      </w:rPr>
    </w:pPr>
  </w:p>
  <w:p w14:paraId="32890887" w14:textId="77777777" w:rsidR="00F9175B" w:rsidRPr="00CF4DA1" w:rsidRDefault="00F9175B" w:rsidP="00E62535">
    <w:pPr>
      <w:jc w:val="center"/>
      <w:rPr>
        <w:b/>
      </w:rPr>
    </w:pPr>
    <w:r w:rsidRPr="00CF4DA1">
      <w:rPr>
        <w:b/>
      </w:rPr>
      <w:t>Any printed copy is deemed as uncontrolled and is not necessarily up to 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04" w:type="dxa"/>
      <w:tblInd w:w="-7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313"/>
      <w:gridCol w:w="1933"/>
      <w:gridCol w:w="2126"/>
      <w:gridCol w:w="1999"/>
      <w:gridCol w:w="2733"/>
    </w:tblGrid>
    <w:tr w:rsidR="00312DE9" w:rsidRPr="00CF4DA1" w14:paraId="0EADFBA8" w14:textId="77777777" w:rsidTr="00A846BC">
      <w:trPr>
        <w:cantSplit/>
        <w:trHeight w:val="345"/>
      </w:trPr>
      <w:tc>
        <w:tcPr>
          <w:tcW w:w="5372" w:type="dxa"/>
          <w:gridSpan w:val="3"/>
          <w:shd w:val="clear" w:color="auto" w:fill="FFFFFF"/>
        </w:tcPr>
        <w:p w14:paraId="1843D6F6" w14:textId="77777777" w:rsidR="00312DE9" w:rsidRPr="00CF4DA1" w:rsidRDefault="00312DE9" w:rsidP="00A846BC">
          <w:pPr>
            <w:pStyle w:val="Header"/>
            <w:tabs>
              <w:tab w:val="left" w:pos="4153"/>
            </w:tabs>
            <w:spacing w:after="120"/>
            <w:rPr>
              <w:rFonts w:asciiTheme="minorHAnsi" w:hAnsiTheme="minorHAnsi"/>
              <w:b/>
            </w:rPr>
          </w:pPr>
          <w:r>
            <w:rPr>
              <w:rFonts w:asciiTheme="minorHAnsi" w:hAnsiTheme="minorHAnsi"/>
              <w:b/>
              <w:bCs/>
              <w:sz w:val="28"/>
              <w:lang w:val="fr-FR"/>
            </w:rPr>
            <w:t>The organisation</w:t>
          </w:r>
          <w:r w:rsidRPr="00CF4DA1">
            <w:rPr>
              <w:rFonts w:asciiTheme="minorHAnsi" w:hAnsiTheme="minorHAnsi"/>
              <w:b/>
              <w:bCs/>
              <w:sz w:val="28"/>
              <w:lang w:val="fr-FR"/>
            </w:rPr>
            <w:t xml:space="preserve"> </w:t>
          </w:r>
        </w:p>
      </w:tc>
      <w:tc>
        <w:tcPr>
          <w:tcW w:w="1999" w:type="dxa"/>
        </w:tcPr>
        <w:p w14:paraId="7D9A538F" w14:textId="77777777" w:rsidR="00312DE9" w:rsidRPr="00CF4DA1" w:rsidRDefault="00312DE9" w:rsidP="00A846BC">
          <w:pPr>
            <w:pStyle w:val="Header"/>
            <w:spacing w:before="120"/>
            <w:jc w:val="center"/>
            <w:rPr>
              <w:rFonts w:asciiTheme="minorHAnsi" w:hAnsiTheme="minorHAnsi"/>
              <w:b/>
              <w:bCs/>
              <w:sz w:val="22"/>
            </w:rPr>
          </w:pPr>
          <w:r w:rsidRPr="00CF4DA1">
            <w:rPr>
              <w:rFonts w:asciiTheme="minorHAnsi" w:hAnsiTheme="minorHAnsi"/>
              <w:b/>
              <w:bCs/>
              <w:sz w:val="22"/>
            </w:rPr>
            <w:t xml:space="preserve">Page </w:t>
          </w:r>
          <w:r w:rsidRPr="00CF4DA1">
            <w:rPr>
              <w:rFonts w:asciiTheme="minorHAnsi" w:hAnsiTheme="minorHAnsi"/>
              <w:b/>
              <w:bCs/>
              <w:sz w:val="22"/>
            </w:rPr>
            <w:fldChar w:fldCharType="begin"/>
          </w:r>
          <w:r w:rsidRPr="00CF4DA1">
            <w:rPr>
              <w:rFonts w:asciiTheme="minorHAnsi" w:hAnsiTheme="minorHAnsi"/>
              <w:b/>
              <w:bCs/>
              <w:sz w:val="22"/>
            </w:rPr>
            <w:instrText xml:space="preserve"> PAGE  \* MERGEFORMAT </w:instrText>
          </w:r>
          <w:r w:rsidRPr="00CF4DA1">
            <w:rPr>
              <w:rFonts w:asciiTheme="minorHAnsi" w:hAnsiTheme="minorHAnsi"/>
              <w:b/>
              <w:bCs/>
              <w:sz w:val="22"/>
            </w:rPr>
            <w:fldChar w:fldCharType="separate"/>
          </w:r>
          <w:r>
            <w:rPr>
              <w:rFonts w:asciiTheme="minorHAnsi" w:hAnsiTheme="minorHAnsi"/>
              <w:b/>
              <w:bCs/>
              <w:noProof/>
              <w:sz w:val="22"/>
            </w:rPr>
            <w:t>13</w:t>
          </w:r>
          <w:r w:rsidRPr="00CF4DA1">
            <w:rPr>
              <w:rFonts w:asciiTheme="minorHAnsi" w:hAnsiTheme="minorHAnsi"/>
              <w:b/>
              <w:bCs/>
              <w:sz w:val="22"/>
            </w:rPr>
            <w:fldChar w:fldCharType="end"/>
          </w:r>
          <w:r w:rsidRPr="00CF4DA1">
            <w:rPr>
              <w:rFonts w:asciiTheme="minorHAnsi" w:hAnsiTheme="minorHAnsi"/>
              <w:b/>
              <w:bCs/>
              <w:sz w:val="22"/>
            </w:rPr>
            <w:t xml:space="preserve"> of </w:t>
          </w:r>
          <w:r>
            <w:rPr>
              <w:rFonts w:asciiTheme="minorHAnsi" w:hAnsiTheme="minorHAnsi"/>
              <w:b/>
              <w:bCs/>
              <w:sz w:val="22"/>
            </w:rPr>
            <w:t>14</w:t>
          </w:r>
        </w:p>
      </w:tc>
      <w:tc>
        <w:tcPr>
          <w:tcW w:w="2733" w:type="dxa"/>
          <w:vAlign w:val="center"/>
        </w:tcPr>
        <w:p w14:paraId="24849DFF" w14:textId="77777777" w:rsidR="00312DE9" w:rsidRPr="00CF4DA1" w:rsidRDefault="00312DE9" w:rsidP="00A846BC">
          <w:pPr>
            <w:pStyle w:val="Header"/>
            <w:spacing w:after="120"/>
            <w:jc w:val="center"/>
            <w:rPr>
              <w:rFonts w:asciiTheme="minorHAnsi" w:hAnsiTheme="minorHAnsi"/>
              <w:b/>
              <w:bCs/>
            </w:rPr>
          </w:pPr>
        </w:p>
      </w:tc>
    </w:tr>
    <w:tr w:rsidR="00312DE9" w:rsidRPr="00CF4DA1" w14:paraId="0B2F1E31" w14:textId="77777777" w:rsidTr="00A84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1313" w:type="dxa"/>
          <w:vAlign w:val="center"/>
        </w:tcPr>
        <w:p w14:paraId="439C2277" w14:textId="77777777" w:rsidR="00312DE9" w:rsidRPr="00CF4DA1" w:rsidRDefault="00312DE9" w:rsidP="00A846BC">
          <w:pPr>
            <w:pStyle w:val="Heading8"/>
            <w:ind w:right="-108"/>
            <w:jc w:val="center"/>
            <w:rPr>
              <w:bCs/>
            </w:rPr>
          </w:pPr>
          <w:r w:rsidRPr="00CF4DA1">
            <w:rPr>
              <w:bCs/>
            </w:rPr>
            <w:t>ISSUE</w:t>
          </w:r>
        </w:p>
      </w:tc>
      <w:tc>
        <w:tcPr>
          <w:tcW w:w="1933" w:type="dxa"/>
          <w:vAlign w:val="center"/>
        </w:tcPr>
        <w:p w14:paraId="57E2FF2E" w14:textId="77777777" w:rsidR="00312DE9" w:rsidRPr="00CF4DA1" w:rsidRDefault="00312DE9" w:rsidP="00A846BC">
          <w:pPr>
            <w:pStyle w:val="Heading8"/>
            <w:tabs>
              <w:tab w:val="left" w:pos="180"/>
              <w:tab w:val="center" w:pos="530"/>
            </w:tabs>
            <w:jc w:val="center"/>
            <w:rPr>
              <w:bCs/>
            </w:rPr>
          </w:pPr>
          <w:r w:rsidRPr="00CF4DA1">
            <w:rPr>
              <w:bCs/>
            </w:rPr>
            <w:t>DATE</w:t>
          </w:r>
        </w:p>
      </w:tc>
      <w:tc>
        <w:tcPr>
          <w:tcW w:w="2126" w:type="dxa"/>
        </w:tcPr>
        <w:p w14:paraId="3A645A48" w14:textId="77777777" w:rsidR="00312DE9" w:rsidRPr="00CF4DA1" w:rsidRDefault="00312DE9" w:rsidP="00A846BC">
          <w:pPr>
            <w:spacing w:before="120" w:after="120"/>
            <w:jc w:val="center"/>
            <w:rPr>
              <w:b/>
              <w:bCs/>
            </w:rPr>
          </w:pPr>
          <w:r w:rsidRPr="00CF4DA1">
            <w:rPr>
              <w:b/>
              <w:bCs/>
            </w:rPr>
            <w:t>APPROVED BY</w:t>
          </w:r>
        </w:p>
      </w:tc>
      <w:tc>
        <w:tcPr>
          <w:tcW w:w="4732" w:type="dxa"/>
          <w:gridSpan w:val="2"/>
        </w:tcPr>
        <w:p w14:paraId="36E85C71" w14:textId="77777777" w:rsidR="00312DE9" w:rsidRPr="00CF4DA1" w:rsidRDefault="00312DE9" w:rsidP="00A846BC">
          <w:pPr>
            <w:spacing w:before="120" w:after="120"/>
            <w:jc w:val="center"/>
            <w:rPr>
              <w:b/>
              <w:bCs/>
            </w:rPr>
          </w:pPr>
          <w:r w:rsidRPr="00CF4DA1">
            <w:rPr>
              <w:b/>
              <w:bCs/>
            </w:rPr>
            <w:t>SUMMARY OF CHANGE</w:t>
          </w:r>
        </w:p>
      </w:tc>
    </w:tr>
    <w:tr w:rsidR="00312DE9" w:rsidRPr="00CF4DA1" w14:paraId="08D62B6F" w14:textId="77777777" w:rsidTr="00A846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
      </w:trPr>
      <w:tc>
        <w:tcPr>
          <w:tcW w:w="1313" w:type="dxa"/>
        </w:tcPr>
        <w:p w14:paraId="29A5E7B0" w14:textId="77777777" w:rsidR="00312DE9" w:rsidRPr="00CF4DA1" w:rsidRDefault="00312DE9" w:rsidP="00A846BC">
          <w:pPr>
            <w:spacing w:before="120" w:after="120"/>
            <w:ind w:right="-108"/>
            <w:jc w:val="center"/>
            <w:rPr>
              <w:b/>
              <w:bCs/>
              <w:color w:val="000000"/>
            </w:rPr>
          </w:pPr>
          <w:r>
            <w:rPr>
              <w:b/>
              <w:bCs/>
              <w:color w:val="000000"/>
            </w:rPr>
            <w:t>1</w:t>
          </w:r>
        </w:p>
      </w:tc>
      <w:tc>
        <w:tcPr>
          <w:tcW w:w="1933" w:type="dxa"/>
        </w:tcPr>
        <w:p w14:paraId="5CB61304" w14:textId="377D0B2F" w:rsidR="00312DE9" w:rsidRPr="00CF4DA1" w:rsidRDefault="00312DE9" w:rsidP="00A846BC">
          <w:pPr>
            <w:spacing w:before="120" w:after="120"/>
            <w:rPr>
              <w:b/>
              <w:color w:val="000000"/>
            </w:rPr>
          </w:pPr>
          <w:r>
            <w:rPr>
              <w:b/>
              <w:color w:val="000000"/>
            </w:rPr>
            <w:t>April 2</w:t>
          </w:r>
          <w:r w:rsidR="0002355D">
            <w:rPr>
              <w:b/>
              <w:color w:val="000000"/>
            </w:rPr>
            <w:t>4</w:t>
          </w:r>
        </w:p>
      </w:tc>
      <w:tc>
        <w:tcPr>
          <w:tcW w:w="2126" w:type="dxa"/>
        </w:tcPr>
        <w:p w14:paraId="5004769D" w14:textId="77777777" w:rsidR="00312DE9" w:rsidRPr="00CF4DA1" w:rsidRDefault="00312DE9" w:rsidP="00A846BC">
          <w:pPr>
            <w:spacing w:before="120" w:after="120"/>
            <w:jc w:val="center"/>
            <w:rPr>
              <w:b/>
              <w:color w:val="000000"/>
            </w:rPr>
          </w:pPr>
          <w:r>
            <w:rPr>
              <w:b/>
              <w:color w:val="000000"/>
            </w:rPr>
            <w:t>Tracy Clark</w:t>
          </w:r>
        </w:p>
      </w:tc>
      <w:tc>
        <w:tcPr>
          <w:tcW w:w="4732" w:type="dxa"/>
          <w:gridSpan w:val="2"/>
          <w:vAlign w:val="center"/>
        </w:tcPr>
        <w:p w14:paraId="56475008" w14:textId="77777777" w:rsidR="00312DE9" w:rsidRPr="00B1227D" w:rsidRDefault="00312DE9" w:rsidP="00A846BC">
          <w:pPr>
            <w:spacing w:before="120" w:after="120"/>
            <w:rPr>
              <w:bCs/>
              <w:color w:val="4472C4" w:themeColor="accent1"/>
              <w:sz w:val="16"/>
              <w:szCs w:val="16"/>
            </w:rPr>
          </w:pPr>
          <w:r>
            <w:rPr>
              <w:color w:val="000000"/>
            </w:rPr>
            <w:t>Review</w:t>
          </w:r>
        </w:p>
      </w:tc>
    </w:tr>
  </w:tbl>
  <w:p w14:paraId="1B4D03B7" w14:textId="77777777" w:rsidR="00312DE9" w:rsidRPr="00CF4DA1" w:rsidRDefault="00312DE9" w:rsidP="00A846BC">
    <w:pPr>
      <w:pStyle w:val="Header"/>
      <w:rPr>
        <w:rFonts w:asciiTheme="minorHAnsi" w:hAnsiTheme="minorHAnsi"/>
        <w:b/>
      </w:rPr>
    </w:pPr>
  </w:p>
  <w:p w14:paraId="74943468" w14:textId="77777777" w:rsidR="00312DE9" w:rsidRPr="00CF4DA1" w:rsidRDefault="00312DE9" w:rsidP="00A846BC">
    <w:pPr>
      <w:jc w:val="center"/>
      <w:rPr>
        <w:b/>
      </w:rPr>
    </w:pPr>
    <w:r w:rsidRPr="00CF4DA1">
      <w:rPr>
        <w:b/>
      </w:rPr>
      <w:t>Any printed copy is deemed as uncontrolled and is not necessarily up to date.</w:t>
    </w:r>
  </w:p>
  <w:p w14:paraId="74AB6B12" w14:textId="77777777" w:rsidR="00312DE9" w:rsidRDefault="00312D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04" w:type="dxa"/>
      <w:tblInd w:w="-5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313"/>
      <w:gridCol w:w="1933"/>
      <w:gridCol w:w="2126"/>
      <w:gridCol w:w="1999"/>
      <w:gridCol w:w="2733"/>
    </w:tblGrid>
    <w:tr w:rsidR="00334FB1" w:rsidRPr="00B129D5" w14:paraId="788BDE1D" w14:textId="77777777" w:rsidTr="00334FB1">
      <w:trPr>
        <w:cantSplit/>
        <w:trHeight w:val="345"/>
      </w:trPr>
      <w:tc>
        <w:tcPr>
          <w:tcW w:w="5372" w:type="dxa"/>
          <w:gridSpan w:val="3"/>
          <w:shd w:val="clear" w:color="auto" w:fill="FFFFFF"/>
        </w:tcPr>
        <w:p w14:paraId="1378F18A" w14:textId="77777777" w:rsidR="00595612" w:rsidRPr="00B129D5" w:rsidRDefault="00780157" w:rsidP="00334FB1">
          <w:pPr>
            <w:tabs>
              <w:tab w:val="left" w:pos="4153"/>
              <w:tab w:val="center" w:pos="4513"/>
              <w:tab w:val="right" w:pos="9026"/>
            </w:tabs>
            <w:spacing w:after="120" w:line="240" w:lineRule="auto"/>
            <w:rPr>
              <w:b/>
            </w:rPr>
          </w:pPr>
          <w:r>
            <w:rPr>
              <w:b/>
              <w:bCs/>
              <w:sz w:val="28"/>
              <w:lang w:val="fr-FR"/>
            </w:rPr>
            <w:t>The organisation</w:t>
          </w:r>
          <w:r w:rsidRPr="00B129D5">
            <w:rPr>
              <w:b/>
              <w:bCs/>
              <w:sz w:val="28"/>
              <w:lang w:val="fr-FR"/>
            </w:rPr>
            <w:t xml:space="preserve"> </w:t>
          </w:r>
        </w:p>
      </w:tc>
      <w:tc>
        <w:tcPr>
          <w:tcW w:w="1999" w:type="dxa"/>
        </w:tcPr>
        <w:p w14:paraId="21D6FBCC" w14:textId="77777777" w:rsidR="00595612" w:rsidRPr="00B129D5" w:rsidRDefault="00780157" w:rsidP="00334FB1">
          <w:pPr>
            <w:tabs>
              <w:tab w:val="center" w:pos="4513"/>
              <w:tab w:val="right" w:pos="9026"/>
            </w:tabs>
            <w:spacing w:before="120" w:after="0" w:line="240" w:lineRule="auto"/>
            <w:jc w:val="center"/>
            <w:rPr>
              <w:b/>
              <w:bCs/>
            </w:rPr>
          </w:pPr>
          <w:r w:rsidRPr="00B129D5">
            <w:rPr>
              <w:b/>
              <w:bCs/>
            </w:rPr>
            <w:t xml:space="preserve">Page </w:t>
          </w:r>
          <w:r w:rsidRPr="00B129D5">
            <w:rPr>
              <w:b/>
              <w:bCs/>
            </w:rPr>
            <w:fldChar w:fldCharType="begin"/>
          </w:r>
          <w:r w:rsidRPr="00B129D5">
            <w:rPr>
              <w:b/>
              <w:bCs/>
            </w:rPr>
            <w:instrText xml:space="preserve"> PAGE  \* MERGEFORMAT </w:instrText>
          </w:r>
          <w:r w:rsidRPr="00B129D5">
            <w:rPr>
              <w:b/>
              <w:bCs/>
            </w:rPr>
            <w:fldChar w:fldCharType="separate"/>
          </w:r>
          <w:r w:rsidRPr="009119A1">
            <w:rPr>
              <w:b/>
              <w:bCs/>
              <w:noProof/>
            </w:rPr>
            <w:t>6</w:t>
          </w:r>
          <w:r w:rsidRPr="00B129D5">
            <w:rPr>
              <w:b/>
              <w:bCs/>
            </w:rPr>
            <w:fldChar w:fldCharType="end"/>
          </w:r>
          <w:r w:rsidRPr="00B129D5">
            <w:rPr>
              <w:b/>
              <w:bCs/>
            </w:rPr>
            <w:t xml:space="preserve"> of </w:t>
          </w:r>
          <w:r>
            <w:rPr>
              <w:b/>
              <w:bCs/>
            </w:rPr>
            <w:t>6</w:t>
          </w:r>
        </w:p>
      </w:tc>
      <w:tc>
        <w:tcPr>
          <w:tcW w:w="2733" w:type="dxa"/>
          <w:vAlign w:val="center"/>
        </w:tcPr>
        <w:p w14:paraId="4F869195" w14:textId="77777777" w:rsidR="00595612" w:rsidRPr="00B129D5" w:rsidRDefault="00595612" w:rsidP="00334FB1">
          <w:pPr>
            <w:tabs>
              <w:tab w:val="center" w:pos="4513"/>
              <w:tab w:val="right" w:pos="9026"/>
            </w:tabs>
            <w:spacing w:after="120" w:line="240" w:lineRule="auto"/>
            <w:jc w:val="center"/>
            <w:rPr>
              <w:b/>
              <w:bCs/>
            </w:rPr>
          </w:pPr>
        </w:p>
      </w:tc>
    </w:tr>
    <w:tr w:rsidR="00334FB1" w:rsidRPr="00B129D5" w14:paraId="58FAC6AB" w14:textId="77777777" w:rsidTr="00334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1313" w:type="dxa"/>
          <w:vAlign w:val="center"/>
        </w:tcPr>
        <w:p w14:paraId="28D4E856" w14:textId="77777777" w:rsidR="00595612" w:rsidRPr="00B129D5" w:rsidRDefault="00780157" w:rsidP="00334FB1">
          <w:pPr>
            <w:keepNext/>
            <w:spacing w:after="0" w:line="240" w:lineRule="auto"/>
            <w:ind w:right="-108"/>
            <w:jc w:val="center"/>
            <w:outlineLvl w:val="7"/>
            <w:rPr>
              <w:rFonts w:eastAsia="Times New Roman" w:cs="Times New Roman"/>
              <w:b/>
              <w:bCs/>
            </w:rPr>
          </w:pPr>
          <w:r w:rsidRPr="00B129D5">
            <w:rPr>
              <w:rFonts w:eastAsia="Times New Roman" w:cs="Times New Roman"/>
              <w:b/>
              <w:bCs/>
            </w:rPr>
            <w:t>ISSUE</w:t>
          </w:r>
        </w:p>
      </w:tc>
      <w:tc>
        <w:tcPr>
          <w:tcW w:w="1933" w:type="dxa"/>
          <w:vAlign w:val="center"/>
        </w:tcPr>
        <w:p w14:paraId="0AE1F101" w14:textId="77777777" w:rsidR="00595612" w:rsidRPr="00B129D5" w:rsidRDefault="00780157" w:rsidP="00334FB1">
          <w:pPr>
            <w:keepNext/>
            <w:tabs>
              <w:tab w:val="left" w:pos="180"/>
              <w:tab w:val="center" w:pos="530"/>
            </w:tabs>
            <w:spacing w:after="0" w:line="240" w:lineRule="auto"/>
            <w:jc w:val="center"/>
            <w:outlineLvl w:val="7"/>
            <w:rPr>
              <w:rFonts w:eastAsia="Times New Roman" w:cs="Times New Roman"/>
              <w:b/>
              <w:bCs/>
            </w:rPr>
          </w:pPr>
          <w:r w:rsidRPr="00B129D5">
            <w:rPr>
              <w:rFonts w:eastAsia="Times New Roman" w:cs="Times New Roman"/>
              <w:b/>
              <w:bCs/>
            </w:rPr>
            <w:t>DATE</w:t>
          </w:r>
        </w:p>
      </w:tc>
      <w:tc>
        <w:tcPr>
          <w:tcW w:w="2126" w:type="dxa"/>
        </w:tcPr>
        <w:p w14:paraId="18E76AF6" w14:textId="77777777" w:rsidR="00595612" w:rsidRPr="00B129D5" w:rsidRDefault="00780157" w:rsidP="00334FB1">
          <w:pPr>
            <w:spacing w:before="120" w:after="120"/>
            <w:jc w:val="center"/>
            <w:rPr>
              <w:b/>
              <w:bCs/>
            </w:rPr>
          </w:pPr>
          <w:r w:rsidRPr="00B129D5">
            <w:rPr>
              <w:b/>
              <w:bCs/>
            </w:rPr>
            <w:t>APPROVED BY</w:t>
          </w:r>
        </w:p>
      </w:tc>
      <w:tc>
        <w:tcPr>
          <w:tcW w:w="4732" w:type="dxa"/>
          <w:gridSpan w:val="2"/>
        </w:tcPr>
        <w:p w14:paraId="00FF30AB" w14:textId="77777777" w:rsidR="00595612" w:rsidRPr="00B129D5" w:rsidRDefault="00780157" w:rsidP="00334FB1">
          <w:pPr>
            <w:spacing w:before="120" w:after="120"/>
            <w:jc w:val="center"/>
            <w:rPr>
              <w:b/>
              <w:bCs/>
            </w:rPr>
          </w:pPr>
          <w:r w:rsidRPr="00B129D5">
            <w:rPr>
              <w:b/>
              <w:bCs/>
            </w:rPr>
            <w:t>SUMMARY OF CHANGE</w:t>
          </w:r>
        </w:p>
      </w:tc>
    </w:tr>
    <w:tr w:rsidR="00334FB1" w:rsidRPr="00B129D5" w14:paraId="41220BD6" w14:textId="77777777" w:rsidTr="00334F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
      </w:trPr>
      <w:tc>
        <w:tcPr>
          <w:tcW w:w="1313" w:type="dxa"/>
        </w:tcPr>
        <w:p w14:paraId="27A470F4" w14:textId="77777777" w:rsidR="00595612" w:rsidRPr="00B129D5" w:rsidRDefault="00780157" w:rsidP="00334FB1">
          <w:pPr>
            <w:spacing w:before="120" w:after="120"/>
            <w:ind w:right="-108"/>
            <w:jc w:val="center"/>
            <w:rPr>
              <w:b/>
              <w:bCs/>
              <w:color w:val="000000"/>
            </w:rPr>
          </w:pPr>
          <w:r w:rsidRPr="00B129D5">
            <w:rPr>
              <w:b/>
              <w:bCs/>
              <w:color w:val="000000"/>
            </w:rPr>
            <w:t>1</w:t>
          </w:r>
        </w:p>
      </w:tc>
      <w:tc>
        <w:tcPr>
          <w:tcW w:w="1933" w:type="dxa"/>
        </w:tcPr>
        <w:p w14:paraId="6A8E15FB" w14:textId="61E56ADF" w:rsidR="00595612" w:rsidRPr="00B129D5" w:rsidRDefault="00780157" w:rsidP="00334FB1">
          <w:pPr>
            <w:spacing w:before="120" w:after="120"/>
            <w:rPr>
              <w:b/>
              <w:color w:val="000000"/>
            </w:rPr>
          </w:pPr>
          <w:r>
            <w:rPr>
              <w:b/>
              <w:color w:val="000000"/>
            </w:rPr>
            <w:t>April 2</w:t>
          </w:r>
          <w:r w:rsidR="001C16DA">
            <w:rPr>
              <w:b/>
              <w:color w:val="000000"/>
            </w:rPr>
            <w:t>4</w:t>
          </w:r>
        </w:p>
      </w:tc>
      <w:tc>
        <w:tcPr>
          <w:tcW w:w="2126" w:type="dxa"/>
        </w:tcPr>
        <w:p w14:paraId="67EE3A1D" w14:textId="77777777" w:rsidR="00595612" w:rsidRPr="00B129D5" w:rsidRDefault="00780157" w:rsidP="00334FB1">
          <w:pPr>
            <w:spacing w:before="120" w:after="120"/>
            <w:jc w:val="center"/>
            <w:rPr>
              <w:b/>
              <w:color w:val="000000"/>
            </w:rPr>
          </w:pPr>
          <w:r w:rsidRPr="00B129D5">
            <w:rPr>
              <w:b/>
              <w:color w:val="000000"/>
            </w:rPr>
            <w:t>Tracy Clark</w:t>
          </w:r>
        </w:p>
      </w:tc>
      <w:tc>
        <w:tcPr>
          <w:tcW w:w="4732" w:type="dxa"/>
          <w:gridSpan w:val="2"/>
          <w:vAlign w:val="center"/>
        </w:tcPr>
        <w:p w14:paraId="39385502" w14:textId="77777777" w:rsidR="00595612" w:rsidRPr="00B129D5" w:rsidRDefault="00780157" w:rsidP="00334FB1">
          <w:pPr>
            <w:spacing w:before="120" w:after="120"/>
            <w:rPr>
              <w:bCs/>
              <w:color w:val="4472C4" w:themeColor="accent1"/>
              <w:sz w:val="16"/>
              <w:szCs w:val="16"/>
            </w:rPr>
          </w:pPr>
          <w:r w:rsidRPr="00B129D5">
            <w:rPr>
              <w:color w:val="000000"/>
            </w:rPr>
            <w:t>Reviewed</w:t>
          </w:r>
        </w:p>
      </w:tc>
    </w:tr>
  </w:tbl>
  <w:p w14:paraId="522CEFFA" w14:textId="77777777" w:rsidR="00595612" w:rsidRPr="00B129D5" w:rsidRDefault="00595612" w:rsidP="00334FB1">
    <w:pPr>
      <w:tabs>
        <w:tab w:val="center" w:pos="4513"/>
        <w:tab w:val="right" w:pos="9026"/>
      </w:tabs>
      <w:spacing w:after="0" w:line="240" w:lineRule="auto"/>
      <w:rPr>
        <w:b/>
      </w:rPr>
    </w:pPr>
  </w:p>
  <w:p w14:paraId="20FF1E7E" w14:textId="77777777" w:rsidR="00595612" w:rsidRPr="00B129D5" w:rsidRDefault="00780157" w:rsidP="00334FB1">
    <w:pPr>
      <w:jc w:val="center"/>
      <w:rPr>
        <w:b/>
      </w:rPr>
    </w:pPr>
    <w:r w:rsidRPr="00B129D5">
      <w:rPr>
        <w:b/>
      </w:rPr>
      <w:t>Any printed copy is deemed as uncontrolled and is not necessarily up to date.</w:t>
    </w:r>
  </w:p>
  <w:p w14:paraId="764184FD" w14:textId="77777777" w:rsidR="00595612" w:rsidRDefault="00595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3DBC0" w14:textId="77777777" w:rsidR="00BD4335" w:rsidRDefault="00BD4335">
      <w:pPr>
        <w:spacing w:after="0" w:line="240" w:lineRule="auto"/>
      </w:pPr>
      <w:r>
        <w:separator/>
      </w:r>
    </w:p>
  </w:footnote>
  <w:footnote w:type="continuationSeparator" w:id="0">
    <w:p w14:paraId="067B0275" w14:textId="77777777" w:rsidR="00BD4335" w:rsidRDefault="00BD4335">
      <w:pPr>
        <w:spacing w:after="0" w:line="240" w:lineRule="auto"/>
      </w:pPr>
      <w:r>
        <w:continuationSeparator/>
      </w:r>
    </w:p>
  </w:footnote>
  <w:footnote w:id="1">
    <w:p w14:paraId="19D40A17" w14:textId="6CD13CAC" w:rsidR="003729B8" w:rsidRDefault="003729B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2"/>
    <w:multiLevelType w:val="hybridMultilevel"/>
    <w:tmpl w:val="CCB61C62"/>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0696C8F"/>
    <w:multiLevelType w:val="hybridMultilevel"/>
    <w:tmpl w:val="D80E4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AA373F"/>
    <w:multiLevelType w:val="hybridMultilevel"/>
    <w:tmpl w:val="EFAAEA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0E0309D"/>
    <w:multiLevelType w:val="hybridMultilevel"/>
    <w:tmpl w:val="419C68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1431906"/>
    <w:multiLevelType w:val="hybridMultilevel"/>
    <w:tmpl w:val="43800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1717ECC"/>
    <w:multiLevelType w:val="hybridMultilevel"/>
    <w:tmpl w:val="5D283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17C2E17"/>
    <w:multiLevelType w:val="hybridMultilevel"/>
    <w:tmpl w:val="FC42206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1A25ED4"/>
    <w:multiLevelType w:val="hybridMultilevel"/>
    <w:tmpl w:val="49E8B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1F40A79"/>
    <w:multiLevelType w:val="hybridMultilevel"/>
    <w:tmpl w:val="062054E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2187DB5"/>
    <w:multiLevelType w:val="hybridMultilevel"/>
    <w:tmpl w:val="CB842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02B0582C"/>
    <w:multiLevelType w:val="hybridMultilevel"/>
    <w:tmpl w:val="33B63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AE3DDE"/>
    <w:multiLevelType w:val="hybridMultilevel"/>
    <w:tmpl w:val="5964B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4D45861"/>
    <w:multiLevelType w:val="hybridMultilevel"/>
    <w:tmpl w:val="6EBC9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59A0AAC"/>
    <w:multiLevelType w:val="hybridMultilevel"/>
    <w:tmpl w:val="27788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5C20FA8"/>
    <w:multiLevelType w:val="multilevel"/>
    <w:tmpl w:val="90CA406E"/>
    <w:lvl w:ilvl="0">
      <w:start w:val="1"/>
      <w:numFmt w:val="decimal"/>
      <w:lvlText w:val="%1.0"/>
      <w:lvlJc w:val="left"/>
      <w:pPr>
        <w:ind w:left="1637" w:hanging="360"/>
      </w:pPr>
    </w:lvl>
    <w:lvl w:ilvl="1">
      <w:start w:val="1"/>
      <w:numFmt w:val="decimal"/>
      <w:lvlText w:val="%1.%2"/>
      <w:lvlJc w:val="left"/>
      <w:pPr>
        <w:ind w:left="2357" w:hanging="360"/>
      </w:pPr>
    </w:lvl>
    <w:lvl w:ilvl="2">
      <w:start w:val="1"/>
      <w:numFmt w:val="decimal"/>
      <w:lvlText w:val="%1.%2.%3"/>
      <w:lvlJc w:val="left"/>
      <w:pPr>
        <w:ind w:left="3437" w:hanging="720"/>
      </w:pPr>
    </w:lvl>
    <w:lvl w:ilvl="3">
      <w:start w:val="1"/>
      <w:numFmt w:val="decimal"/>
      <w:lvlText w:val="%1.%2.%3.%4"/>
      <w:lvlJc w:val="left"/>
      <w:pPr>
        <w:ind w:left="4517" w:hanging="1080"/>
      </w:pPr>
    </w:lvl>
    <w:lvl w:ilvl="4">
      <w:start w:val="1"/>
      <w:numFmt w:val="decimal"/>
      <w:lvlText w:val="%1.%2.%3.%4.%5"/>
      <w:lvlJc w:val="left"/>
      <w:pPr>
        <w:ind w:left="5237" w:hanging="1080"/>
      </w:pPr>
    </w:lvl>
    <w:lvl w:ilvl="5">
      <w:start w:val="1"/>
      <w:numFmt w:val="decimal"/>
      <w:lvlText w:val="%1.%2.%3.%4.%5.%6"/>
      <w:lvlJc w:val="left"/>
      <w:pPr>
        <w:ind w:left="6317" w:hanging="1440"/>
      </w:pPr>
    </w:lvl>
    <w:lvl w:ilvl="6">
      <w:start w:val="1"/>
      <w:numFmt w:val="decimal"/>
      <w:lvlText w:val="%1.%2.%3.%4.%5.%6.%7"/>
      <w:lvlJc w:val="left"/>
      <w:pPr>
        <w:ind w:left="7037" w:hanging="1440"/>
      </w:pPr>
    </w:lvl>
    <w:lvl w:ilvl="7">
      <w:start w:val="1"/>
      <w:numFmt w:val="decimal"/>
      <w:lvlText w:val="%1.%2.%3.%4.%5.%6.%7.%8"/>
      <w:lvlJc w:val="left"/>
      <w:pPr>
        <w:ind w:left="8117" w:hanging="1800"/>
      </w:pPr>
    </w:lvl>
    <w:lvl w:ilvl="8">
      <w:start w:val="1"/>
      <w:numFmt w:val="decimal"/>
      <w:lvlText w:val="%1.%2.%3.%4.%5.%6.%7.%8.%9"/>
      <w:lvlJc w:val="left"/>
      <w:pPr>
        <w:ind w:left="8837" w:hanging="1800"/>
      </w:pPr>
    </w:lvl>
  </w:abstractNum>
  <w:abstractNum w:abstractNumId="16" w15:restartNumberingAfterBreak="0">
    <w:nsid w:val="05C3452A"/>
    <w:multiLevelType w:val="hybridMultilevel"/>
    <w:tmpl w:val="4FE21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5F11006"/>
    <w:multiLevelType w:val="hybridMultilevel"/>
    <w:tmpl w:val="CC88F7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66510CD"/>
    <w:multiLevelType w:val="hybridMultilevel"/>
    <w:tmpl w:val="87400A4A"/>
    <w:lvl w:ilvl="0" w:tplc="18BE89D4">
      <w:start w:val="1"/>
      <w:numFmt w:val="bullet"/>
      <w:lvlText w:val="·"/>
      <w:lvlJc w:val="left"/>
      <w:pPr>
        <w:tabs>
          <w:tab w:val="num" w:pos="1440"/>
        </w:tabs>
        <w:ind w:left="1440" w:hanging="360"/>
      </w:pPr>
      <w:rPr>
        <w:rFonts w:ascii="Symbol" w:eastAsia="Times New Roman" w:hAnsi="Symbol" w:cs="Times New Roman" w:hint="default"/>
      </w:rPr>
    </w:lvl>
    <w:lvl w:ilvl="1" w:tplc="04090003">
      <w:start w:val="1"/>
      <w:numFmt w:val="bullet"/>
      <w:lvlText w:val="o"/>
      <w:lvlJc w:val="left"/>
      <w:pPr>
        <w:tabs>
          <w:tab w:val="num" w:pos="-360"/>
        </w:tabs>
        <w:ind w:left="-360" w:hanging="360"/>
      </w:pPr>
      <w:rPr>
        <w:rFonts w:ascii="Courier New" w:hAnsi="Courier New" w:cs="Times New Roman"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Times New Roman"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Times New Roman"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19" w15:restartNumberingAfterBreak="0">
    <w:nsid w:val="066D45BC"/>
    <w:multiLevelType w:val="multilevel"/>
    <w:tmpl w:val="01765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679119E"/>
    <w:multiLevelType w:val="hybridMultilevel"/>
    <w:tmpl w:val="F014D0D4"/>
    <w:lvl w:ilvl="0" w:tplc="061CABD0">
      <w:start w:val="1"/>
      <w:numFmt w:val="decimal"/>
      <w:lvlText w:val="%1."/>
      <w:lvlJc w:val="left"/>
      <w:pPr>
        <w:ind w:left="786"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69A6B33"/>
    <w:multiLevelType w:val="hybridMultilevel"/>
    <w:tmpl w:val="A90CCE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069E0FBB"/>
    <w:multiLevelType w:val="hybridMultilevel"/>
    <w:tmpl w:val="73669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6A93DDD"/>
    <w:multiLevelType w:val="hybridMultilevel"/>
    <w:tmpl w:val="12269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7602341"/>
    <w:multiLevelType w:val="hybridMultilevel"/>
    <w:tmpl w:val="54604058"/>
    <w:lvl w:ilvl="0" w:tplc="18BE89D4">
      <w:start w:val="1"/>
      <w:numFmt w:val="bullet"/>
      <w:lvlText w:val="·"/>
      <w:lvlJc w:val="left"/>
      <w:pPr>
        <w:tabs>
          <w:tab w:val="num" w:pos="1080"/>
        </w:tabs>
        <w:ind w:left="1080" w:hanging="360"/>
      </w:pPr>
      <w:rPr>
        <w:rFonts w:ascii="Symbol" w:eastAsia="Times New Roman" w:hAnsi="Symbol" w:cs="Times New Roman" w:hint="default"/>
      </w:rPr>
    </w:lvl>
    <w:lvl w:ilvl="1" w:tplc="1C8ED65A">
      <w:start w:val="11"/>
      <w:numFmt w:val="decimal"/>
      <w:lvlText w:val="%2."/>
      <w:lvlJc w:val="left"/>
      <w:pPr>
        <w:tabs>
          <w:tab w:val="num" w:pos="-360"/>
        </w:tabs>
        <w:ind w:left="-360" w:hanging="720"/>
      </w:p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Times New Roman" w:hint="default"/>
      </w:rPr>
    </w:lvl>
    <w:lvl w:ilvl="5" w:tplc="04090005">
      <w:start w:val="1"/>
      <w:numFmt w:val="bullet"/>
      <w:lvlText w:val=""/>
      <w:lvlJc w:val="left"/>
      <w:pPr>
        <w:tabs>
          <w:tab w:val="num" w:pos="2160"/>
        </w:tabs>
        <w:ind w:left="2160" w:hanging="360"/>
      </w:pPr>
      <w:rPr>
        <w:rFonts w:ascii="Wingdings" w:hAnsi="Wingdings" w:hint="default"/>
      </w:rPr>
    </w:lvl>
    <w:lvl w:ilvl="6" w:tplc="04090001">
      <w:start w:val="1"/>
      <w:numFmt w:val="bullet"/>
      <w:lvlText w:val=""/>
      <w:lvlJc w:val="left"/>
      <w:pPr>
        <w:tabs>
          <w:tab w:val="num" w:pos="2880"/>
        </w:tabs>
        <w:ind w:left="2880" w:hanging="360"/>
      </w:pPr>
      <w:rPr>
        <w:rFonts w:ascii="Symbol" w:hAnsi="Symbol" w:hint="default"/>
      </w:rPr>
    </w:lvl>
    <w:lvl w:ilvl="7" w:tplc="04090003">
      <w:start w:val="1"/>
      <w:numFmt w:val="bullet"/>
      <w:lvlText w:val="o"/>
      <w:lvlJc w:val="left"/>
      <w:pPr>
        <w:tabs>
          <w:tab w:val="num" w:pos="3600"/>
        </w:tabs>
        <w:ind w:left="3600" w:hanging="360"/>
      </w:pPr>
      <w:rPr>
        <w:rFonts w:ascii="Courier New" w:hAnsi="Courier New" w:cs="Times New Roman" w:hint="default"/>
      </w:rPr>
    </w:lvl>
    <w:lvl w:ilvl="8" w:tplc="04090005">
      <w:start w:val="1"/>
      <w:numFmt w:val="bullet"/>
      <w:lvlText w:val=""/>
      <w:lvlJc w:val="left"/>
      <w:pPr>
        <w:tabs>
          <w:tab w:val="num" w:pos="4320"/>
        </w:tabs>
        <w:ind w:left="4320" w:hanging="360"/>
      </w:pPr>
      <w:rPr>
        <w:rFonts w:ascii="Wingdings" w:hAnsi="Wingdings" w:hint="default"/>
      </w:rPr>
    </w:lvl>
  </w:abstractNum>
  <w:abstractNum w:abstractNumId="25" w15:restartNumberingAfterBreak="0">
    <w:nsid w:val="0805476F"/>
    <w:multiLevelType w:val="hybridMultilevel"/>
    <w:tmpl w:val="5D46B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82D5B3A"/>
    <w:multiLevelType w:val="hybridMultilevel"/>
    <w:tmpl w:val="0E8A44B0"/>
    <w:lvl w:ilvl="0" w:tplc="08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Times New Roman"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Times New Roman"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Times New Roman"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27" w15:restartNumberingAfterBreak="0">
    <w:nsid w:val="083926F3"/>
    <w:multiLevelType w:val="multilevel"/>
    <w:tmpl w:val="F028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8A9644C"/>
    <w:multiLevelType w:val="hybridMultilevel"/>
    <w:tmpl w:val="2A8CB50A"/>
    <w:lvl w:ilvl="0" w:tplc="18BE89D4">
      <w:start w:val="1"/>
      <w:numFmt w:val="bullet"/>
      <w:lvlText w:val="·"/>
      <w:lvlJc w:val="left"/>
      <w:pPr>
        <w:tabs>
          <w:tab w:val="num" w:pos="1440"/>
        </w:tabs>
        <w:ind w:left="1440" w:hanging="360"/>
      </w:pPr>
      <w:rPr>
        <w:rFonts w:ascii="Symbol" w:eastAsia="Times New Roman" w:hAnsi="Symbol" w:cs="Times New Roman" w:hint="default"/>
      </w:rPr>
    </w:lvl>
    <w:lvl w:ilvl="1" w:tplc="04090003">
      <w:start w:val="1"/>
      <w:numFmt w:val="bullet"/>
      <w:lvlText w:val="o"/>
      <w:lvlJc w:val="left"/>
      <w:pPr>
        <w:tabs>
          <w:tab w:val="num" w:pos="-360"/>
        </w:tabs>
        <w:ind w:left="-360" w:hanging="360"/>
      </w:pPr>
      <w:rPr>
        <w:rFonts w:ascii="Courier New" w:hAnsi="Courier New" w:cs="Times New Roman"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Times New Roman"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Times New Roman"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29" w15:restartNumberingAfterBreak="0">
    <w:nsid w:val="09B466E9"/>
    <w:multiLevelType w:val="hybridMultilevel"/>
    <w:tmpl w:val="89A61872"/>
    <w:lvl w:ilvl="0" w:tplc="18BE89D4">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09C32759"/>
    <w:multiLevelType w:val="hybridMultilevel"/>
    <w:tmpl w:val="66B4675C"/>
    <w:lvl w:ilvl="0" w:tplc="342249A2">
      <w:start w:val="1"/>
      <w:numFmt w:val="bullet"/>
      <w:lvlText w:val=""/>
      <w:lvlJc w:val="left"/>
      <w:pPr>
        <w:tabs>
          <w:tab w:val="num" w:pos="567"/>
        </w:tabs>
        <w:ind w:left="567" w:hanging="567"/>
      </w:pPr>
      <w:rPr>
        <w:rFonts w:ascii="Wingdings" w:hAnsi="Wingdings" w:hint="default"/>
      </w:rPr>
    </w:lvl>
    <w:lvl w:ilvl="1" w:tplc="EACE98CE">
      <w:start w:val="1"/>
      <w:numFmt w:val="bullet"/>
      <w:lvlText w:val=""/>
      <w:lvlJc w:val="left"/>
      <w:pPr>
        <w:tabs>
          <w:tab w:val="num" w:pos="851"/>
        </w:tabs>
        <w:ind w:left="851" w:hanging="284"/>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9D27970"/>
    <w:multiLevelType w:val="hybridMultilevel"/>
    <w:tmpl w:val="405C9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09DB4666"/>
    <w:multiLevelType w:val="hybridMultilevel"/>
    <w:tmpl w:val="E89E9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09E01910"/>
    <w:multiLevelType w:val="hybridMultilevel"/>
    <w:tmpl w:val="55D40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09F6534A"/>
    <w:multiLevelType w:val="hybridMultilevel"/>
    <w:tmpl w:val="03FEA3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0A505904"/>
    <w:multiLevelType w:val="hybridMultilevel"/>
    <w:tmpl w:val="58B6D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0ABB6886"/>
    <w:multiLevelType w:val="hybridMultilevel"/>
    <w:tmpl w:val="540CC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0B1D1A66"/>
    <w:multiLevelType w:val="hybridMultilevel"/>
    <w:tmpl w:val="90E4F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0B822985"/>
    <w:multiLevelType w:val="hybridMultilevel"/>
    <w:tmpl w:val="28C216A8"/>
    <w:lvl w:ilvl="0" w:tplc="08090001">
      <w:start w:val="1"/>
      <w:numFmt w:val="bullet"/>
      <w:lvlText w:val=""/>
      <w:lvlJc w:val="left"/>
      <w:pPr>
        <w:ind w:left="1117" w:hanging="360"/>
      </w:pPr>
      <w:rPr>
        <w:rFonts w:ascii="Symbol" w:hAnsi="Symbol" w:hint="default"/>
      </w:rPr>
    </w:lvl>
    <w:lvl w:ilvl="1" w:tplc="08090003">
      <w:start w:val="1"/>
      <w:numFmt w:val="bullet"/>
      <w:lvlText w:val="o"/>
      <w:lvlJc w:val="left"/>
      <w:pPr>
        <w:ind w:left="1837" w:hanging="360"/>
      </w:pPr>
      <w:rPr>
        <w:rFonts w:ascii="Courier New" w:hAnsi="Courier New" w:cs="Courier New" w:hint="default"/>
      </w:rPr>
    </w:lvl>
    <w:lvl w:ilvl="2" w:tplc="6E0886E0">
      <w:start w:val="4"/>
      <w:numFmt w:val="bullet"/>
      <w:lvlText w:val="•"/>
      <w:lvlJc w:val="left"/>
      <w:pPr>
        <w:ind w:left="2917" w:hanging="720"/>
      </w:pPr>
      <w:rPr>
        <w:rFonts w:ascii="Century Gothic" w:eastAsiaTheme="minorHAnsi" w:hAnsi="Century Gothic" w:cs="Arial"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39" w15:restartNumberingAfterBreak="0">
    <w:nsid w:val="0C7D38D6"/>
    <w:multiLevelType w:val="hybridMultilevel"/>
    <w:tmpl w:val="3786894A"/>
    <w:lvl w:ilvl="0" w:tplc="04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0" w15:restartNumberingAfterBreak="0">
    <w:nsid w:val="0C961910"/>
    <w:multiLevelType w:val="hybridMultilevel"/>
    <w:tmpl w:val="701AFFB6"/>
    <w:lvl w:ilvl="0" w:tplc="D2D241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0C9B4FBB"/>
    <w:multiLevelType w:val="hybridMultilevel"/>
    <w:tmpl w:val="E21A7DC6"/>
    <w:lvl w:ilvl="0" w:tplc="6C927F00">
      <w:start w:val="1"/>
      <w:numFmt w:val="bullet"/>
      <w:lvlText w:val=""/>
      <w:lvlJc w:val="left"/>
      <w:pPr>
        <w:ind w:left="720" w:hanging="360"/>
      </w:pPr>
      <w:rPr>
        <w:rFonts w:ascii="Symbol" w:hAnsi="Symbol" w:hint="default"/>
      </w:rPr>
    </w:lvl>
    <w:lvl w:ilvl="1" w:tplc="874276A4">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42" w15:restartNumberingAfterBreak="0">
    <w:nsid w:val="0D0B066F"/>
    <w:multiLevelType w:val="hybridMultilevel"/>
    <w:tmpl w:val="22A0C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0DAC43EB"/>
    <w:multiLevelType w:val="hybridMultilevel"/>
    <w:tmpl w:val="BA106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0DDB4C80"/>
    <w:multiLevelType w:val="hybridMultilevel"/>
    <w:tmpl w:val="381E3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0EBB51EB"/>
    <w:multiLevelType w:val="hybridMultilevel"/>
    <w:tmpl w:val="BB74D4D8"/>
    <w:lvl w:ilvl="0" w:tplc="18BE89D4">
      <w:start w:val="1"/>
      <w:numFmt w:val="bullet"/>
      <w:lvlText w:val="·"/>
      <w:lvlJc w:val="left"/>
      <w:pPr>
        <w:tabs>
          <w:tab w:val="num" w:pos="1440"/>
        </w:tabs>
        <w:ind w:left="1440" w:hanging="360"/>
      </w:pPr>
      <w:rPr>
        <w:rFonts w:ascii="Symbol" w:eastAsia="Times New Roman" w:hAnsi="Symbol" w:cs="Times New Roman" w:hint="default"/>
      </w:rPr>
    </w:lvl>
    <w:lvl w:ilvl="1" w:tplc="1C8ED65A">
      <w:start w:val="11"/>
      <w:numFmt w:val="decimal"/>
      <w:lvlText w:val="%2."/>
      <w:lvlJc w:val="left"/>
      <w:pPr>
        <w:tabs>
          <w:tab w:val="num" w:pos="0"/>
        </w:tabs>
        <w:ind w:left="0" w:hanging="720"/>
      </w:p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Times New Roman"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Times New Roman"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46" w15:restartNumberingAfterBreak="0">
    <w:nsid w:val="0EE1073C"/>
    <w:multiLevelType w:val="hybridMultilevel"/>
    <w:tmpl w:val="80EC5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0EF465F6"/>
    <w:multiLevelType w:val="multilevel"/>
    <w:tmpl w:val="D3C27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F724698"/>
    <w:multiLevelType w:val="hybridMultilevel"/>
    <w:tmpl w:val="CFA820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0E6751A"/>
    <w:multiLevelType w:val="hybridMultilevel"/>
    <w:tmpl w:val="7A9C5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119C4341"/>
    <w:multiLevelType w:val="hybridMultilevel"/>
    <w:tmpl w:val="B0AEB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1AC2727"/>
    <w:multiLevelType w:val="hybridMultilevel"/>
    <w:tmpl w:val="645EC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1CD2867"/>
    <w:multiLevelType w:val="hybridMultilevel"/>
    <w:tmpl w:val="6458F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1EE7BC6"/>
    <w:multiLevelType w:val="hybridMultilevel"/>
    <w:tmpl w:val="72BE8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12004495"/>
    <w:multiLevelType w:val="hybridMultilevel"/>
    <w:tmpl w:val="81843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20458D3"/>
    <w:multiLevelType w:val="hybridMultilevel"/>
    <w:tmpl w:val="BA34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12D516E2"/>
    <w:multiLevelType w:val="hybridMultilevel"/>
    <w:tmpl w:val="04EAD5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57" w15:restartNumberingAfterBreak="0">
    <w:nsid w:val="13D05333"/>
    <w:multiLevelType w:val="hybridMultilevel"/>
    <w:tmpl w:val="0D08622E"/>
    <w:lvl w:ilvl="0" w:tplc="04090005">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140C3711"/>
    <w:multiLevelType w:val="hybridMultilevel"/>
    <w:tmpl w:val="6FE88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14AB1E38"/>
    <w:multiLevelType w:val="hybridMultilevel"/>
    <w:tmpl w:val="0DE42E74"/>
    <w:lvl w:ilvl="0" w:tplc="1D6ADBE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14EB1D07"/>
    <w:multiLevelType w:val="multilevel"/>
    <w:tmpl w:val="7DF0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51340DB"/>
    <w:multiLevelType w:val="hybridMultilevel"/>
    <w:tmpl w:val="C952F850"/>
    <w:lvl w:ilvl="0" w:tplc="7F2E835A">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151D3DD9"/>
    <w:multiLevelType w:val="hybridMultilevel"/>
    <w:tmpl w:val="164CC256"/>
    <w:lvl w:ilvl="0" w:tplc="0AD03B9A">
      <w:numFmt w:val="bullet"/>
      <w:lvlText w:val="•"/>
      <w:lvlJc w:val="left"/>
      <w:pPr>
        <w:ind w:left="1080" w:hanging="72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152D1EB2"/>
    <w:multiLevelType w:val="hybridMultilevel"/>
    <w:tmpl w:val="FD68199E"/>
    <w:lvl w:ilvl="0" w:tplc="EF72A0CA">
      <w:numFmt w:val="bullet"/>
      <w:lvlText w:val="•"/>
      <w:lvlJc w:val="left"/>
      <w:pPr>
        <w:ind w:left="1080" w:hanging="72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153D6FA0"/>
    <w:multiLevelType w:val="hybridMultilevel"/>
    <w:tmpl w:val="2EA86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15644257"/>
    <w:multiLevelType w:val="hybridMultilevel"/>
    <w:tmpl w:val="829AD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15994FBC"/>
    <w:multiLevelType w:val="hybridMultilevel"/>
    <w:tmpl w:val="54141B12"/>
    <w:lvl w:ilvl="0" w:tplc="18BE89D4">
      <w:start w:val="1"/>
      <w:numFmt w:val="bullet"/>
      <w:lvlText w:val=""/>
      <w:lvlJc w:val="left"/>
      <w:pPr>
        <w:tabs>
          <w:tab w:val="num" w:pos="720"/>
        </w:tabs>
        <w:ind w:left="720" w:hanging="360"/>
      </w:pPr>
      <w:rPr>
        <w:rFonts w:ascii="Symbol" w:hAnsi="Symbol" w:hint="default"/>
        <w:color w:val="0000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16056BFE"/>
    <w:multiLevelType w:val="hybridMultilevel"/>
    <w:tmpl w:val="9C6C6E32"/>
    <w:lvl w:ilvl="0" w:tplc="F384B5B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161F633A"/>
    <w:multiLevelType w:val="hybridMultilevel"/>
    <w:tmpl w:val="531854C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4"/>
      <w:numFmt w:val="decimal"/>
      <w:lvlText w:val="%3"/>
      <w:lvlJc w:val="left"/>
      <w:pPr>
        <w:tabs>
          <w:tab w:val="num" w:pos="2160"/>
        </w:tabs>
        <w:ind w:left="2160" w:hanging="360"/>
      </w:p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162E06DB"/>
    <w:multiLevelType w:val="hybridMultilevel"/>
    <w:tmpl w:val="6D609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16347BDF"/>
    <w:multiLevelType w:val="hybridMultilevel"/>
    <w:tmpl w:val="6F62A590"/>
    <w:lvl w:ilvl="0" w:tplc="04090001">
      <w:start w:val="1"/>
      <w:numFmt w:val="bullet"/>
      <w:lvlText w:val=""/>
      <w:lvlJc w:val="left"/>
      <w:pPr>
        <w:tabs>
          <w:tab w:val="num" w:pos="1080"/>
        </w:tabs>
        <w:ind w:left="1080" w:hanging="360"/>
      </w:pPr>
      <w:rPr>
        <w:rFonts w:ascii="Symbol" w:hAnsi="Symbol" w:hint="default"/>
      </w:rPr>
    </w:lvl>
    <w:lvl w:ilvl="1" w:tplc="0409000F">
      <w:start w:val="1"/>
      <w:numFmt w:val="bullet"/>
      <w:lvlText w:val="o"/>
      <w:lvlJc w:val="left"/>
      <w:pPr>
        <w:ind w:left="1440" w:hanging="360"/>
      </w:pPr>
      <w:rPr>
        <w:rFonts w:ascii="Courier New" w:hAnsi="Courier New" w:cs="Courier New" w:hint="default"/>
      </w:rPr>
    </w:lvl>
    <w:lvl w:ilvl="2" w:tplc="F866E97A">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16E50412"/>
    <w:multiLevelType w:val="hybridMultilevel"/>
    <w:tmpl w:val="881E5D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2" w15:restartNumberingAfterBreak="0">
    <w:nsid w:val="170133DD"/>
    <w:multiLevelType w:val="hybridMultilevel"/>
    <w:tmpl w:val="B11E74EC"/>
    <w:lvl w:ilvl="0" w:tplc="18BE89D4">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3" w15:restartNumberingAfterBreak="0">
    <w:nsid w:val="171235EC"/>
    <w:multiLevelType w:val="hybridMultilevel"/>
    <w:tmpl w:val="97C8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177A5961"/>
    <w:multiLevelType w:val="hybridMultilevel"/>
    <w:tmpl w:val="4986F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17E02B0E"/>
    <w:multiLevelType w:val="hybridMultilevel"/>
    <w:tmpl w:val="C2EA3744"/>
    <w:lvl w:ilvl="0" w:tplc="18BE89D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6" w15:restartNumberingAfterBreak="0">
    <w:nsid w:val="19BA2C76"/>
    <w:multiLevelType w:val="hybridMultilevel"/>
    <w:tmpl w:val="55BA4882"/>
    <w:lvl w:ilvl="0" w:tplc="7D5A74D4">
      <w:numFmt w:val="bullet"/>
      <w:lvlText w:val="•"/>
      <w:lvlJc w:val="left"/>
      <w:pPr>
        <w:ind w:left="1080" w:hanging="36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15:restartNumberingAfterBreak="0">
    <w:nsid w:val="19D111AD"/>
    <w:multiLevelType w:val="hybridMultilevel"/>
    <w:tmpl w:val="8AFC46C4"/>
    <w:lvl w:ilvl="0" w:tplc="7F2E835A">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1A0E4495"/>
    <w:multiLevelType w:val="hybridMultilevel"/>
    <w:tmpl w:val="9CB67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1A2A64AC"/>
    <w:multiLevelType w:val="hybridMultilevel"/>
    <w:tmpl w:val="C9F8D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1A5E4897"/>
    <w:multiLevelType w:val="hybridMultilevel"/>
    <w:tmpl w:val="02B4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1ABF3E27"/>
    <w:multiLevelType w:val="hybridMultilevel"/>
    <w:tmpl w:val="3500887E"/>
    <w:lvl w:ilvl="0" w:tplc="18BE89D4">
      <w:start w:val="1"/>
      <w:numFmt w:val="bullet"/>
      <w:lvlText w:val="·"/>
      <w:lvlJc w:val="left"/>
      <w:pPr>
        <w:tabs>
          <w:tab w:val="num" w:pos="1440"/>
        </w:tabs>
        <w:ind w:left="1440" w:hanging="360"/>
      </w:pPr>
      <w:rPr>
        <w:rFonts w:ascii="Symbol" w:eastAsia="Times New Roman" w:hAnsi="Symbol" w:cs="Times New Roman" w:hint="default"/>
      </w:rPr>
    </w:lvl>
    <w:lvl w:ilvl="1" w:tplc="04090003">
      <w:start w:val="1"/>
      <w:numFmt w:val="bullet"/>
      <w:lvlText w:val="o"/>
      <w:lvlJc w:val="left"/>
      <w:pPr>
        <w:tabs>
          <w:tab w:val="num" w:pos="-360"/>
        </w:tabs>
        <w:ind w:left="-360" w:hanging="360"/>
      </w:pPr>
      <w:rPr>
        <w:rFonts w:ascii="Courier New" w:hAnsi="Courier New" w:cs="Times New Roman"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Times New Roman"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Times New Roman"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82" w15:restartNumberingAfterBreak="0">
    <w:nsid w:val="1B5D067E"/>
    <w:multiLevelType w:val="hybridMultilevel"/>
    <w:tmpl w:val="D3AE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1B5F54E4"/>
    <w:multiLevelType w:val="hybridMultilevel"/>
    <w:tmpl w:val="0840E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1B7D3A9A"/>
    <w:multiLevelType w:val="hybridMultilevel"/>
    <w:tmpl w:val="DCB25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1CB50CE7"/>
    <w:multiLevelType w:val="hybridMultilevel"/>
    <w:tmpl w:val="5A0026F4"/>
    <w:lvl w:ilvl="0" w:tplc="04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86" w15:restartNumberingAfterBreak="0">
    <w:nsid w:val="1D033912"/>
    <w:multiLevelType w:val="hybridMultilevel"/>
    <w:tmpl w:val="399C9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1D092394"/>
    <w:multiLevelType w:val="hybridMultilevel"/>
    <w:tmpl w:val="AFDC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1D1D127C"/>
    <w:multiLevelType w:val="hybridMultilevel"/>
    <w:tmpl w:val="98E2AAC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9" w15:restartNumberingAfterBreak="0">
    <w:nsid w:val="1D684935"/>
    <w:multiLevelType w:val="hybridMultilevel"/>
    <w:tmpl w:val="94E6D368"/>
    <w:lvl w:ilvl="0" w:tplc="08090001">
      <w:start w:val="1"/>
      <w:numFmt w:val="bullet"/>
      <w:lvlText w:val=""/>
      <w:lvlJc w:val="left"/>
      <w:pPr>
        <w:ind w:left="578" w:hanging="360"/>
      </w:pPr>
      <w:rPr>
        <w:rFonts w:ascii="Symbol" w:hAnsi="Symbol" w:hint="default"/>
      </w:rPr>
    </w:lvl>
    <w:lvl w:ilvl="1" w:tplc="08090003">
      <w:start w:val="1"/>
      <w:numFmt w:val="bullet"/>
      <w:lvlText w:val="o"/>
      <w:lvlJc w:val="left"/>
      <w:pPr>
        <w:ind w:left="1298" w:hanging="360"/>
      </w:pPr>
      <w:rPr>
        <w:rFonts w:ascii="Courier New" w:hAnsi="Courier New" w:cs="Courier New" w:hint="default"/>
      </w:rPr>
    </w:lvl>
    <w:lvl w:ilvl="2" w:tplc="08090005">
      <w:start w:val="1"/>
      <w:numFmt w:val="bullet"/>
      <w:lvlText w:val=""/>
      <w:lvlJc w:val="left"/>
      <w:pPr>
        <w:ind w:left="2018" w:hanging="360"/>
      </w:pPr>
      <w:rPr>
        <w:rFonts w:ascii="Wingdings" w:hAnsi="Wingdings" w:hint="default"/>
      </w:rPr>
    </w:lvl>
    <w:lvl w:ilvl="3" w:tplc="08090001">
      <w:start w:val="1"/>
      <w:numFmt w:val="bullet"/>
      <w:lvlText w:val=""/>
      <w:lvlJc w:val="left"/>
      <w:pPr>
        <w:ind w:left="2738" w:hanging="360"/>
      </w:pPr>
      <w:rPr>
        <w:rFonts w:ascii="Symbol" w:hAnsi="Symbol" w:hint="default"/>
      </w:rPr>
    </w:lvl>
    <w:lvl w:ilvl="4" w:tplc="08090003">
      <w:start w:val="1"/>
      <w:numFmt w:val="bullet"/>
      <w:lvlText w:val="o"/>
      <w:lvlJc w:val="left"/>
      <w:pPr>
        <w:ind w:left="3458" w:hanging="360"/>
      </w:pPr>
      <w:rPr>
        <w:rFonts w:ascii="Courier New" w:hAnsi="Courier New" w:cs="Courier New" w:hint="default"/>
      </w:rPr>
    </w:lvl>
    <w:lvl w:ilvl="5" w:tplc="08090005">
      <w:start w:val="1"/>
      <w:numFmt w:val="bullet"/>
      <w:lvlText w:val=""/>
      <w:lvlJc w:val="left"/>
      <w:pPr>
        <w:ind w:left="4178" w:hanging="360"/>
      </w:pPr>
      <w:rPr>
        <w:rFonts w:ascii="Wingdings" w:hAnsi="Wingdings" w:hint="default"/>
      </w:rPr>
    </w:lvl>
    <w:lvl w:ilvl="6" w:tplc="08090001">
      <w:start w:val="1"/>
      <w:numFmt w:val="bullet"/>
      <w:lvlText w:val=""/>
      <w:lvlJc w:val="left"/>
      <w:pPr>
        <w:ind w:left="4898" w:hanging="360"/>
      </w:pPr>
      <w:rPr>
        <w:rFonts w:ascii="Symbol" w:hAnsi="Symbol" w:hint="default"/>
      </w:rPr>
    </w:lvl>
    <w:lvl w:ilvl="7" w:tplc="08090003">
      <w:start w:val="1"/>
      <w:numFmt w:val="bullet"/>
      <w:lvlText w:val="o"/>
      <w:lvlJc w:val="left"/>
      <w:pPr>
        <w:ind w:left="5618" w:hanging="360"/>
      </w:pPr>
      <w:rPr>
        <w:rFonts w:ascii="Courier New" w:hAnsi="Courier New" w:cs="Courier New" w:hint="default"/>
      </w:rPr>
    </w:lvl>
    <w:lvl w:ilvl="8" w:tplc="08090005">
      <w:start w:val="1"/>
      <w:numFmt w:val="bullet"/>
      <w:lvlText w:val=""/>
      <w:lvlJc w:val="left"/>
      <w:pPr>
        <w:ind w:left="6338" w:hanging="360"/>
      </w:pPr>
      <w:rPr>
        <w:rFonts w:ascii="Wingdings" w:hAnsi="Wingdings" w:hint="default"/>
      </w:rPr>
    </w:lvl>
  </w:abstractNum>
  <w:abstractNum w:abstractNumId="90" w15:restartNumberingAfterBreak="0">
    <w:nsid w:val="1D9E5C96"/>
    <w:multiLevelType w:val="hybridMultilevel"/>
    <w:tmpl w:val="6FAEF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1DE64AD8"/>
    <w:multiLevelType w:val="hybridMultilevel"/>
    <w:tmpl w:val="26D6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1E4F7F35"/>
    <w:multiLevelType w:val="hybridMultilevel"/>
    <w:tmpl w:val="EFFADB22"/>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1E7F1C2F"/>
    <w:multiLevelType w:val="hybridMultilevel"/>
    <w:tmpl w:val="C1988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1EC35BA6"/>
    <w:multiLevelType w:val="multilevel"/>
    <w:tmpl w:val="907E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1EF430CF"/>
    <w:multiLevelType w:val="hybridMultilevel"/>
    <w:tmpl w:val="CC6E5556"/>
    <w:lvl w:ilvl="0" w:tplc="0809000F">
      <w:start w:val="1"/>
      <w:numFmt w:val="decimal"/>
      <w:lvlText w:val="%1."/>
      <w:lvlJc w:val="left"/>
      <w:pPr>
        <w:ind w:left="555" w:hanging="195"/>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F">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1EFD196A"/>
    <w:multiLevelType w:val="hybridMultilevel"/>
    <w:tmpl w:val="3C12E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1F1C3219"/>
    <w:multiLevelType w:val="hybridMultilevel"/>
    <w:tmpl w:val="703E8C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8" w15:restartNumberingAfterBreak="0">
    <w:nsid w:val="1FDF72E6"/>
    <w:multiLevelType w:val="hybridMultilevel"/>
    <w:tmpl w:val="57583792"/>
    <w:lvl w:ilvl="0" w:tplc="18BE89D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9" w15:restartNumberingAfterBreak="0">
    <w:nsid w:val="2088367E"/>
    <w:multiLevelType w:val="hybridMultilevel"/>
    <w:tmpl w:val="8BCC95D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20BE4273"/>
    <w:multiLevelType w:val="hybridMultilevel"/>
    <w:tmpl w:val="F8B276D0"/>
    <w:lvl w:ilvl="0" w:tplc="18BE89D4">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20CB3CB5"/>
    <w:multiLevelType w:val="hybridMultilevel"/>
    <w:tmpl w:val="3CF88776"/>
    <w:lvl w:ilvl="0" w:tplc="08090001">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2" w15:restartNumberingAfterBreak="0">
    <w:nsid w:val="21742050"/>
    <w:multiLevelType w:val="hybridMultilevel"/>
    <w:tmpl w:val="E9145874"/>
    <w:lvl w:ilvl="0" w:tplc="04090005">
      <w:start w:val="1"/>
      <w:numFmt w:val="lowerLetter"/>
      <w:lvlText w:val="%1."/>
      <w:lvlJc w:val="left"/>
      <w:pPr>
        <w:ind w:left="720" w:hanging="360"/>
      </w:pPr>
      <w:rPr>
        <w:b w:val="0"/>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103" w15:restartNumberingAfterBreak="0">
    <w:nsid w:val="218B0C86"/>
    <w:multiLevelType w:val="hybridMultilevel"/>
    <w:tmpl w:val="3D9270B0"/>
    <w:lvl w:ilvl="0" w:tplc="04090019">
      <w:start w:val="1"/>
      <w:numFmt w:val="bullet"/>
      <w:lvlText w:val=""/>
      <w:lvlJc w:val="left"/>
      <w:pPr>
        <w:tabs>
          <w:tab w:val="num" w:pos="1440"/>
        </w:tabs>
        <w:ind w:left="1440" w:hanging="360"/>
      </w:pPr>
      <w:rPr>
        <w:rFonts w:ascii="Symbol" w:hAnsi="Symbol" w:hint="default"/>
      </w:rPr>
    </w:lvl>
    <w:lvl w:ilvl="1" w:tplc="08090019">
      <w:start w:val="1"/>
      <w:numFmt w:val="bullet"/>
      <w:lvlText w:val="o"/>
      <w:lvlJc w:val="left"/>
      <w:pPr>
        <w:tabs>
          <w:tab w:val="num" w:pos="2160"/>
        </w:tabs>
        <w:ind w:left="2160" w:hanging="360"/>
      </w:pPr>
      <w:rPr>
        <w:rFonts w:ascii="Courier New" w:hAnsi="Courier New" w:cs="Courier New" w:hint="default"/>
      </w:rPr>
    </w:lvl>
    <w:lvl w:ilvl="2" w:tplc="0809001B">
      <w:start w:val="1"/>
      <w:numFmt w:val="bullet"/>
      <w:lvlText w:val=""/>
      <w:lvlJc w:val="left"/>
      <w:pPr>
        <w:tabs>
          <w:tab w:val="num" w:pos="2880"/>
        </w:tabs>
        <w:ind w:left="2880" w:hanging="360"/>
      </w:pPr>
      <w:rPr>
        <w:rFonts w:ascii="Wingdings" w:hAnsi="Wingdings" w:hint="default"/>
      </w:rPr>
    </w:lvl>
    <w:lvl w:ilvl="3" w:tplc="0809000F">
      <w:start w:val="1"/>
      <w:numFmt w:val="bullet"/>
      <w:lvlText w:val=""/>
      <w:lvlJc w:val="left"/>
      <w:pPr>
        <w:tabs>
          <w:tab w:val="num" w:pos="3600"/>
        </w:tabs>
        <w:ind w:left="3600" w:hanging="360"/>
      </w:pPr>
      <w:rPr>
        <w:rFonts w:ascii="Symbol" w:hAnsi="Symbol" w:hint="default"/>
      </w:rPr>
    </w:lvl>
    <w:lvl w:ilvl="4" w:tplc="08090019">
      <w:start w:val="1"/>
      <w:numFmt w:val="bullet"/>
      <w:lvlText w:val="o"/>
      <w:lvlJc w:val="left"/>
      <w:pPr>
        <w:tabs>
          <w:tab w:val="num" w:pos="4320"/>
        </w:tabs>
        <w:ind w:left="4320" w:hanging="360"/>
      </w:pPr>
      <w:rPr>
        <w:rFonts w:ascii="Courier New" w:hAnsi="Courier New" w:cs="Courier New" w:hint="default"/>
      </w:rPr>
    </w:lvl>
    <w:lvl w:ilvl="5" w:tplc="0809001B">
      <w:start w:val="1"/>
      <w:numFmt w:val="bullet"/>
      <w:lvlText w:val=""/>
      <w:lvlJc w:val="left"/>
      <w:pPr>
        <w:tabs>
          <w:tab w:val="num" w:pos="5040"/>
        </w:tabs>
        <w:ind w:left="5040" w:hanging="360"/>
      </w:pPr>
      <w:rPr>
        <w:rFonts w:ascii="Wingdings" w:hAnsi="Wingdings" w:hint="default"/>
      </w:rPr>
    </w:lvl>
    <w:lvl w:ilvl="6" w:tplc="0809000F">
      <w:start w:val="1"/>
      <w:numFmt w:val="bullet"/>
      <w:lvlText w:val=""/>
      <w:lvlJc w:val="left"/>
      <w:pPr>
        <w:tabs>
          <w:tab w:val="num" w:pos="5760"/>
        </w:tabs>
        <w:ind w:left="5760" w:hanging="360"/>
      </w:pPr>
      <w:rPr>
        <w:rFonts w:ascii="Symbol" w:hAnsi="Symbol" w:hint="default"/>
      </w:rPr>
    </w:lvl>
    <w:lvl w:ilvl="7" w:tplc="08090019">
      <w:start w:val="1"/>
      <w:numFmt w:val="bullet"/>
      <w:lvlText w:val="o"/>
      <w:lvlJc w:val="left"/>
      <w:pPr>
        <w:tabs>
          <w:tab w:val="num" w:pos="6480"/>
        </w:tabs>
        <w:ind w:left="6480" w:hanging="360"/>
      </w:pPr>
      <w:rPr>
        <w:rFonts w:ascii="Courier New" w:hAnsi="Courier New" w:cs="Courier New" w:hint="default"/>
      </w:rPr>
    </w:lvl>
    <w:lvl w:ilvl="8" w:tplc="0809001B">
      <w:start w:val="1"/>
      <w:numFmt w:val="bullet"/>
      <w:lvlText w:val=""/>
      <w:lvlJc w:val="left"/>
      <w:pPr>
        <w:tabs>
          <w:tab w:val="num" w:pos="7200"/>
        </w:tabs>
        <w:ind w:left="7200" w:hanging="360"/>
      </w:pPr>
      <w:rPr>
        <w:rFonts w:ascii="Wingdings" w:hAnsi="Wingdings" w:hint="default"/>
      </w:rPr>
    </w:lvl>
  </w:abstractNum>
  <w:abstractNum w:abstractNumId="104" w15:restartNumberingAfterBreak="0">
    <w:nsid w:val="221F3A61"/>
    <w:multiLevelType w:val="multilevel"/>
    <w:tmpl w:val="C194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22C93067"/>
    <w:multiLevelType w:val="hybridMultilevel"/>
    <w:tmpl w:val="2C029078"/>
    <w:lvl w:ilvl="0" w:tplc="18BE89D4">
      <w:start w:val="1"/>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Times New Roman" w:hint="default"/>
      </w:rPr>
    </w:lvl>
    <w:lvl w:ilvl="5" w:tplc="04090005">
      <w:start w:val="1"/>
      <w:numFmt w:val="bullet"/>
      <w:lvlText w:val=""/>
      <w:lvlJc w:val="left"/>
      <w:pPr>
        <w:tabs>
          <w:tab w:val="num" w:pos="2160"/>
        </w:tabs>
        <w:ind w:left="2160" w:hanging="360"/>
      </w:pPr>
      <w:rPr>
        <w:rFonts w:ascii="Wingdings" w:hAnsi="Wingdings" w:hint="default"/>
      </w:rPr>
    </w:lvl>
    <w:lvl w:ilvl="6" w:tplc="04090001">
      <w:start w:val="1"/>
      <w:numFmt w:val="bullet"/>
      <w:lvlText w:val=""/>
      <w:lvlJc w:val="left"/>
      <w:pPr>
        <w:tabs>
          <w:tab w:val="num" w:pos="2880"/>
        </w:tabs>
        <w:ind w:left="2880" w:hanging="360"/>
      </w:pPr>
      <w:rPr>
        <w:rFonts w:ascii="Symbol" w:hAnsi="Symbol" w:hint="default"/>
      </w:rPr>
    </w:lvl>
    <w:lvl w:ilvl="7" w:tplc="04090003">
      <w:start w:val="1"/>
      <w:numFmt w:val="bullet"/>
      <w:lvlText w:val="o"/>
      <w:lvlJc w:val="left"/>
      <w:pPr>
        <w:tabs>
          <w:tab w:val="num" w:pos="3600"/>
        </w:tabs>
        <w:ind w:left="3600" w:hanging="360"/>
      </w:pPr>
      <w:rPr>
        <w:rFonts w:ascii="Courier New" w:hAnsi="Courier New" w:cs="Times New Roman" w:hint="default"/>
      </w:rPr>
    </w:lvl>
    <w:lvl w:ilvl="8" w:tplc="04090005">
      <w:start w:val="1"/>
      <w:numFmt w:val="bullet"/>
      <w:lvlText w:val=""/>
      <w:lvlJc w:val="left"/>
      <w:pPr>
        <w:tabs>
          <w:tab w:val="num" w:pos="4320"/>
        </w:tabs>
        <w:ind w:left="4320" w:hanging="360"/>
      </w:pPr>
      <w:rPr>
        <w:rFonts w:ascii="Wingdings" w:hAnsi="Wingdings" w:hint="default"/>
      </w:rPr>
    </w:lvl>
  </w:abstractNum>
  <w:abstractNum w:abstractNumId="106" w15:restartNumberingAfterBreak="0">
    <w:nsid w:val="22D04F09"/>
    <w:multiLevelType w:val="hybridMultilevel"/>
    <w:tmpl w:val="B0E267E4"/>
    <w:lvl w:ilvl="0" w:tplc="18BE89D4">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236F16D2"/>
    <w:multiLevelType w:val="hybridMultilevel"/>
    <w:tmpl w:val="025609B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23790C35"/>
    <w:multiLevelType w:val="hybridMultilevel"/>
    <w:tmpl w:val="E31897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241162FD"/>
    <w:multiLevelType w:val="hybridMultilevel"/>
    <w:tmpl w:val="919A6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242253BF"/>
    <w:multiLevelType w:val="hybridMultilevel"/>
    <w:tmpl w:val="6D78336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11" w15:restartNumberingAfterBreak="0">
    <w:nsid w:val="24341D61"/>
    <w:multiLevelType w:val="hybridMultilevel"/>
    <w:tmpl w:val="97CCDD3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2" w15:restartNumberingAfterBreak="0">
    <w:nsid w:val="244B10DA"/>
    <w:multiLevelType w:val="hybridMultilevel"/>
    <w:tmpl w:val="3E9AFD66"/>
    <w:lvl w:ilvl="0" w:tplc="08090001">
      <w:start w:val="1"/>
      <w:numFmt w:val="bullet"/>
      <w:lvlText w:val=""/>
      <w:lvlJc w:val="left"/>
      <w:pPr>
        <w:tabs>
          <w:tab w:val="num" w:pos="900"/>
        </w:tabs>
        <w:ind w:left="90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3" w15:restartNumberingAfterBreak="0">
    <w:nsid w:val="248C4CD8"/>
    <w:multiLevelType w:val="hybridMultilevel"/>
    <w:tmpl w:val="7F9A9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4" w15:restartNumberingAfterBreak="0">
    <w:nsid w:val="24BF7B16"/>
    <w:multiLevelType w:val="hybridMultilevel"/>
    <w:tmpl w:val="8F542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26985FA4"/>
    <w:multiLevelType w:val="hybridMultilevel"/>
    <w:tmpl w:val="D6E8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26A26169"/>
    <w:multiLevelType w:val="multilevel"/>
    <w:tmpl w:val="8474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27397C0B"/>
    <w:multiLevelType w:val="hybridMultilevel"/>
    <w:tmpl w:val="297CC3F2"/>
    <w:lvl w:ilvl="0" w:tplc="DA94DD7A">
      <w:numFmt w:val="bullet"/>
      <w:lvlText w:val="•"/>
      <w:lvlJc w:val="left"/>
      <w:pPr>
        <w:ind w:left="1080" w:hanging="72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27436712"/>
    <w:multiLevelType w:val="hybridMultilevel"/>
    <w:tmpl w:val="EEEEB8C4"/>
    <w:lvl w:ilvl="0" w:tplc="1CF2BC4C">
      <w:start w:val="1"/>
      <w:numFmt w:val="bullet"/>
      <w:lvlText w:val=""/>
      <w:lvlJc w:val="left"/>
      <w:pPr>
        <w:tabs>
          <w:tab w:val="num" w:pos="567"/>
        </w:tabs>
        <w:ind w:left="567" w:hanging="567"/>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275C27CF"/>
    <w:multiLevelType w:val="hybridMultilevel"/>
    <w:tmpl w:val="E66E9E60"/>
    <w:lvl w:ilvl="0" w:tplc="677EB6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279A77D9"/>
    <w:multiLevelType w:val="hybridMultilevel"/>
    <w:tmpl w:val="3858ED90"/>
    <w:lvl w:ilvl="0" w:tplc="04090001">
      <w:start w:val="1"/>
      <w:numFmt w:val="bullet"/>
      <w:lvlText w:val=""/>
      <w:lvlJc w:val="left"/>
      <w:pPr>
        <w:tabs>
          <w:tab w:val="num" w:pos="0"/>
        </w:tabs>
        <w:ind w:left="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121" w15:restartNumberingAfterBreak="0">
    <w:nsid w:val="27B45AA8"/>
    <w:multiLevelType w:val="hybridMultilevel"/>
    <w:tmpl w:val="2E9EB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283002FE"/>
    <w:multiLevelType w:val="hybridMultilevel"/>
    <w:tmpl w:val="009E2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28D12722"/>
    <w:multiLevelType w:val="hybridMultilevel"/>
    <w:tmpl w:val="1862D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4" w15:restartNumberingAfterBreak="0">
    <w:nsid w:val="28D701E2"/>
    <w:multiLevelType w:val="hybridMultilevel"/>
    <w:tmpl w:val="F75AC6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5" w15:restartNumberingAfterBreak="0">
    <w:nsid w:val="29322D56"/>
    <w:multiLevelType w:val="hybridMultilevel"/>
    <w:tmpl w:val="DE1C7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29D173BB"/>
    <w:multiLevelType w:val="hybridMultilevel"/>
    <w:tmpl w:val="70F4D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7" w15:restartNumberingAfterBreak="0">
    <w:nsid w:val="2A523FAA"/>
    <w:multiLevelType w:val="hybridMultilevel"/>
    <w:tmpl w:val="46F23F84"/>
    <w:lvl w:ilvl="0" w:tplc="04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28" w15:restartNumberingAfterBreak="0">
    <w:nsid w:val="2A8C7749"/>
    <w:multiLevelType w:val="hybridMultilevel"/>
    <w:tmpl w:val="AD087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9" w15:restartNumberingAfterBreak="0">
    <w:nsid w:val="2AD26844"/>
    <w:multiLevelType w:val="hybridMultilevel"/>
    <w:tmpl w:val="BAB2D416"/>
    <w:lvl w:ilvl="0" w:tplc="1D6ADB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2AEC680B"/>
    <w:multiLevelType w:val="hybridMultilevel"/>
    <w:tmpl w:val="74CEA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2B8E31FA"/>
    <w:multiLevelType w:val="hybridMultilevel"/>
    <w:tmpl w:val="DF289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2" w15:restartNumberingAfterBreak="0">
    <w:nsid w:val="2B9B2276"/>
    <w:multiLevelType w:val="hybridMultilevel"/>
    <w:tmpl w:val="A434D54C"/>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133" w15:restartNumberingAfterBreak="0">
    <w:nsid w:val="2C0A3870"/>
    <w:multiLevelType w:val="hybridMultilevel"/>
    <w:tmpl w:val="933A82C0"/>
    <w:lvl w:ilvl="0" w:tplc="6C3E04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2C6569EC"/>
    <w:multiLevelType w:val="hybridMultilevel"/>
    <w:tmpl w:val="86C6B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2D211186"/>
    <w:multiLevelType w:val="hybridMultilevel"/>
    <w:tmpl w:val="CF78B29C"/>
    <w:lvl w:ilvl="0" w:tplc="18548FF6">
      <w:start w:val="3"/>
      <w:numFmt w:val="bullet"/>
      <w:lvlText w:val="•"/>
      <w:lvlJc w:val="left"/>
      <w:pPr>
        <w:ind w:left="720" w:hanging="360"/>
      </w:pPr>
      <w:rPr>
        <w:rFonts w:ascii="Century Gothic" w:eastAsiaTheme="minorHAnsi" w:hAnsi="Century Gothic" w:cstheme="minorBidi" w:hint="default"/>
      </w:rPr>
    </w:lvl>
    <w:lvl w:ilvl="1" w:tplc="FFFFFFFF">
      <w:start w:val="3"/>
      <w:numFmt w:val="bullet"/>
      <w:lvlText w:val="•"/>
      <w:lvlJc w:val="left"/>
      <w:pPr>
        <w:ind w:left="1440" w:hanging="360"/>
      </w:pPr>
      <w:rPr>
        <w:rFonts w:ascii="Century Gothic" w:eastAsiaTheme="minorHAnsi" w:hAnsi="Century Gothic"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2E053BCD"/>
    <w:multiLevelType w:val="hybridMultilevel"/>
    <w:tmpl w:val="BE4E6BCC"/>
    <w:lvl w:ilvl="0" w:tplc="D2D241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2E3A239A"/>
    <w:multiLevelType w:val="hybridMultilevel"/>
    <w:tmpl w:val="E69222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8" w15:restartNumberingAfterBreak="0">
    <w:nsid w:val="2E54032C"/>
    <w:multiLevelType w:val="hybridMultilevel"/>
    <w:tmpl w:val="2698E3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2E553377"/>
    <w:multiLevelType w:val="hybridMultilevel"/>
    <w:tmpl w:val="BDE201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2E9D79E0"/>
    <w:multiLevelType w:val="hybridMultilevel"/>
    <w:tmpl w:val="8C34280A"/>
    <w:lvl w:ilvl="0" w:tplc="08090001">
      <w:start w:val="1"/>
      <w:numFmt w:val="bullet"/>
      <w:lvlText w:val=""/>
      <w:lvlJc w:val="left"/>
      <w:pPr>
        <w:ind w:left="783" w:hanging="360"/>
      </w:pPr>
      <w:rPr>
        <w:rFonts w:ascii="Symbol" w:hAnsi="Symbol" w:hint="default"/>
      </w:rPr>
    </w:lvl>
    <w:lvl w:ilvl="1" w:tplc="08090003">
      <w:start w:val="1"/>
      <w:numFmt w:val="bullet"/>
      <w:lvlText w:val="o"/>
      <w:lvlJc w:val="left"/>
      <w:pPr>
        <w:ind w:left="1503" w:hanging="360"/>
      </w:pPr>
      <w:rPr>
        <w:rFonts w:ascii="Courier New" w:hAnsi="Courier New" w:cs="Courier New" w:hint="default"/>
      </w:rPr>
    </w:lvl>
    <w:lvl w:ilvl="2" w:tplc="08090005">
      <w:start w:val="1"/>
      <w:numFmt w:val="bullet"/>
      <w:lvlText w:val=""/>
      <w:lvlJc w:val="left"/>
      <w:pPr>
        <w:ind w:left="2223" w:hanging="360"/>
      </w:pPr>
      <w:rPr>
        <w:rFonts w:ascii="Wingdings" w:hAnsi="Wingdings" w:hint="default"/>
      </w:rPr>
    </w:lvl>
    <w:lvl w:ilvl="3" w:tplc="08090001">
      <w:start w:val="1"/>
      <w:numFmt w:val="bullet"/>
      <w:lvlText w:val=""/>
      <w:lvlJc w:val="left"/>
      <w:pPr>
        <w:ind w:left="2943" w:hanging="360"/>
      </w:pPr>
      <w:rPr>
        <w:rFonts w:ascii="Symbol" w:hAnsi="Symbol" w:hint="default"/>
      </w:rPr>
    </w:lvl>
    <w:lvl w:ilvl="4" w:tplc="08090003">
      <w:start w:val="1"/>
      <w:numFmt w:val="bullet"/>
      <w:lvlText w:val="o"/>
      <w:lvlJc w:val="left"/>
      <w:pPr>
        <w:ind w:left="3663" w:hanging="360"/>
      </w:pPr>
      <w:rPr>
        <w:rFonts w:ascii="Courier New" w:hAnsi="Courier New" w:cs="Courier New" w:hint="default"/>
      </w:rPr>
    </w:lvl>
    <w:lvl w:ilvl="5" w:tplc="08090005">
      <w:start w:val="1"/>
      <w:numFmt w:val="bullet"/>
      <w:lvlText w:val=""/>
      <w:lvlJc w:val="left"/>
      <w:pPr>
        <w:ind w:left="4383" w:hanging="360"/>
      </w:pPr>
      <w:rPr>
        <w:rFonts w:ascii="Wingdings" w:hAnsi="Wingdings" w:hint="default"/>
      </w:rPr>
    </w:lvl>
    <w:lvl w:ilvl="6" w:tplc="08090001">
      <w:start w:val="1"/>
      <w:numFmt w:val="bullet"/>
      <w:lvlText w:val=""/>
      <w:lvlJc w:val="left"/>
      <w:pPr>
        <w:ind w:left="5103" w:hanging="360"/>
      </w:pPr>
      <w:rPr>
        <w:rFonts w:ascii="Symbol" w:hAnsi="Symbol" w:hint="default"/>
      </w:rPr>
    </w:lvl>
    <w:lvl w:ilvl="7" w:tplc="08090003">
      <w:start w:val="1"/>
      <w:numFmt w:val="bullet"/>
      <w:lvlText w:val="o"/>
      <w:lvlJc w:val="left"/>
      <w:pPr>
        <w:ind w:left="5823" w:hanging="360"/>
      </w:pPr>
      <w:rPr>
        <w:rFonts w:ascii="Courier New" w:hAnsi="Courier New" w:cs="Courier New" w:hint="default"/>
      </w:rPr>
    </w:lvl>
    <w:lvl w:ilvl="8" w:tplc="08090005">
      <w:start w:val="1"/>
      <w:numFmt w:val="bullet"/>
      <w:lvlText w:val=""/>
      <w:lvlJc w:val="left"/>
      <w:pPr>
        <w:ind w:left="6543" w:hanging="360"/>
      </w:pPr>
      <w:rPr>
        <w:rFonts w:ascii="Wingdings" w:hAnsi="Wingdings" w:hint="default"/>
      </w:rPr>
    </w:lvl>
  </w:abstractNum>
  <w:abstractNum w:abstractNumId="141" w15:restartNumberingAfterBreak="0">
    <w:nsid w:val="2EBC2831"/>
    <w:multiLevelType w:val="hybridMultilevel"/>
    <w:tmpl w:val="27C291E4"/>
    <w:lvl w:ilvl="0" w:tplc="04090005">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2F045ACC"/>
    <w:multiLevelType w:val="hybridMultilevel"/>
    <w:tmpl w:val="FC82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2F283F67"/>
    <w:multiLevelType w:val="multilevel"/>
    <w:tmpl w:val="473EA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2FDC5A5A"/>
    <w:multiLevelType w:val="hybridMultilevel"/>
    <w:tmpl w:val="14B839CC"/>
    <w:lvl w:ilvl="0" w:tplc="18BE89D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5" w15:restartNumberingAfterBreak="0">
    <w:nsid w:val="30AE310C"/>
    <w:multiLevelType w:val="hybridMultilevel"/>
    <w:tmpl w:val="90DE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30EC18B7"/>
    <w:multiLevelType w:val="hybridMultilevel"/>
    <w:tmpl w:val="D0ACD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319C5F73"/>
    <w:multiLevelType w:val="hybridMultilevel"/>
    <w:tmpl w:val="6BD0AB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8" w15:restartNumberingAfterBreak="0">
    <w:nsid w:val="31D31BBE"/>
    <w:multiLevelType w:val="hybridMultilevel"/>
    <w:tmpl w:val="1A1E3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31F3670D"/>
    <w:multiLevelType w:val="hybridMultilevel"/>
    <w:tmpl w:val="66181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325F1963"/>
    <w:multiLevelType w:val="hybridMultilevel"/>
    <w:tmpl w:val="26829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1" w15:restartNumberingAfterBreak="0">
    <w:nsid w:val="32B21315"/>
    <w:multiLevelType w:val="hybridMultilevel"/>
    <w:tmpl w:val="7682C196"/>
    <w:lvl w:ilvl="0" w:tplc="08090001">
      <w:start w:val="1"/>
      <w:numFmt w:val="bullet"/>
      <w:lvlText w:val=""/>
      <w:lvlJc w:val="left"/>
      <w:pPr>
        <w:tabs>
          <w:tab w:val="num" w:pos="900"/>
        </w:tabs>
        <w:ind w:left="90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2" w15:restartNumberingAfterBreak="0">
    <w:nsid w:val="32C43F9C"/>
    <w:multiLevelType w:val="hybridMultilevel"/>
    <w:tmpl w:val="F3744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3" w15:restartNumberingAfterBreak="0">
    <w:nsid w:val="32C86243"/>
    <w:multiLevelType w:val="hybridMultilevel"/>
    <w:tmpl w:val="F920F1AE"/>
    <w:lvl w:ilvl="0" w:tplc="04090001">
      <w:start w:val="3"/>
      <w:numFmt w:val="bullet"/>
      <w:lvlText w:val=""/>
      <w:lvlJc w:val="left"/>
      <w:pPr>
        <w:tabs>
          <w:tab w:val="num" w:pos="720"/>
        </w:tabs>
        <w:ind w:left="720" w:hanging="360"/>
      </w:pPr>
      <w:rPr>
        <w:rFonts w:ascii="Symbol" w:eastAsia="Times New Roman" w:hAnsi="Symbol" w:cs="Times New Roman" w:hint="default"/>
        <w:b/>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b/>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32E705C3"/>
    <w:multiLevelType w:val="hybridMultilevel"/>
    <w:tmpl w:val="85A2F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5" w15:restartNumberingAfterBreak="0">
    <w:nsid w:val="340A194F"/>
    <w:multiLevelType w:val="hybridMultilevel"/>
    <w:tmpl w:val="693E0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34C34E75"/>
    <w:multiLevelType w:val="hybridMultilevel"/>
    <w:tmpl w:val="6376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35071887"/>
    <w:multiLevelType w:val="hybridMultilevel"/>
    <w:tmpl w:val="47BEDA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8" w15:restartNumberingAfterBreak="0">
    <w:nsid w:val="35AD70E5"/>
    <w:multiLevelType w:val="hybridMultilevel"/>
    <w:tmpl w:val="8A14A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9" w15:restartNumberingAfterBreak="0">
    <w:nsid w:val="35CD2E1D"/>
    <w:multiLevelType w:val="hybridMultilevel"/>
    <w:tmpl w:val="81204E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0" w15:restartNumberingAfterBreak="0">
    <w:nsid w:val="360941CD"/>
    <w:multiLevelType w:val="hybridMultilevel"/>
    <w:tmpl w:val="711A552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1" w15:restartNumberingAfterBreak="0">
    <w:nsid w:val="361A450E"/>
    <w:multiLevelType w:val="hybridMultilevel"/>
    <w:tmpl w:val="56CA0D30"/>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36564B47"/>
    <w:multiLevelType w:val="hybridMultilevel"/>
    <w:tmpl w:val="721C254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3" w15:restartNumberingAfterBreak="0">
    <w:nsid w:val="36BF728B"/>
    <w:multiLevelType w:val="hybridMultilevel"/>
    <w:tmpl w:val="39E80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374B78C8"/>
    <w:multiLevelType w:val="hybridMultilevel"/>
    <w:tmpl w:val="60AE8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37DE079F"/>
    <w:multiLevelType w:val="hybridMultilevel"/>
    <w:tmpl w:val="D368E512"/>
    <w:lvl w:ilvl="0" w:tplc="76F63990">
      <w:start w:val="9"/>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166" w15:restartNumberingAfterBreak="0">
    <w:nsid w:val="38294C79"/>
    <w:multiLevelType w:val="hybridMultilevel"/>
    <w:tmpl w:val="ED7E790C"/>
    <w:lvl w:ilvl="0" w:tplc="82EC2AE6">
      <w:start w:val="1"/>
      <w:numFmt w:val="bullet"/>
      <w:lvlText w:val=""/>
      <w:lvlJc w:val="left"/>
      <w:pPr>
        <w:tabs>
          <w:tab w:val="num" w:pos="780"/>
        </w:tabs>
        <w:ind w:left="780" w:hanging="360"/>
      </w:pPr>
      <w:rPr>
        <w:rFonts w:ascii="Symbol" w:hAnsi="Symbol" w:hint="default"/>
      </w:rPr>
    </w:lvl>
    <w:lvl w:ilvl="1" w:tplc="46020CC2">
      <w:start w:val="1"/>
      <w:numFmt w:val="bullet"/>
      <w:lvlText w:val="o"/>
      <w:lvlJc w:val="left"/>
      <w:pPr>
        <w:tabs>
          <w:tab w:val="num" w:pos="1500"/>
        </w:tabs>
        <w:ind w:left="1500" w:hanging="360"/>
      </w:pPr>
      <w:rPr>
        <w:rFonts w:ascii="Courier New" w:hAnsi="Courier New" w:cs="Courier New" w:hint="default"/>
      </w:rPr>
    </w:lvl>
    <w:lvl w:ilvl="2" w:tplc="EC2CDC18">
      <w:start w:val="1"/>
      <w:numFmt w:val="bullet"/>
      <w:lvlText w:val=""/>
      <w:lvlJc w:val="left"/>
      <w:pPr>
        <w:tabs>
          <w:tab w:val="num" w:pos="2220"/>
        </w:tabs>
        <w:ind w:left="2220" w:hanging="360"/>
      </w:pPr>
      <w:rPr>
        <w:rFonts w:ascii="Wingdings" w:hAnsi="Wingdings" w:hint="default"/>
      </w:rPr>
    </w:lvl>
    <w:lvl w:ilvl="3" w:tplc="FDB49222">
      <w:start w:val="1"/>
      <w:numFmt w:val="bullet"/>
      <w:lvlText w:val=""/>
      <w:lvlJc w:val="left"/>
      <w:pPr>
        <w:tabs>
          <w:tab w:val="num" w:pos="2940"/>
        </w:tabs>
        <w:ind w:left="2940" w:hanging="360"/>
      </w:pPr>
      <w:rPr>
        <w:rFonts w:ascii="Symbol" w:hAnsi="Symbol" w:hint="default"/>
      </w:rPr>
    </w:lvl>
    <w:lvl w:ilvl="4" w:tplc="C26097F0">
      <w:start w:val="1"/>
      <w:numFmt w:val="bullet"/>
      <w:lvlText w:val="o"/>
      <w:lvlJc w:val="left"/>
      <w:pPr>
        <w:tabs>
          <w:tab w:val="num" w:pos="3660"/>
        </w:tabs>
        <w:ind w:left="3660" w:hanging="360"/>
      </w:pPr>
      <w:rPr>
        <w:rFonts w:ascii="Courier New" w:hAnsi="Courier New" w:cs="Courier New" w:hint="default"/>
      </w:rPr>
    </w:lvl>
    <w:lvl w:ilvl="5" w:tplc="6E1CA9AE">
      <w:start w:val="1"/>
      <w:numFmt w:val="bullet"/>
      <w:lvlText w:val=""/>
      <w:lvlJc w:val="left"/>
      <w:pPr>
        <w:tabs>
          <w:tab w:val="num" w:pos="4380"/>
        </w:tabs>
        <w:ind w:left="4380" w:hanging="360"/>
      </w:pPr>
      <w:rPr>
        <w:rFonts w:ascii="Wingdings" w:hAnsi="Wingdings" w:hint="default"/>
      </w:rPr>
    </w:lvl>
    <w:lvl w:ilvl="6" w:tplc="22E2AC3E">
      <w:start w:val="1"/>
      <w:numFmt w:val="bullet"/>
      <w:lvlText w:val=""/>
      <w:lvlJc w:val="left"/>
      <w:pPr>
        <w:tabs>
          <w:tab w:val="num" w:pos="5100"/>
        </w:tabs>
        <w:ind w:left="5100" w:hanging="360"/>
      </w:pPr>
      <w:rPr>
        <w:rFonts w:ascii="Symbol" w:hAnsi="Symbol" w:hint="default"/>
      </w:rPr>
    </w:lvl>
    <w:lvl w:ilvl="7" w:tplc="40FC78A6">
      <w:start w:val="1"/>
      <w:numFmt w:val="bullet"/>
      <w:lvlText w:val="o"/>
      <w:lvlJc w:val="left"/>
      <w:pPr>
        <w:tabs>
          <w:tab w:val="num" w:pos="5820"/>
        </w:tabs>
        <w:ind w:left="5820" w:hanging="360"/>
      </w:pPr>
      <w:rPr>
        <w:rFonts w:ascii="Courier New" w:hAnsi="Courier New" w:cs="Courier New" w:hint="default"/>
      </w:rPr>
    </w:lvl>
    <w:lvl w:ilvl="8" w:tplc="E6E8FE90">
      <w:start w:val="1"/>
      <w:numFmt w:val="bullet"/>
      <w:lvlText w:val=""/>
      <w:lvlJc w:val="left"/>
      <w:pPr>
        <w:tabs>
          <w:tab w:val="num" w:pos="6540"/>
        </w:tabs>
        <w:ind w:left="6540" w:hanging="360"/>
      </w:pPr>
      <w:rPr>
        <w:rFonts w:ascii="Wingdings" w:hAnsi="Wingdings" w:hint="default"/>
      </w:rPr>
    </w:lvl>
  </w:abstractNum>
  <w:abstractNum w:abstractNumId="167" w15:restartNumberingAfterBreak="0">
    <w:nsid w:val="38332FCB"/>
    <w:multiLevelType w:val="hybridMultilevel"/>
    <w:tmpl w:val="000053B8"/>
    <w:lvl w:ilvl="0" w:tplc="5AF6FEEC">
      <w:start w:val="1"/>
      <w:numFmt w:val="decimal"/>
      <w:lvlText w:val="%1."/>
      <w:lvlJc w:val="left"/>
      <w:pPr>
        <w:ind w:left="1080" w:hanging="360"/>
      </w:pPr>
      <w:rPr>
        <w:rFonts w:ascii="Tahoma" w:eastAsia="Times New Roman" w:hAnsi="Tahoma" w:cs="Tahoma"/>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8" w15:restartNumberingAfterBreak="0">
    <w:nsid w:val="38F014A7"/>
    <w:multiLevelType w:val="hybridMultilevel"/>
    <w:tmpl w:val="E398D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9" w15:restartNumberingAfterBreak="0">
    <w:nsid w:val="3A6E5B4B"/>
    <w:multiLevelType w:val="hybridMultilevel"/>
    <w:tmpl w:val="2F7E4B32"/>
    <w:lvl w:ilvl="0" w:tplc="08090001">
      <w:start w:val="1"/>
      <w:numFmt w:val="bullet"/>
      <w:lvlText w:val=""/>
      <w:lvlJc w:val="left"/>
      <w:pPr>
        <w:tabs>
          <w:tab w:val="num" w:pos="900"/>
        </w:tabs>
        <w:ind w:left="90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0" w15:restartNumberingAfterBreak="0">
    <w:nsid w:val="3B364584"/>
    <w:multiLevelType w:val="hybridMultilevel"/>
    <w:tmpl w:val="2ECA8B20"/>
    <w:lvl w:ilvl="0" w:tplc="04090001">
      <w:start w:val="1"/>
      <w:numFmt w:val="bullet"/>
      <w:lvlText w:val=""/>
      <w:lvlJc w:val="left"/>
      <w:pPr>
        <w:tabs>
          <w:tab w:val="num" w:pos="900"/>
        </w:tabs>
        <w:ind w:left="90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3B3650C3"/>
    <w:multiLevelType w:val="hybridMultilevel"/>
    <w:tmpl w:val="10724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2" w15:restartNumberingAfterBreak="0">
    <w:nsid w:val="3B545557"/>
    <w:multiLevelType w:val="hybridMultilevel"/>
    <w:tmpl w:val="6562B9A6"/>
    <w:lvl w:ilvl="0" w:tplc="CB3A1820">
      <w:start w:val="1"/>
      <w:numFmt w:val="bullet"/>
      <w:pStyle w:val="Bullets"/>
      <w:lvlText w:val=""/>
      <w:lvlJc w:val="left"/>
      <w:pPr>
        <w:ind w:left="360" w:hanging="360"/>
      </w:pPr>
      <w:rPr>
        <w:rFonts w:ascii="Symbol" w:hAnsi="Symbol" w:hint="default"/>
        <w:color w:val="0092C7"/>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3" w15:restartNumberingAfterBreak="0">
    <w:nsid w:val="3BA86C08"/>
    <w:multiLevelType w:val="hybridMultilevel"/>
    <w:tmpl w:val="8EBEA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3BBC5238"/>
    <w:multiLevelType w:val="hybridMultilevel"/>
    <w:tmpl w:val="FD068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3BF72B14"/>
    <w:multiLevelType w:val="hybridMultilevel"/>
    <w:tmpl w:val="A7445B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6" w15:restartNumberingAfterBreak="0">
    <w:nsid w:val="3C5C46D9"/>
    <w:multiLevelType w:val="hybridMultilevel"/>
    <w:tmpl w:val="48F0A952"/>
    <w:lvl w:ilvl="0" w:tplc="18BE89D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7" w15:restartNumberingAfterBreak="0">
    <w:nsid w:val="3D9A0503"/>
    <w:multiLevelType w:val="hybridMultilevel"/>
    <w:tmpl w:val="DC80DBAE"/>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78" w15:restartNumberingAfterBreak="0">
    <w:nsid w:val="3DCA3DBC"/>
    <w:multiLevelType w:val="hybridMultilevel"/>
    <w:tmpl w:val="3FF85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3DDE3894"/>
    <w:multiLevelType w:val="hybridMultilevel"/>
    <w:tmpl w:val="6B2C18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3DEB23C4"/>
    <w:multiLevelType w:val="multilevel"/>
    <w:tmpl w:val="8CD0A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3DF92C25"/>
    <w:multiLevelType w:val="hybridMultilevel"/>
    <w:tmpl w:val="65B8B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3E3C486A"/>
    <w:multiLevelType w:val="hybridMultilevel"/>
    <w:tmpl w:val="9384D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3E810E84"/>
    <w:multiLevelType w:val="hybridMultilevel"/>
    <w:tmpl w:val="14E4F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3EB60FF1"/>
    <w:multiLevelType w:val="hybridMultilevel"/>
    <w:tmpl w:val="87E87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3EDE1EC7"/>
    <w:multiLevelType w:val="hybridMultilevel"/>
    <w:tmpl w:val="E5B88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3EE2279F"/>
    <w:multiLevelType w:val="multilevel"/>
    <w:tmpl w:val="719A9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3F073E8F"/>
    <w:multiLevelType w:val="hybridMultilevel"/>
    <w:tmpl w:val="6D90B29A"/>
    <w:lvl w:ilvl="0" w:tplc="08090001">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8" w15:restartNumberingAfterBreak="0">
    <w:nsid w:val="407B6AD6"/>
    <w:multiLevelType w:val="hybridMultilevel"/>
    <w:tmpl w:val="C2361AD2"/>
    <w:lvl w:ilvl="0" w:tplc="6472E610">
      <w:start w:val="1"/>
      <w:numFmt w:val="lowerRoman"/>
      <w:lvlText w:val="%1)"/>
      <w:lvlJc w:val="left"/>
      <w:pPr>
        <w:ind w:left="720" w:hanging="360"/>
      </w:pPr>
      <w:rPr>
        <w:rFonts w:ascii="Arial" w:eastAsia="Calibri"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9" w15:restartNumberingAfterBreak="0">
    <w:nsid w:val="40A7000F"/>
    <w:multiLevelType w:val="hybridMultilevel"/>
    <w:tmpl w:val="C80C3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40BF2C2E"/>
    <w:multiLevelType w:val="hybridMultilevel"/>
    <w:tmpl w:val="51F23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40EA15F6"/>
    <w:multiLevelType w:val="multilevel"/>
    <w:tmpl w:val="6400F3F8"/>
    <w:lvl w:ilvl="0">
      <w:start w:val="1"/>
      <w:numFmt w:val="decimal"/>
      <w:pStyle w:val="ImportWordListStyleDefinition1063256782"/>
      <w:lvlText w:val="%1.0"/>
      <w:lvlJc w:val="left"/>
      <w:pPr>
        <w:ind w:left="1959" w:hanging="390"/>
      </w:pPr>
    </w:lvl>
    <w:lvl w:ilvl="1">
      <w:start w:val="1"/>
      <w:numFmt w:val="decimal"/>
      <w:lvlText w:val="%1.%2"/>
      <w:lvlJc w:val="left"/>
      <w:pPr>
        <w:ind w:left="2679" w:hanging="390"/>
      </w:pPr>
    </w:lvl>
    <w:lvl w:ilvl="2">
      <w:start w:val="1"/>
      <w:numFmt w:val="decimal"/>
      <w:lvlText w:val="%1.%2.%3"/>
      <w:lvlJc w:val="left"/>
      <w:pPr>
        <w:ind w:left="3729" w:hanging="720"/>
      </w:pPr>
    </w:lvl>
    <w:lvl w:ilvl="3">
      <w:start w:val="1"/>
      <w:numFmt w:val="decimal"/>
      <w:lvlText w:val="%1.%2.%3.%4"/>
      <w:lvlJc w:val="left"/>
      <w:pPr>
        <w:ind w:left="4809" w:hanging="1080"/>
      </w:pPr>
    </w:lvl>
    <w:lvl w:ilvl="4">
      <w:start w:val="1"/>
      <w:numFmt w:val="decimal"/>
      <w:lvlText w:val="%1.%2.%3.%4.%5"/>
      <w:lvlJc w:val="left"/>
      <w:pPr>
        <w:ind w:left="5529" w:hanging="1080"/>
      </w:pPr>
    </w:lvl>
    <w:lvl w:ilvl="5">
      <w:start w:val="1"/>
      <w:numFmt w:val="decimal"/>
      <w:lvlText w:val="%1.%2.%3.%4.%5.%6"/>
      <w:lvlJc w:val="left"/>
      <w:pPr>
        <w:ind w:left="6609" w:hanging="1440"/>
      </w:pPr>
    </w:lvl>
    <w:lvl w:ilvl="6">
      <w:start w:val="1"/>
      <w:numFmt w:val="decimal"/>
      <w:lvlText w:val="%1.%2.%3.%4.%5.%6.%7"/>
      <w:lvlJc w:val="left"/>
      <w:pPr>
        <w:ind w:left="7329" w:hanging="1440"/>
      </w:pPr>
    </w:lvl>
    <w:lvl w:ilvl="7">
      <w:start w:val="1"/>
      <w:numFmt w:val="decimal"/>
      <w:lvlText w:val="%1.%2.%3.%4.%5.%6.%7.%8"/>
      <w:lvlJc w:val="left"/>
      <w:pPr>
        <w:ind w:left="8409" w:hanging="1800"/>
      </w:pPr>
    </w:lvl>
    <w:lvl w:ilvl="8">
      <w:start w:val="1"/>
      <w:numFmt w:val="decimal"/>
      <w:lvlText w:val="%1.%2.%3.%4.%5.%6.%7.%8.%9"/>
      <w:lvlJc w:val="left"/>
      <w:pPr>
        <w:ind w:left="9129" w:hanging="1800"/>
      </w:pPr>
    </w:lvl>
  </w:abstractNum>
  <w:abstractNum w:abstractNumId="192" w15:restartNumberingAfterBreak="0">
    <w:nsid w:val="40EC6942"/>
    <w:multiLevelType w:val="hybridMultilevel"/>
    <w:tmpl w:val="C680BCC8"/>
    <w:lvl w:ilvl="0" w:tplc="C71C148A">
      <w:start w:val="1"/>
      <w:numFmt w:val="decimal"/>
      <w:pStyle w:val="TOC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3" w15:restartNumberingAfterBreak="0">
    <w:nsid w:val="4117619A"/>
    <w:multiLevelType w:val="hybridMultilevel"/>
    <w:tmpl w:val="4B648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41371E03"/>
    <w:multiLevelType w:val="hybridMultilevel"/>
    <w:tmpl w:val="03681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41CE2C2E"/>
    <w:multiLevelType w:val="hybridMultilevel"/>
    <w:tmpl w:val="440E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41F0618C"/>
    <w:multiLevelType w:val="hybridMultilevel"/>
    <w:tmpl w:val="2C261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4209200B"/>
    <w:multiLevelType w:val="hybridMultilevel"/>
    <w:tmpl w:val="F0464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42882087"/>
    <w:multiLevelType w:val="multilevel"/>
    <w:tmpl w:val="2BDE59D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9" w15:restartNumberingAfterBreak="0">
    <w:nsid w:val="43142055"/>
    <w:multiLevelType w:val="hybridMultilevel"/>
    <w:tmpl w:val="1E2E3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0" w15:restartNumberingAfterBreak="0">
    <w:nsid w:val="43222F8A"/>
    <w:multiLevelType w:val="hybridMultilevel"/>
    <w:tmpl w:val="F050D01E"/>
    <w:lvl w:ilvl="0" w:tplc="8AC638C6">
      <w:start w:val="1"/>
      <w:numFmt w:val="lowerRoman"/>
      <w:lvlText w:val="%1)"/>
      <w:lvlJc w:val="left"/>
      <w:pPr>
        <w:ind w:left="720" w:hanging="360"/>
      </w:pPr>
      <w:rPr>
        <w:rFonts w:ascii="Arial" w:eastAsia="Calibri"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1" w15:restartNumberingAfterBreak="0">
    <w:nsid w:val="436F2CB2"/>
    <w:multiLevelType w:val="hybridMultilevel"/>
    <w:tmpl w:val="D804A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2" w15:restartNumberingAfterBreak="0">
    <w:nsid w:val="440D6E59"/>
    <w:multiLevelType w:val="hybridMultilevel"/>
    <w:tmpl w:val="18221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44757206"/>
    <w:multiLevelType w:val="hybridMultilevel"/>
    <w:tmpl w:val="62A6D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44897AC7"/>
    <w:multiLevelType w:val="hybridMultilevel"/>
    <w:tmpl w:val="F29CF166"/>
    <w:lvl w:ilvl="0" w:tplc="08090001">
      <w:start w:val="1"/>
      <w:numFmt w:val="bullet"/>
      <w:lvlText w:val=""/>
      <w:lvlJc w:val="left"/>
      <w:pPr>
        <w:tabs>
          <w:tab w:val="num" w:pos="567"/>
        </w:tabs>
        <w:ind w:left="567" w:hanging="56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451040D2"/>
    <w:multiLevelType w:val="hybridMultilevel"/>
    <w:tmpl w:val="180A772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06" w15:restartNumberingAfterBreak="0">
    <w:nsid w:val="454355D3"/>
    <w:multiLevelType w:val="hybridMultilevel"/>
    <w:tmpl w:val="47003296"/>
    <w:lvl w:ilvl="0" w:tplc="FFFFFFFF">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7" w15:restartNumberingAfterBreak="0">
    <w:nsid w:val="458D7DE5"/>
    <w:multiLevelType w:val="hybridMultilevel"/>
    <w:tmpl w:val="26B69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15:restartNumberingAfterBreak="0">
    <w:nsid w:val="46101575"/>
    <w:multiLevelType w:val="hybridMultilevel"/>
    <w:tmpl w:val="96443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9" w15:restartNumberingAfterBreak="0">
    <w:nsid w:val="47141049"/>
    <w:multiLevelType w:val="hybridMultilevel"/>
    <w:tmpl w:val="F6969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0" w15:restartNumberingAfterBreak="0">
    <w:nsid w:val="47751553"/>
    <w:multiLevelType w:val="hybridMultilevel"/>
    <w:tmpl w:val="6108F15C"/>
    <w:lvl w:ilvl="0" w:tplc="08090001">
      <w:start w:val="1"/>
      <w:numFmt w:val="bullet"/>
      <w:lvlText w:val=""/>
      <w:lvlJc w:val="left"/>
      <w:pPr>
        <w:tabs>
          <w:tab w:val="num" w:pos="720"/>
        </w:tabs>
        <w:ind w:left="720" w:hanging="360"/>
      </w:pPr>
      <w:rPr>
        <w:rFonts w:ascii="Symbol" w:hAnsi="Symbol" w:hint="default"/>
        <w:b/>
      </w:rPr>
    </w:lvl>
    <w:lvl w:ilvl="1" w:tplc="08090003">
      <w:start w:val="1"/>
      <w:numFmt w:val="bullet"/>
      <w:lvlText w:val=""/>
      <w:lvlJc w:val="left"/>
      <w:pPr>
        <w:tabs>
          <w:tab w:val="num" w:pos="1440"/>
        </w:tabs>
        <w:ind w:left="1440" w:hanging="360"/>
      </w:pPr>
      <w:rPr>
        <w:rFonts w:ascii="Symbol" w:hAnsi="Symbol" w:hint="default"/>
        <w:b/>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478D2507"/>
    <w:multiLevelType w:val="hybridMultilevel"/>
    <w:tmpl w:val="4EDEF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2" w15:restartNumberingAfterBreak="0">
    <w:nsid w:val="47D04C65"/>
    <w:multiLevelType w:val="hybridMultilevel"/>
    <w:tmpl w:val="EEF4AF9E"/>
    <w:lvl w:ilvl="0" w:tplc="D2D241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3" w15:restartNumberingAfterBreak="0">
    <w:nsid w:val="484B37B0"/>
    <w:multiLevelType w:val="hybridMultilevel"/>
    <w:tmpl w:val="0F720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4" w15:restartNumberingAfterBreak="0">
    <w:nsid w:val="48FD54DD"/>
    <w:multiLevelType w:val="hybridMultilevel"/>
    <w:tmpl w:val="B19E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15:restartNumberingAfterBreak="0">
    <w:nsid w:val="49120145"/>
    <w:multiLevelType w:val="hybridMultilevel"/>
    <w:tmpl w:val="C90A1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15:restartNumberingAfterBreak="0">
    <w:nsid w:val="493068F5"/>
    <w:multiLevelType w:val="hybridMultilevel"/>
    <w:tmpl w:val="811466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7" w15:restartNumberingAfterBreak="0">
    <w:nsid w:val="4971491C"/>
    <w:multiLevelType w:val="hybridMultilevel"/>
    <w:tmpl w:val="14B23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8" w15:restartNumberingAfterBreak="0">
    <w:nsid w:val="497B2550"/>
    <w:multiLevelType w:val="hybridMultilevel"/>
    <w:tmpl w:val="EF38B92A"/>
    <w:lvl w:ilvl="0" w:tplc="08090001">
      <w:start w:val="1"/>
      <w:numFmt w:val="bullet"/>
      <w:lvlText w:val="·"/>
      <w:lvlJc w:val="left"/>
      <w:pPr>
        <w:tabs>
          <w:tab w:val="num" w:pos="1080"/>
        </w:tabs>
        <w:ind w:left="1080" w:hanging="360"/>
      </w:pPr>
      <w:rPr>
        <w:rFonts w:ascii="Symbol" w:eastAsia="Times New Roman" w:hAnsi="Symbol" w:cs="Times New Roman" w:hint="default"/>
      </w:rPr>
    </w:lvl>
    <w:lvl w:ilvl="1" w:tplc="08090003">
      <w:start w:val="1"/>
      <w:numFmt w:val="bullet"/>
      <w:lvlText w:val="o"/>
      <w:lvlJc w:val="left"/>
      <w:pPr>
        <w:tabs>
          <w:tab w:val="num" w:pos="-720"/>
        </w:tabs>
        <w:ind w:left="-720" w:hanging="360"/>
      </w:pPr>
      <w:rPr>
        <w:rFonts w:ascii="Courier New" w:hAnsi="Courier New" w:cs="Times New Roman" w:hint="default"/>
      </w:rPr>
    </w:lvl>
    <w:lvl w:ilvl="2" w:tplc="08090005">
      <w:start w:val="1"/>
      <w:numFmt w:val="bullet"/>
      <w:lvlText w:val=""/>
      <w:lvlJc w:val="left"/>
      <w:pPr>
        <w:tabs>
          <w:tab w:val="num" w:pos="0"/>
        </w:tabs>
        <w:ind w:left="0" w:hanging="360"/>
      </w:pPr>
      <w:rPr>
        <w:rFonts w:ascii="Wingdings" w:hAnsi="Wingdings" w:hint="default"/>
      </w:rPr>
    </w:lvl>
    <w:lvl w:ilvl="3" w:tplc="08090001">
      <w:start w:val="1"/>
      <w:numFmt w:val="bullet"/>
      <w:lvlText w:val=""/>
      <w:lvlJc w:val="left"/>
      <w:pPr>
        <w:tabs>
          <w:tab w:val="num" w:pos="720"/>
        </w:tabs>
        <w:ind w:left="720" w:hanging="360"/>
      </w:pPr>
      <w:rPr>
        <w:rFonts w:ascii="Symbol" w:hAnsi="Symbol" w:hint="default"/>
      </w:rPr>
    </w:lvl>
    <w:lvl w:ilvl="4" w:tplc="08090003">
      <w:start w:val="1"/>
      <w:numFmt w:val="bullet"/>
      <w:lvlText w:val="o"/>
      <w:lvlJc w:val="left"/>
      <w:pPr>
        <w:tabs>
          <w:tab w:val="num" w:pos="1440"/>
        </w:tabs>
        <w:ind w:left="1440" w:hanging="360"/>
      </w:pPr>
      <w:rPr>
        <w:rFonts w:ascii="Courier New" w:hAnsi="Courier New" w:cs="Times New Roman" w:hint="default"/>
      </w:rPr>
    </w:lvl>
    <w:lvl w:ilvl="5" w:tplc="08090005">
      <w:start w:val="1"/>
      <w:numFmt w:val="bullet"/>
      <w:lvlText w:val=""/>
      <w:lvlJc w:val="left"/>
      <w:pPr>
        <w:tabs>
          <w:tab w:val="num" w:pos="2160"/>
        </w:tabs>
        <w:ind w:left="2160" w:hanging="360"/>
      </w:pPr>
      <w:rPr>
        <w:rFonts w:ascii="Wingdings" w:hAnsi="Wingdings" w:hint="default"/>
      </w:rPr>
    </w:lvl>
    <w:lvl w:ilvl="6" w:tplc="08090001">
      <w:start w:val="1"/>
      <w:numFmt w:val="bullet"/>
      <w:lvlText w:val=""/>
      <w:lvlJc w:val="left"/>
      <w:pPr>
        <w:tabs>
          <w:tab w:val="num" w:pos="2880"/>
        </w:tabs>
        <w:ind w:left="2880" w:hanging="360"/>
      </w:pPr>
      <w:rPr>
        <w:rFonts w:ascii="Symbol" w:hAnsi="Symbol" w:hint="default"/>
      </w:rPr>
    </w:lvl>
    <w:lvl w:ilvl="7" w:tplc="08090003">
      <w:start w:val="1"/>
      <w:numFmt w:val="bullet"/>
      <w:lvlText w:val="o"/>
      <w:lvlJc w:val="left"/>
      <w:pPr>
        <w:tabs>
          <w:tab w:val="num" w:pos="3600"/>
        </w:tabs>
        <w:ind w:left="3600" w:hanging="360"/>
      </w:pPr>
      <w:rPr>
        <w:rFonts w:ascii="Courier New" w:hAnsi="Courier New" w:cs="Times New Roman" w:hint="default"/>
      </w:rPr>
    </w:lvl>
    <w:lvl w:ilvl="8" w:tplc="08090005">
      <w:start w:val="1"/>
      <w:numFmt w:val="bullet"/>
      <w:lvlText w:val=""/>
      <w:lvlJc w:val="left"/>
      <w:pPr>
        <w:tabs>
          <w:tab w:val="num" w:pos="4320"/>
        </w:tabs>
        <w:ind w:left="4320" w:hanging="360"/>
      </w:pPr>
      <w:rPr>
        <w:rFonts w:ascii="Wingdings" w:hAnsi="Wingdings" w:hint="default"/>
      </w:rPr>
    </w:lvl>
  </w:abstractNum>
  <w:abstractNum w:abstractNumId="219" w15:restartNumberingAfterBreak="0">
    <w:nsid w:val="49B15BFB"/>
    <w:multiLevelType w:val="hybridMultilevel"/>
    <w:tmpl w:val="E6C6B7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0" w15:restartNumberingAfterBreak="0">
    <w:nsid w:val="49BE3CA4"/>
    <w:multiLevelType w:val="hybridMultilevel"/>
    <w:tmpl w:val="3A74E34E"/>
    <w:lvl w:ilvl="0" w:tplc="09BAA6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1" w15:restartNumberingAfterBreak="0">
    <w:nsid w:val="49C66BDA"/>
    <w:multiLevelType w:val="hybridMultilevel"/>
    <w:tmpl w:val="CA12A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2" w15:restartNumberingAfterBreak="0">
    <w:nsid w:val="4AA308D1"/>
    <w:multiLevelType w:val="hybridMultilevel"/>
    <w:tmpl w:val="DE46D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4AF55C3E"/>
    <w:multiLevelType w:val="hybridMultilevel"/>
    <w:tmpl w:val="DAAEE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4" w15:restartNumberingAfterBreak="0">
    <w:nsid w:val="4B6E777D"/>
    <w:multiLevelType w:val="hybridMultilevel"/>
    <w:tmpl w:val="9D58AEAA"/>
    <w:lvl w:ilvl="0" w:tplc="0809000F">
      <w:start w:val="1"/>
      <w:numFmt w:val="bullet"/>
      <w:lvlText w:val=""/>
      <w:lvlJc w:val="left"/>
      <w:pPr>
        <w:ind w:left="720" w:hanging="360"/>
      </w:pPr>
      <w:rPr>
        <w:rFonts w:ascii="Symbol" w:hAnsi="Symbol" w:hint="default"/>
      </w:rPr>
    </w:lvl>
    <w:lvl w:ilvl="1" w:tplc="08090019">
      <w:start w:val="1"/>
      <w:numFmt w:val="bullet"/>
      <w:lvlText w:val="o"/>
      <w:lvlJc w:val="left"/>
      <w:pPr>
        <w:ind w:left="1440" w:hanging="360"/>
      </w:pPr>
      <w:rPr>
        <w:rFonts w:ascii="Courier New" w:hAnsi="Courier New" w:cs="Courier New" w:hint="default"/>
      </w:rPr>
    </w:lvl>
    <w:lvl w:ilvl="2" w:tplc="0809001B">
      <w:start w:val="1"/>
      <w:numFmt w:val="bullet"/>
      <w:lvlText w:val=""/>
      <w:lvlJc w:val="left"/>
      <w:pPr>
        <w:ind w:left="2160" w:hanging="360"/>
      </w:pPr>
      <w:rPr>
        <w:rFonts w:ascii="Wingdings" w:hAnsi="Wingdings" w:hint="default"/>
      </w:rPr>
    </w:lvl>
    <w:lvl w:ilvl="3" w:tplc="0809000F">
      <w:start w:val="1"/>
      <w:numFmt w:val="bullet"/>
      <w:lvlText w:val=""/>
      <w:lvlJc w:val="left"/>
      <w:pPr>
        <w:ind w:left="2880" w:hanging="360"/>
      </w:pPr>
      <w:rPr>
        <w:rFonts w:ascii="Symbol" w:hAnsi="Symbol" w:hint="default"/>
      </w:rPr>
    </w:lvl>
    <w:lvl w:ilvl="4" w:tplc="08090019">
      <w:start w:val="1"/>
      <w:numFmt w:val="bullet"/>
      <w:lvlText w:val="o"/>
      <w:lvlJc w:val="left"/>
      <w:pPr>
        <w:ind w:left="3600" w:hanging="360"/>
      </w:pPr>
      <w:rPr>
        <w:rFonts w:ascii="Courier New" w:hAnsi="Courier New" w:cs="Courier New" w:hint="default"/>
      </w:rPr>
    </w:lvl>
    <w:lvl w:ilvl="5" w:tplc="0809001B">
      <w:start w:val="1"/>
      <w:numFmt w:val="bullet"/>
      <w:lvlText w:val=""/>
      <w:lvlJc w:val="left"/>
      <w:pPr>
        <w:ind w:left="4320" w:hanging="360"/>
      </w:pPr>
      <w:rPr>
        <w:rFonts w:ascii="Wingdings" w:hAnsi="Wingdings" w:hint="default"/>
      </w:rPr>
    </w:lvl>
    <w:lvl w:ilvl="6" w:tplc="0809000F">
      <w:start w:val="1"/>
      <w:numFmt w:val="bullet"/>
      <w:lvlText w:val=""/>
      <w:lvlJc w:val="left"/>
      <w:pPr>
        <w:ind w:left="5040" w:hanging="360"/>
      </w:pPr>
      <w:rPr>
        <w:rFonts w:ascii="Symbol" w:hAnsi="Symbol" w:hint="default"/>
      </w:rPr>
    </w:lvl>
    <w:lvl w:ilvl="7" w:tplc="08090019">
      <w:start w:val="1"/>
      <w:numFmt w:val="bullet"/>
      <w:lvlText w:val="o"/>
      <w:lvlJc w:val="left"/>
      <w:pPr>
        <w:ind w:left="5760" w:hanging="360"/>
      </w:pPr>
      <w:rPr>
        <w:rFonts w:ascii="Courier New" w:hAnsi="Courier New" w:cs="Courier New" w:hint="default"/>
      </w:rPr>
    </w:lvl>
    <w:lvl w:ilvl="8" w:tplc="0809001B">
      <w:start w:val="1"/>
      <w:numFmt w:val="bullet"/>
      <w:lvlText w:val=""/>
      <w:lvlJc w:val="left"/>
      <w:pPr>
        <w:ind w:left="6480" w:hanging="360"/>
      </w:pPr>
      <w:rPr>
        <w:rFonts w:ascii="Wingdings" w:hAnsi="Wingdings" w:hint="default"/>
      </w:rPr>
    </w:lvl>
  </w:abstractNum>
  <w:abstractNum w:abstractNumId="225" w15:restartNumberingAfterBreak="0">
    <w:nsid w:val="4B9A0FFB"/>
    <w:multiLevelType w:val="hybridMultilevel"/>
    <w:tmpl w:val="602E29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6" w15:restartNumberingAfterBreak="0">
    <w:nsid w:val="4BB46ED2"/>
    <w:multiLevelType w:val="hybridMultilevel"/>
    <w:tmpl w:val="88B4D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7" w15:restartNumberingAfterBreak="0">
    <w:nsid w:val="4C0A5741"/>
    <w:multiLevelType w:val="multilevel"/>
    <w:tmpl w:val="4F46A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4C867C83"/>
    <w:multiLevelType w:val="hybridMultilevel"/>
    <w:tmpl w:val="70108038"/>
    <w:lvl w:ilvl="0" w:tplc="B2260C56">
      <w:start w:val="1"/>
      <w:numFmt w:val="bullet"/>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4CAB7327"/>
    <w:multiLevelType w:val="hybridMultilevel"/>
    <w:tmpl w:val="EE54CDF4"/>
    <w:lvl w:ilvl="0" w:tplc="F4E0D12A">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230" w15:restartNumberingAfterBreak="0">
    <w:nsid w:val="4D1C687E"/>
    <w:multiLevelType w:val="hybridMultilevel"/>
    <w:tmpl w:val="DE0C2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1" w15:restartNumberingAfterBreak="0">
    <w:nsid w:val="4D1E2E02"/>
    <w:multiLevelType w:val="hybridMultilevel"/>
    <w:tmpl w:val="83EA3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2" w15:restartNumberingAfterBreak="0">
    <w:nsid w:val="4DCF3EC1"/>
    <w:multiLevelType w:val="hybridMultilevel"/>
    <w:tmpl w:val="7076CFF8"/>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233" w15:restartNumberingAfterBreak="0">
    <w:nsid w:val="4E07260A"/>
    <w:multiLevelType w:val="hybridMultilevel"/>
    <w:tmpl w:val="2990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4" w15:restartNumberingAfterBreak="0">
    <w:nsid w:val="4E474EC5"/>
    <w:multiLevelType w:val="hybridMultilevel"/>
    <w:tmpl w:val="3FDAF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5" w15:restartNumberingAfterBreak="0">
    <w:nsid w:val="4E670E3F"/>
    <w:multiLevelType w:val="hybridMultilevel"/>
    <w:tmpl w:val="95C06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6" w15:restartNumberingAfterBreak="0">
    <w:nsid w:val="4E9D20FB"/>
    <w:multiLevelType w:val="hybridMultilevel"/>
    <w:tmpl w:val="DAA0B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7" w15:restartNumberingAfterBreak="0">
    <w:nsid w:val="4ED163C8"/>
    <w:multiLevelType w:val="hybridMultilevel"/>
    <w:tmpl w:val="8E68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8" w15:restartNumberingAfterBreak="0">
    <w:nsid w:val="4EE910ED"/>
    <w:multiLevelType w:val="hybridMultilevel"/>
    <w:tmpl w:val="6124102E"/>
    <w:lvl w:ilvl="0" w:tplc="08090001">
      <w:start w:val="1"/>
      <w:numFmt w:val="bullet"/>
      <w:lvlText w:val="·"/>
      <w:lvlJc w:val="left"/>
      <w:pPr>
        <w:tabs>
          <w:tab w:val="num" w:pos="1440"/>
        </w:tabs>
        <w:ind w:left="1440" w:hanging="360"/>
      </w:pPr>
      <w:rPr>
        <w:rFonts w:ascii="Symbol" w:eastAsia="Times New Roman" w:hAnsi="Symbol" w:cs="Times New Roman" w:hint="default"/>
      </w:rPr>
    </w:lvl>
    <w:lvl w:ilvl="1" w:tplc="08090003">
      <w:start w:val="1"/>
      <w:numFmt w:val="bullet"/>
      <w:lvlText w:val="o"/>
      <w:lvlJc w:val="left"/>
      <w:pPr>
        <w:tabs>
          <w:tab w:val="num" w:pos="-360"/>
        </w:tabs>
        <w:ind w:left="-360" w:hanging="360"/>
      </w:pPr>
      <w:rPr>
        <w:rFonts w:ascii="Courier New" w:hAnsi="Courier New" w:cs="Times New Roman" w:hint="default"/>
      </w:rPr>
    </w:lvl>
    <w:lvl w:ilvl="2" w:tplc="08090005">
      <w:start w:val="1"/>
      <w:numFmt w:val="bullet"/>
      <w:lvlText w:val=""/>
      <w:lvlJc w:val="left"/>
      <w:pPr>
        <w:tabs>
          <w:tab w:val="num" w:pos="360"/>
        </w:tabs>
        <w:ind w:left="360" w:hanging="360"/>
      </w:pPr>
      <w:rPr>
        <w:rFonts w:ascii="Wingdings" w:hAnsi="Wingdings" w:hint="default"/>
      </w:rPr>
    </w:lvl>
    <w:lvl w:ilvl="3" w:tplc="08090001">
      <w:start w:val="1"/>
      <w:numFmt w:val="bullet"/>
      <w:lvlText w:val=""/>
      <w:lvlJc w:val="left"/>
      <w:pPr>
        <w:tabs>
          <w:tab w:val="num" w:pos="1080"/>
        </w:tabs>
        <w:ind w:left="1080" w:hanging="360"/>
      </w:pPr>
      <w:rPr>
        <w:rFonts w:ascii="Symbol" w:hAnsi="Symbol" w:hint="default"/>
      </w:rPr>
    </w:lvl>
    <w:lvl w:ilvl="4" w:tplc="08090003">
      <w:start w:val="1"/>
      <w:numFmt w:val="bullet"/>
      <w:lvlText w:val="o"/>
      <w:lvlJc w:val="left"/>
      <w:pPr>
        <w:tabs>
          <w:tab w:val="num" w:pos="1800"/>
        </w:tabs>
        <w:ind w:left="1800" w:hanging="360"/>
      </w:pPr>
      <w:rPr>
        <w:rFonts w:ascii="Courier New" w:hAnsi="Courier New" w:cs="Times New Roman" w:hint="default"/>
      </w:rPr>
    </w:lvl>
    <w:lvl w:ilvl="5" w:tplc="08090005">
      <w:start w:val="1"/>
      <w:numFmt w:val="bullet"/>
      <w:lvlText w:val=""/>
      <w:lvlJc w:val="left"/>
      <w:pPr>
        <w:tabs>
          <w:tab w:val="num" w:pos="2520"/>
        </w:tabs>
        <w:ind w:left="2520" w:hanging="360"/>
      </w:pPr>
      <w:rPr>
        <w:rFonts w:ascii="Wingdings" w:hAnsi="Wingdings" w:hint="default"/>
      </w:rPr>
    </w:lvl>
    <w:lvl w:ilvl="6" w:tplc="08090001">
      <w:start w:val="1"/>
      <w:numFmt w:val="bullet"/>
      <w:lvlText w:val=""/>
      <w:lvlJc w:val="left"/>
      <w:pPr>
        <w:tabs>
          <w:tab w:val="num" w:pos="3240"/>
        </w:tabs>
        <w:ind w:left="3240" w:hanging="360"/>
      </w:pPr>
      <w:rPr>
        <w:rFonts w:ascii="Symbol" w:hAnsi="Symbol" w:hint="default"/>
      </w:rPr>
    </w:lvl>
    <w:lvl w:ilvl="7" w:tplc="08090003">
      <w:start w:val="1"/>
      <w:numFmt w:val="bullet"/>
      <w:lvlText w:val="o"/>
      <w:lvlJc w:val="left"/>
      <w:pPr>
        <w:tabs>
          <w:tab w:val="num" w:pos="3960"/>
        </w:tabs>
        <w:ind w:left="3960" w:hanging="360"/>
      </w:pPr>
      <w:rPr>
        <w:rFonts w:ascii="Courier New" w:hAnsi="Courier New" w:cs="Times New Roman" w:hint="default"/>
      </w:rPr>
    </w:lvl>
    <w:lvl w:ilvl="8" w:tplc="08090005">
      <w:start w:val="1"/>
      <w:numFmt w:val="bullet"/>
      <w:lvlText w:val=""/>
      <w:lvlJc w:val="left"/>
      <w:pPr>
        <w:tabs>
          <w:tab w:val="num" w:pos="4680"/>
        </w:tabs>
        <w:ind w:left="4680" w:hanging="360"/>
      </w:pPr>
      <w:rPr>
        <w:rFonts w:ascii="Wingdings" w:hAnsi="Wingdings" w:hint="default"/>
      </w:rPr>
    </w:lvl>
  </w:abstractNum>
  <w:abstractNum w:abstractNumId="239" w15:restartNumberingAfterBreak="0">
    <w:nsid w:val="4FF10F91"/>
    <w:multiLevelType w:val="hybridMultilevel"/>
    <w:tmpl w:val="9B2C8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0" w15:restartNumberingAfterBreak="0">
    <w:nsid w:val="501A3863"/>
    <w:multiLevelType w:val="hybridMultilevel"/>
    <w:tmpl w:val="C2C0E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1" w15:restartNumberingAfterBreak="0">
    <w:nsid w:val="508F356A"/>
    <w:multiLevelType w:val="hybridMultilevel"/>
    <w:tmpl w:val="BE24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2" w15:restartNumberingAfterBreak="0">
    <w:nsid w:val="509075FF"/>
    <w:multiLevelType w:val="hybridMultilevel"/>
    <w:tmpl w:val="F168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3" w15:restartNumberingAfterBreak="0">
    <w:nsid w:val="50B90825"/>
    <w:multiLevelType w:val="hybridMultilevel"/>
    <w:tmpl w:val="A7981E6E"/>
    <w:lvl w:ilvl="0" w:tplc="0809000F">
      <w:start w:val="1"/>
      <w:numFmt w:val="decimal"/>
      <w:lvlText w:val="%1."/>
      <w:lvlJc w:val="left"/>
      <w:pPr>
        <w:ind w:left="720" w:hanging="360"/>
      </w:pPr>
    </w:lvl>
    <w:lvl w:ilvl="1" w:tplc="E8AA5DB2">
      <w:numFmt w:val="bullet"/>
      <w:lvlText w:val=""/>
      <w:lvlJc w:val="left"/>
      <w:pPr>
        <w:ind w:left="1275" w:hanging="195"/>
      </w:pPr>
      <w:rPr>
        <w:rFonts w:asciiTheme="minorHAnsi" w:eastAsiaTheme="minorHAnsi" w:hAnsiTheme="minorHAns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4" w15:restartNumberingAfterBreak="0">
    <w:nsid w:val="51641E84"/>
    <w:multiLevelType w:val="hybridMultilevel"/>
    <w:tmpl w:val="4A145F80"/>
    <w:lvl w:ilvl="0" w:tplc="874276A4">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45" w15:restartNumberingAfterBreak="0">
    <w:nsid w:val="519A417A"/>
    <w:multiLevelType w:val="hybridMultilevel"/>
    <w:tmpl w:val="572EF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6" w15:restartNumberingAfterBreak="0">
    <w:nsid w:val="520F52B8"/>
    <w:multiLevelType w:val="hybridMultilevel"/>
    <w:tmpl w:val="45A428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524D1D92"/>
    <w:multiLevelType w:val="hybridMultilevel"/>
    <w:tmpl w:val="47E8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8" w15:restartNumberingAfterBreak="0">
    <w:nsid w:val="53E30512"/>
    <w:multiLevelType w:val="multilevel"/>
    <w:tmpl w:val="C3E607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54E51B05"/>
    <w:multiLevelType w:val="hybridMultilevel"/>
    <w:tmpl w:val="8174D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0" w15:restartNumberingAfterBreak="0">
    <w:nsid w:val="54F92E5F"/>
    <w:multiLevelType w:val="hybridMultilevel"/>
    <w:tmpl w:val="5CCA2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1" w15:restartNumberingAfterBreak="0">
    <w:nsid w:val="55C35939"/>
    <w:multiLevelType w:val="hybridMultilevel"/>
    <w:tmpl w:val="3FA89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2" w15:restartNumberingAfterBreak="0">
    <w:nsid w:val="567915EC"/>
    <w:multiLevelType w:val="multilevel"/>
    <w:tmpl w:val="749AD12C"/>
    <w:lvl w:ilvl="0">
      <w:start w:val="1"/>
      <w:numFmt w:val="decimal"/>
      <w:lvlText w:val="%1.0"/>
      <w:lvlJc w:val="left"/>
      <w:pPr>
        <w:ind w:left="1110" w:hanging="390"/>
      </w:pPr>
    </w:lvl>
    <w:lvl w:ilvl="1">
      <w:start w:val="1"/>
      <w:numFmt w:val="decimal"/>
      <w:lvlText w:val="%1.%2"/>
      <w:lvlJc w:val="left"/>
      <w:pPr>
        <w:ind w:left="1830" w:hanging="390"/>
      </w:pPr>
    </w:lvl>
    <w:lvl w:ilvl="2">
      <w:start w:val="1"/>
      <w:numFmt w:val="decimal"/>
      <w:lvlText w:val="%1.%2.%3"/>
      <w:lvlJc w:val="left"/>
      <w:pPr>
        <w:ind w:left="2880" w:hanging="720"/>
      </w:pPr>
    </w:lvl>
    <w:lvl w:ilvl="3">
      <w:start w:val="1"/>
      <w:numFmt w:val="decimal"/>
      <w:lvlText w:val="%1.%2.%3.%4"/>
      <w:lvlJc w:val="left"/>
      <w:pPr>
        <w:ind w:left="3960" w:hanging="1080"/>
      </w:pPr>
    </w:lvl>
    <w:lvl w:ilvl="4">
      <w:start w:val="1"/>
      <w:numFmt w:val="decimal"/>
      <w:lvlText w:val="%1.%2.%3.%4.%5"/>
      <w:lvlJc w:val="left"/>
      <w:pPr>
        <w:ind w:left="4680" w:hanging="1080"/>
      </w:pPr>
    </w:lvl>
    <w:lvl w:ilvl="5">
      <w:start w:val="1"/>
      <w:numFmt w:val="decimal"/>
      <w:lvlText w:val="%1.%2.%3.%4.%5.%6"/>
      <w:lvlJc w:val="left"/>
      <w:pPr>
        <w:ind w:left="5760" w:hanging="1440"/>
      </w:pPr>
    </w:lvl>
    <w:lvl w:ilvl="6">
      <w:start w:val="1"/>
      <w:numFmt w:val="decimal"/>
      <w:lvlText w:val="%1.%2.%3.%4.%5.%6.%7"/>
      <w:lvlJc w:val="left"/>
      <w:pPr>
        <w:ind w:left="6480" w:hanging="1440"/>
      </w:pPr>
    </w:lvl>
    <w:lvl w:ilvl="7">
      <w:start w:val="1"/>
      <w:numFmt w:val="decimal"/>
      <w:lvlText w:val="%1.%2.%3.%4.%5.%6.%7.%8"/>
      <w:lvlJc w:val="left"/>
      <w:pPr>
        <w:ind w:left="7560" w:hanging="1800"/>
      </w:pPr>
    </w:lvl>
    <w:lvl w:ilvl="8">
      <w:start w:val="1"/>
      <w:numFmt w:val="decimal"/>
      <w:lvlText w:val="%1.%2.%3.%4.%5.%6.%7.%8.%9"/>
      <w:lvlJc w:val="left"/>
      <w:pPr>
        <w:ind w:left="8280" w:hanging="1800"/>
      </w:pPr>
    </w:lvl>
  </w:abstractNum>
  <w:abstractNum w:abstractNumId="253" w15:restartNumberingAfterBreak="0">
    <w:nsid w:val="56A07BC7"/>
    <w:multiLevelType w:val="hybridMultilevel"/>
    <w:tmpl w:val="2DC6681C"/>
    <w:lvl w:ilvl="0" w:tplc="DA94DD7A">
      <w:numFmt w:val="bullet"/>
      <w:lvlText w:val="•"/>
      <w:lvlJc w:val="left"/>
      <w:pPr>
        <w:ind w:left="1080" w:hanging="72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4" w15:restartNumberingAfterBreak="0">
    <w:nsid w:val="57B91152"/>
    <w:multiLevelType w:val="hybridMultilevel"/>
    <w:tmpl w:val="4EAC7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5" w15:restartNumberingAfterBreak="0">
    <w:nsid w:val="57F05DCB"/>
    <w:multiLevelType w:val="hybridMultilevel"/>
    <w:tmpl w:val="0B868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6" w15:restartNumberingAfterBreak="0">
    <w:nsid w:val="58003069"/>
    <w:multiLevelType w:val="multilevel"/>
    <w:tmpl w:val="D1FC5A9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7" w15:restartNumberingAfterBreak="0">
    <w:nsid w:val="58394ACC"/>
    <w:multiLevelType w:val="hybridMultilevel"/>
    <w:tmpl w:val="77A43E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8" w15:restartNumberingAfterBreak="0">
    <w:nsid w:val="58BA2911"/>
    <w:multiLevelType w:val="hybridMultilevel"/>
    <w:tmpl w:val="41C0A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9" w15:restartNumberingAfterBreak="0">
    <w:nsid w:val="58DF232F"/>
    <w:multiLevelType w:val="multilevel"/>
    <w:tmpl w:val="F6640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598B6107"/>
    <w:multiLevelType w:val="hybridMultilevel"/>
    <w:tmpl w:val="41A81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1" w15:restartNumberingAfterBreak="0">
    <w:nsid w:val="59BC5C6C"/>
    <w:multiLevelType w:val="hybridMultilevel"/>
    <w:tmpl w:val="D8F60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2" w15:restartNumberingAfterBreak="0">
    <w:nsid w:val="59C221AC"/>
    <w:multiLevelType w:val="multilevel"/>
    <w:tmpl w:val="EDC0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5A36074E"/>
    <w:multiLevelType w:val="hybridMultilevel"/>
    <w:tmpl w:val="EE2A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4" w15:restartNumberingAfterBreak="0">
    <w:nsid w:val="5ADD1DAD"/>
    <w:multiLevelType w:val="hybridMultilevel"/>
    <w:tmpl w:val="42FC1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5" w15:restartNumberingAfterBreak="0">
    <w:nsid w:val="5B092911"/>
    <w:multiLevelType w:val="hybridMultilevel"/>
    <w:tmpl w:val="68FC2B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6" w15:restartNumberingAfterBreak="0">
    <w:nsid w:val="5B0B107E"/>
    <w:multiLevelType w:val="hybridMultilevel"/>
    <w:tmpl w:val="E04ED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7" w15:restartNumberingAfterBreak="0">
    <w:nsid w:val="5B3B2032"/>
    <w:multiLevelType w:val="hybridMultilevel"/>
    <w:tmpl w:val="8D927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8" w15:restartNumberingAfterBreak="0">
    <w:nsid w:val="5BD24C0F"/>
    <w:multiLevelType w:val="hybridMultilevel"/>
    <w:tmpl w:val="CE4CF07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5CA566F8"/>
    <w:multiLevelType w:val="multilevel"/>
    <w:tmpl w:val="07EE9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5DF13524"/>
    <w:multiLevelType w:val="hybridMultilevel"/>
    <w:tmpl w:val="063C9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1" w15:restartNumberingAfterBreak="0">
    <w:nsid w:val="5E0A5EFC"/>
    <w:multiLevelType w:val="hybridMultilevel"/>
    <w:tmpl w:val="57609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2" w15:restartNumberingAfterBreak="0">
    <w:nsid w:val="5EF51B3B"/>
    <w:multiLevelType w:val="hybridMultilevel"/>
    <w:tmpl w:val="A1A6E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3" w15:restartNumberingAfterBreak="0">
    <w:nsid w:val="5F285816"/>
    <w:multiLevelType w:val="hybridMultilevel"/>
    <w:tmpl w:val="36420A62"/>
    <w:lvl w:ilvl="0" w:tplc="18BE89D4">
      <w:start w:val="1"/>
      <w:numFmt w:val="bullet"/>
      <w:lvlText w:val="·"/>
      <w:lvlJc w:val="left"/>
      <w:pPr>
        <w:tabs>
          <w:tab w:val="num" w:pos="1440"/>
        </w:tabs>
        <w:ind w:left="1440" w:hanging="360"/>
      </w:pPr>
      <w:rPr>
        <w:rFonts w:ascii="Symbol" w:eastAsia="Times New Roman" w:hAnsi="Symbol" w:cs="Times New Roman" w:hint="default"/>
      </w:rPr>
    </w:lvl>
    <w:lvl w:ilvl="1" w:tplc="04090003">
      <w:start w:val="1"/>
      <w:numFmt w:val="bullet"/>
      <w:lvlText w:val="o"/>
      <w:lvlJc w:val="left"/>
      <w:pPr>
        <w:tabs>
          <w:tab w:val="num" w:pos="-360"/>
        </w:tabs>
        <w:ind w:left="-360" w:hanging="360"/>
      </w:pPr>
      <w:rPr>
        <w:rFonts w:ascii="Courier New" w:hAnsi="Courier New" w:cs="Times New Roman"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Times New Roman"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Times New Roman"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274" w15:restartNumberingAfterBreak="0">
    <w:nsid w:val="5F3F2E77"/>
    <w:multiLevelType w:val="hybridMultilevel"/>
    <w:tmpl w:val="847AD70A"/>
    <w:lvl w:ilvl="0" w:tplc="292CEB26">
      <w:start w:val="1"/>
      <w:numFmt w:val="bullet"/>
      <w:lvlText w:val=""/>
      <w:lvlJc w:val="left"/>
      <w:pPr>
        <w:ind w:left="720" w:hanging="360"/>
      </w:pPr>
      <w:rPr>
        <w:rFonts w:ascii="Symbol" w:hAnsi="Symbol" w:hint="default"/>
      </w:rPr>
    </w:lvl>
    <w:lvl w:ilvl="1" w:tplc="08090019">
      <w:start w:val="1"/>
      <w:numFmt w:val="bullet"/>
      <w:lvlText w:val="o"/>
      <w:lvlJc w:val="left"/>
      <w:pPr>
        <w:ind w:left="1440" w:hanging="360"/>
      </w:pPr>
      <w:rPr>
        <w:rFonts w:ascii="Courier New" w:hAnsi="Courier New" w:cs="Courier New" w:hint="default"/>
      </w:rPr>
    </w:lvl>
    <w:lvl w:ilvl="2" w:tplc="0809001B">
      <w:start w:val="1"/>
      <w:numFmt w:val="bullet"/>
      <w:lvlText w:val=""/>
      <w:lvlJc w:val="left"/>
      <w:pPr>
        <w:ind w:left="2160" w:hanging="360"/>
      </w:pPr>
      <w:rPr>
        <w:rFonts w:ascii="Wingdings" w:hAnsi="Wingdings" w:hint="default"/>
      </w:rPr>
    </w:lvl>
    <w:lvl w:ilvl="3" w:tplc="0809000F">
      <w:start w:val="1"/>
      <w:numFmt w:val="bullet"/>
      <w:lvlText w:val=""/>
      <w:lvlJc w:val="left"/>
      <w:pPr>
        <w:ind w:left="2880" w:hanging="360"/>
      </w:pPr>
      <w:rPr>
        <w:rFonts w:ascii="Symbol" w:hAnsi="Symbol" w:hint="default"/>
      </w:rPr>
    </w:lvl>
    <w:lvl w:ilvl="4" w:tplc="08090019">
      <w:start w:val="1"/>
      <w:numFmt w:val="bullet"/>
      <w:lvlText w:val="o"/>
      <w:lvlJc w:val="left"/>
      <w:pPr>
        <w:ind w:left="3600" w:hanging="360"/>
      </w:pPr>
      <w:rPr>
        <w:rFonts w:ascii="Courier New" w:hAnsi="Courier New" w:cs="Courier New" w:hint="default"/>
      </w:rPr>
    </w:lvl>
    <w:lvl w:ilvl="5" w:tplc="0809001B">
      <w:start w:val="1"/>
      <w:numFmt w:val="bullet"/>
      <w:lvlText w:val=""/>
      <w:lvlJc w:val="left"/>
      <w:pPr>
        <w:ind w:left="4320" w:hanging="360"/>
      </w:pPr>
      <w:rPr>
        <w:rFonts w:ascii="Wingdings" w:hAnsi="Wingdings" w:hint="default"/>
      </w:rPr>
    </w:lvl>
    <w:lvl w:ilvl="6" w:tplc="0809000F">
      <w:start w:val="1"/>
      <w:numFmt w:val="bullet"/>
      <w:lvlText w:val=""/>
      <w:lvlJc w:val="left"/>
      <w:pPr>
        <w:ind w:left="5040" w:hanging="360"/>
      </w:pPr>
      <w:rPr>
        <w:rFonts w:ascii="Symbol" w:hAnsi="Symbol" w:hint="default"/>
      </w:rPr>
    </w:lvl>
    <w:lvl w:ilvl="7" w:tplc="08090019">
      <w:start w:val="1"/>
      <w:numFmt w:val="bullet"/>
      <w:lvlText w:val="o"/>
      <w:lvlJc w:val="left"/>
      <w:pPr>
        <w:ind w:left="5760" w:hanging="360"/>
      </w:pPr>
      <w:rPr>
        <w:rFonts w:ascii="Courier New" w:hAnsi="Courier New" w:cs="Courier New" w:hint="default"/>
      </w:rPr>
    </w:lvl>
    <w:lvl w:ilvl="8" w:tplc="0809001B">
      <w:start w:val="1"/>
      <w:numFmt w:val="bullet"/>
      <w:lvlText w:val=""/>
      <w:lvlJc w:val="left"/>
      <w:pPr>
        <w:ind w:left="6480" w:hanging="360"/>
      </w:pPr>
      <w:rPr>
        <w:rFonts w:ascii="Wingdings" w:hAnsi="Wingdings" w:hint="default"/>
      </w:rPr>
    </w:lvl>
  </w:abstractNum>
  <w:abstractNum w:abstractNumId="275" w15:restartNumberingAfterBreak="0">
    <w:nsid w:val="5F854EAF"/>
    <w:multiLevelType w:val="multilevel"/>
    <w:tmpl w:val="8DD2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5FF92E5B"/>
    <w:multiLevelType w:val="hybridMultilevel"/>
    <w:tmpl w:val="049AD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7" w15:restartNumberingAfterBreak="0">
    <w:nsid w:val="605019A7"/>
    <w:multiLevelType w:val="hybridMultilevel"/>
    <w:tmpl w:val="AC665E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8" w15:restartNumberingAfterBreak="0">
    <w:nsid w:val="606F3F05"/>
    <w:multiLevelType w:val="hybridMultilevel"/>
    <w:tmpl w:val="B388D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9" w15:restartNumberingAfterBreak="0">
    <w:nsid w:val="60F618AF"/>
    <w:multiLevelType w:val="hybridMultilevel"/>
    <w:tmpl w:val="3B102030"/>
    <w:lvl w:ilvl="0" w:tplc="1D6ADB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0" w15:restartNumberingAfterBreak="0">
    <w:nsid w:val="616D67F6"/>
    <w:multiLevelType w:val="hybridMultilevel"/>
    <w:tmpl w:val="4FE0D0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1" w15:restartNumberingAfterBreak="0">
    <w:nsid w:val="61BD58F7"/>
    <w:multiLevelType w:val="hybridMultilevel"/>
    <w:tmpl w:val="9754E5F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2" w15:restartNumberingAfterBreak="0">
    <w:nsid w:val="621503CE"/>
    <w:multiLevelType w:val="multilevel"/>
    <w:tmpl w:val="30E8B69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3" w15:restartNumberingAfterBreak="0">
    <w:nsid w:val="622B551A"/>
    <w:multiLevelType w:val="hybridMultilevel"/>
    <w:tmpl w:val="5770DF14"/>
    <w:lvl w:ilvl="0" w:tplc="1F429FEA">
      <w:start w:val="1"/>
      <w:numFmt w:val="decimal"/>
      <w:lvlText w:val="%1."/>
      <w:lvlJc w:val="left"/>
      <w:pPr>
        <w:tabs>
          <w:tab w:val="num" w:pos="720"/>
        </w:tabs>
        <w:ind w:left="720" w:hanging="720"/>
      </w:pPr>
    </w:lvl>
    <w:lvl w:ilvl="1" w:tplc="891451E6">
      <w:start w:val="1"/>
      <w:numFmt w:val="lowerLetter"/>
      <w:lvlText w:val="%2)"/>
      <w:lvlJc w:val="left"/>
      <w:pPr>
        <w:tabs>
          <w:tab w:val="num" w:pos="720"/>
        </w:tabs>
        <w:ind w:left="72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4" w15:restartNumberingAfterBreak="0">
    <w:nsid w:val="62703587"/>
    <w:multiLevelType w:val="hybridMultilevel"/>
    <w:tmpl w:val="5728F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5" w15:restartNumberingAfterBreak="0">
    <w:nsid w:val="628D7FE9"/>
    <w:multiLevelType w:val="hybridMultilevel"/>
    <w:tmpl w:val="B1E41244"/>
    <w:lvl w:ilvl="0" w:tplc="08090001">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86" w15:restartNumberingAfterBreak="0">
    <w:nsid w:val="62D3161E"/>
    <w:multiLevelType w:val="hybridMultilevel"/>
    <w:tmpl w:val="688AFFF2"/>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7" w15:restartNumberingAfterBreak="0">
    <w:nsid w:val="6332340A"/>
    <w:multiLevelType w:val="hybridMultilevel"/>
    <w:tmpl w:val="6026F1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639233E7"/>
    <w:multiLevelType w:val="hybridMultilevel"/>
    <w:tmpl w:val="B0E60A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9" w15:restartNumberingAfterBreak="0">
    <w:nsid w:val="640D06A9"/>
    <w:multiLevelType w:val="hybridMultilevel"/>
    <w:tmpl w:val="5FF84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0" w15:restartNumberingAfterBreak="0">
    <w:nsid w:val="64555BFA"/>
    <w:multiLevelType w:val="multilevel"/>
    <w:tmpl w:val="BB3C7A2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91" w15:restartNumberingAfterBreak="0">
    <w:nsid w:val="65084149"/>
    <w:multiLevelType w:val="hybridMultilevel"/>
    <w:tmpl w:val="B0869632"/>
    <w:lvl w:ilvl="0" w:tplc="18BE89D4">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2" w15:restartNumberingAfterBreak="0">
    <w:nsid w:val="6522194B"/>
    <w:multiLevelType w:val="hybridMultilevel"/>
    <w:tmpl w:val="12547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3" w15:restartNumberingAfterBreak="0">
    <w:nsid w:val="652B5E78"/>
    <w:multiLevelType w:val="hybridMultilevel"/>
    <w:tmpl w:val="BD307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4" w15:restartNumberingAfterBreak="0">
    <w:nsid w:val="6535633D"/>
    <w:multiLevelType w:val="hybridMultilevel"/>
    <w:tmpl w:val="C6983D50"/>
    <w:lvl w:ilvl="0" w:tplc="FEE41D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5" w15:restartNumberingAfterBreak="0">
    <w:nsid w:val="655A6A77"/>
    <w:multiLevelType w:val="hybridMultilevel"/>
    <w:tmpl w:val="298E9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6" w15:restartNumberingAfterBreak="0">
    <w:nsid w:val="65C454D3"/>
    <w:multiLevelType w:val="hybridMultilevel"/>
    <w:tmpl w:val="D1044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7" w15:restartNumberingAfterBreak="0">
    <w:nsid w:val="65E84506"/>
    <w:multiLevelType w:val="hybridMultilevel"/>
    <w:tmpl w:val="95A68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8" w15:restartNumberingAfterBreak="0">
    <w:nsid w:val="65FB233C"/>
    <w:multiLevelType w:val="hybridMultilevel"/>
    <w:tmpl w:val="D86E7766"/>
    <w:lvl w:ilvl="0" w:tplc="18BE89D4">
      <w:start w:val="1"/>
      <w:numFmt w:val="bullet"/>
      <w:lvlText w:val="·"/>
      <w:lvlJc w:val="left"/>
      <w:pPr>
        <w:tabs>
          <w:tab w:val="num" w:pos="2880"/>
        </w:tabs>
        <w:ind w:left="2880" w:hanging="360"/>
      </w:pPr>
      <w:rPr>
        <w:rFonts w:ascii="Symbol" w:eastAsia="Times New Roman" w:hAnsi="Symbol"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99" w15:restartNumberingAfterBreak="0">
    <w:nsid w:val="665B7458"/>
    <w:multiLevelType w:val="hybridMultilevel"/>
    <w:tmpl w:val="28AA4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0" w15:restartNumberingAfterBreak="0">
    <w:nsid w:val="67C36DD2"/>
    <w:multiLevelType w:val="hybridMultilevel"/>
    <w:tmpl w:val="BA12C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1" w15:restartNumberingAfterBreak="0">
    <w:nsid w:val="67DA536E"/>
    <w:multiLevelType w:val="hybridMultilevel"/>
    <w:tmpl w:val="9CC244A6"/>
    <w:lvl w:ilvl="0" w:tplc="08090001">
      <w:start w:val="2"/>
      <w:numFmt w:val="bullet"/>
      <w:lvlText w:val=""/>
      <w:lvlJc w:val="left"/>
      <w:pPr>
        <w:tabs>
          <w:tab w:val="num" w:pos="720"/>
        </w:tabs>
        <w:ind w:left="720" w:hanging="360"/>
      </w:pPr>
      <w:rPr>
        <w:rFonts w:ascii="Symbol" w:eastAsia="Times New Roman" w:hAnsi="Symbo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2" w15:restartNumberingAfterBreak="0">
    <w:nsid w:val="68DD37A5"/>
    <w:multiLevelType w:val="hybridMultilevel"/>
    <w:tmpl w:val="1140300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691471F9"/>
    <w:multiLevelType w:val="multilevel"/>
    <w:tmpl w:val="6392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695B0734"/>
    <w:multiLevelType w:val="hybridMultilevel"/>
    <w:tmpl w:val="2A22B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5" w15:restartNumberingAfterBreak="0">
    <w:nsid w:val="69610829"/>
    <w:multiLevelType w:val="hybridMultilevel"/>
    <w:tmpl w:val="751E8CBE"/>
    <w:lvl w:ilvl="0" w:tplc="18BE89D4">
      <w:start w:val="1"/>
      <w:numFmt w:val="bullet"/>
      <w:lvlText w:val="·"/>
      <w:lvlJc w:val="left"/>
      <w:pPr>
        <w:tabs>
          <w:tab w:val="num" w:pos="1440"/>
        </w:tabs>
        <w:ind w:left="1440" w:hanging="360"/>
      </w:pPr>
      <w:rPr>
        <w:rFonts w:ascii="Symbol" w:eastAsia="Times New Roman" w:hAnsi="Symbol" w:cs="Times New Roman" w:hint="default"/>
      </w:rPr>
    </w:lvl>
    <w:lvl w:ilvl="1" w:tplc="04090003">
      <w:start w:val="1"/>
      <w:numFmt w:val="bullet"/>
      <w:lvlText w:val="o"/>
      <w:lvlJc w:val="left"/>
      <w:pPr>
        <w:tabs>
          <w:tab w:val="num" w:pos="-360"/>
        </w:tabs>
        <w:ind w:left="-360" w:hanging="360"/>
      </w:pPr>
      <w:rPr>
        <w:rFonts w:ascii="Courier New" w:hAnsi="Courier New" w:cs="Times New Roman"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Times New Roman"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Times New Roman"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306" w15:restartNumberingAfterBreak="0">
    <w:nsid w:val="69733445"/>
    <w:multiLevelType w:val="hybridMultilevel"/>
    <w:tmpl w:val="104692EA"/>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07" w15:restartNumberingAfterBreak="0">
    <w:nsid w:val="6A1624D0"/>
    <w:multiLevelType w:val="hybridMultilevel"/>
    <w:tmpl w:val="F2180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8" w15:restartNumberingAfterBreak="0">
    <w:nsid w:val="6ABF6A7E"/>
    <w:multiLevelType w:val="hybridMultilevel"/>
    <w:tmpl w:val="842626E4"/>
    <w:lvl w:ilvl="0" w:tplc="0809000F">
      <w:start w:val="1"/>
      <w:numFmt w:val="bullet"/>
      <w:lvlText w:val=""/>
      <w:lvlJc w:val="left"/>
      <w:pPr>
        <w:ind w:left="720" w:hanging="360"/>
      </w:pPr>
      <w:rPr>
        <w:rFonts w:ascii="Symbol" w:hAnsi="Symbol" w:hint="default"/>
      </w:rPr>
    </w:lvl>
    <w:lvl w:ilvl="1" w:tplc="08090019">
      <w:start w:val="1"/>
      <w:numFmt w:val="bullet"/>
      <w:lvlText w:val="o"/>
      <w:lvlJc w:val="left"/>
      <w:pPr>
        <w:ind w:left="1440" w:hanging="360"/>
      </w:pPr>
      <w:rPr>
        <w:rFonts w:ascii="Courier New" w:hAnsi="Courier New" w:cs="Courier New" w:hint="default"/>
      </w:rPr>
    </w:lvl>
    <w:lvl w:ilvl="2" w:tplc="0809001B">
      <w:start w:val="1"/>
      <w:numFmt w:val="bullet"/>
      <w:lvlText w:val=""/>
      <w:lvlJc w:val="left"/>
      <w:pPr>
        <w:ind w:left="2160" w:hanging="360"/>
      </w:pPr>
      <w:rPr>
        <w:rFonts w:ascii="Wingdings" w:hAnsi="Wingdings" w:hint="default"/>
      </w:rPr>
    </w:lvl>
    <w:lvl w:ilvl="3" w:tplc="0809000F">
      <w:start w:val="1"/>
      <w:numFmt w:val="bullet"/>
      <w:lvlText w:val=""/>
      <w:lvlJc w:val="left"/>
      <w:pPr>
        <w:ind w:left="2880" w:hanging="360"/>
      </w:pPr>
      <w:rPr>
        <w:rFonts w:ascii="Symbol" w:hAnsi="Symbol" w:hint="default"/>
      </w:rPr>
    </w:lvl>
    <w:lvl w:ilvl="4" w:tplc="08090019">
      <w:start w:val="1"/>
      <w:numFmt w:val="bullet"/>
      <w:lvlText w:val="o"/>
      <w:lvlJc w:val="left"/>
      <w:pPr>
        <w:ind w:left="3600" w:hanging="360"/>
      </w:pPr>
      <w:rPr>
        <w:rFonts w:ascii="Courier New" w:hAnsi="Courier New" w:cs="Courier New" w:hint="default"/>
      </w:rPr>
    </w:lvl>
    <w:lvl w:ilvl="5" w:tplc="0809001B">
      <w:start w:val="1"/>
      <w:numFmt w:val="bullet"/>
      <w:lvlText w:val=""/>
      <w:lvlJc w:val="left"/>
      <w:pPr>
        <w:ind w:left="4320" w:hanging="360"/>
      </w:pPr>
      <w:rPr>
        <w:rFonts w:ascii="Wingdings" w:hAnsi="Wingdings" w:hint="default"/>
      </w:rPr>
    </w:lvl>
    <w:lvl w:ilvl="6" w:tplc="0809000F">
      <w:start w:val="1"/>
      <w:numFmt w:val="bullet"/>
      <w:lvlText w:val=""/>
      <w:lvlJc w:val="left"/>
      <w:pPr>
        <w:ind w:left="5040" w:hanging="360"/>
      </w:pPr>
      <w:rPr>
        <w:rFonts w:ascii="Symbol" w:hAnsi="Symbol" w:hint="default"/>
      </w:rPr>
    </w:lvl>
    <w:lvl w:ilvl="7" w:tplc="08090019">
      <w:start w:val="1"/>
      <w:numFmt w:val="bullet"/>
      <w:lvlText w:val="o"/>
      <w:lvlJc w:val="left"/>
      <w:pPr>
        <w:ind w:left="5760" w:hanging="360"/>
      </w:pPr>
      <w:rPr>
        <w:rFonts w:ascii="Courier New" w:hAnsi="Courier New" w:cs="Courier New" w:hint="default"/>
      </w:rPr>
    </w:lvl>
    <w:lvl w:ilvl="8" w:tplc="0809001B">
      <w:start w:val="1"/>
      <w:numFmt w:val="bullet"/>
      <w:lvlText w:val=""/>
      <w:lvlJc w:val="left"/>
      <w:pPr>
        <w:ind w:left="6480" w:hanging="360"/>
      </w:pPr>
      <w:rPr>
        <w:rFonts w:ascii="Wingdings" w:hAnsi="Wingdings" w:hint="default"/>
      </w:rPr>
    </w:lvl>
  </w:abstractNum>
  <w:abstractNum w:abstractNumId="309" w15:restartNumberingAfterBreak="0">
    <w:nsid w:val="6BD51DC7"/>
    <w:multiLevelType w:val="hybridMultilevel"/>
    <w:tmpl w:val="0B261C4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0" w15:restartNumberingAfterBreak="0">
    <w:nsid w:val="6C5715FC"/>
    <w:multiLevelType w:val="hybridMultilevel"/>
    <w:tmpl w:val="43D0EB00"/>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311" w15:restartNumberingAfterBreak="0">
    <w:nsid w:val="6CA36953"/>
    <w:multiLevelType w:val="hybridMultilevel"/>
    <w:tmpl w:val="BD701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2" w15:restartNumberingAfterBreak="0">
    <w:nsid w:val="6D2D1832"/>
    <w:multiLevelType w:val="hybridMultilevel"/>
    <w:tmpl w:val="2E387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3" w15:restartNumberingAfterBreak="0">
    <w:nsid w:val="6D43050C"/>
    <w:multiLevelType w:val="hybridMultilevel"/>
    <w:tmpl w:val="8D486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4" w15:restartNumberingAfterBreak="0">
    <w:nsid w:val="6E2F45D1"/>
    <w:multiLevelType w:val="hybridMultilevel"/>
    <w:tmpl w:val="4A200E6E"/>
    <w:lvl w:ilvl="0" w:tplc="18BE89D4">
      <w:start w:val="1"/>
      <w:numFmt w:val="bullet"/>
      <w:lvlText w:val="·"/>
      <w:lvlJc w:val="left"/>
      <w:pPr>
        <w:tabs>
          <w:tab w:val="num" w:pos="1440"/>
        </w:tabs>
        <w:ind w:left="1440" w:hanging="360"/>
      </w:pPr>
      <w:rPr>
        <w:rFonts w:ascii="Symbol" w:eastAsia="Times New Roman" w:hAnsi="Symbol" w:cs="Times New Roman" w:hint="default"/>
      </w:rPr>
    </w:lvl>
    <w:lvl w:ilvl="1" w:tplc="04090003">
      <w:start w:val="1"/>
      <w:numFmt w:val="bullet"/>
      <w:lvlText w:val="o"/>
      <w:lvlJc w:val="left"/>
      <w:pPr>
        <w:tabs>
          <w:tab w:val="num" w:pos="-360"/>
        </w:tabs>
        <w:ind w:left="-360" w:hanging="360"/>
      </w:pPr>
      <w:rPr>
        <w:rFonts w:ascii="Courier New" w:hAnsi="Courier New" w:cs="Times New Roman"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Times New Roman"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Times New Roman"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315" w15:restartNumberingAfterBreak="0">
    <w:nsid w:val="6E99242C"/>
    <w:multiLevelType w:val="multilevel"/>
    <w:tmpl w:val="DEF4F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6F9857D2"/>
    <w:multiLevelType w:val="hybridMultilevel"/>
    <w:tmpl w:val="02D29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7" w15:restartNumberingAfterBreak="0">
    <w:nsid w:val="6F9F67A3"/>
    <w:multiLevelType w:val="hybridMultilevel"/>
    <w:tmpl w:val="585EA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8" w15:restartNumberingAfterBreak="0">
    <w:nsid w:val="6FD22936"/>
    <w:multiLevelType w:val="hybridMultilevel"/>
    <w:tmpl w:val="0664AAE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9" w15:restartNumberingAfterBreak="0">
    <w:nsid w:val="6FDE6E1C"/>
    <w:multiLevelType w:val="hybridMultilevel"/>
    <w:tmpl w:val="B014824A"/>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0" w15:restartNumberingAfterBreak="0">
    <w:nsid w:val="6FE16BC7"/>
    <w:multiLevelType w:val="hybridMultilevel"/>
    <w:tmpl w:val="0226B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1" w15:restartNumberingAfterBreak="0">
    <w:nsid w:val="6FFD7B09"/>
    <w:multiLevelType w:val="multilevel"/>
    <w:tmpl w:val="97A05EAA"/>
    <w:lvl w:ilvl="0">
      <w:start w:val="1"/>
      <w:numFmt w:val="bullet"/>
      <w:lvlText w:val=""/>
      <w:lvlJc w:val="left"/>
      <w:pPr>
        <w:tabs>
          <w:tab w:val="num" w:pos="720"/>
        </w:tabs>
        <w:ind w:left="720" w:hanging="360"/>
      </w:pPr>
      <w:rPr>
        <w:rFonts w:ascii="Symbol" w:hAnsi="Symbol" w:hint="default"/>
      </w:rPr>
    </w:lvl>
    <w:lvl w:ilvl="1">
      <w:start w:val="14"/>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2" w15:restartNumberingAfterBreak="0">
    <w:nsid w:val="70344B80"/>
    <w:multiLevelType w:val="hybridMultilevel"/>
    <w:tmpl w:val="57B42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3" w15:restartNumberingAfterBreak="0">
    <w:nsid w:val="704272D6"/>
    <w:multiLevelType w:val="hybridMultilevel"/>
    <w:tmpl w:val="93165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4" w15:restartNumberingAfterBreak="0">
    <w:nsid w:val="70EB4387"/>
    <w:multiLevelType w:val="hybridMultilevel"/>
    <w:tmpl w:val="FA7C2A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5" w15:restartNumberingAfterBreak="0">
    <w:nsid w:val="715E79A7"/>
    <w:multiLevelType w:val="hybridMultilevel"/>
    <w:tmpl w:val="827666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6" w15:restartNumberingAfterBreak="0">
    <w:nsid w:val="717E4CE3"/>
    <w:multiLevelType w:val="hybridMultilevel"/>
    <w:tmpl w:val="1554BDBC"/>
    <w:lvl w:ilvl="0" w:tplc="623C0EB6">
      <w:numFmt w:val="bullet"/>
      <w:lvlText w:val="·"/>
      <w:lvlJc w:val="left"/>
      <w:pPr>
        <w:ind w:left="720"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7" w15:restartNumberingAfterBreak="0">
    <w:nsid w:val="71830825"/>
    <w:multiLevelType w:val="hybridMultilevel"/>
    <w:tmpl w:val="5922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8" w15:restartNumberingAfterBreak="0">
    <w:nsid w:val="71A233CB"/>
    <w:multiLevelType w:val="hybridMultilevel"/>
    <w:tmpl w:val="458A1338"/>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29" w15:restartNumberingAfterBreak="0">
    <w:nsid w:val="7264491A"/>
    <w:multiLevelType w:val="hybridMultilevel"/>
    <w:tmpl w:val="7D325A2E"/>
    <w:lvl w:ilvl="0" w:tplc="18BE89D4">
      <w:start w:val="1"/>
      <w:numFmt w:val="bullet"/>
      <w:lvlText w:val="·"/>
      <w:lvlJc w:val="left"/>
      <w:pPr>
        <w:tabs>
          <w:tab w:val="num" w:pos="1440"/>
        </w:tabs>
        <w:ind w:left="1440" w:hanging="360"/>
      </w:pPr>
      <w:rPr>
        <w:rFonts w:ascii="Symbol" w:eastAsia="Times New Roman" w:hAnsi="Symbol" w:cs="Times New Roman" w:hint="default"/>
      </w:rPr>
    </w:lvl>
    <w:lvl w:ilvl="1" w:tplc="04090003">
      <w:start w:val="1"/>
      <w:numFmt w:val="bullet"/>
      <w:lvlText w:val="o"/>
      <w:lvlJc w:val="left"/>
      <w:pPr>
        <w:tabs>
          <w:tab w:val="num" w:pos="-360"/>
        </w:tabs>
        <w:ind w:left="-360" w:hanging="360"/>
      </w:pPr>
      <w:rPr>
        <w:rFonts w:ascii="Courier New" w:hAnsi="Courier New" w:cs="Times New Roman"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Times New Roman"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Times New Roman"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330" w15:restartNumberingAfterBreak="0">
    <w:nsid w:val="73391DBE"/>
    <w:multiLevelType w:val="hybridMultilevel"/>
    <w:tmpl w:val="71AAED6A"/>
    <w:lvl w:ilvl="0" w:tplc="6C3E04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1" w15:restartNumberingAfterBreak="0">
    <w:nsid w:val="735B4B8B"/>
    <w:multiLevelType w:val="hybridMultilevel"/>
    <w:tmpl w:val="BC3AB3C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32" w15:restartNumberingAfterBreak="0">
    <w:nsid w:val="7363741A"/>
    <w:multiLevelType w:val="hybridMultilevel"/>
    <w:tmpl w:val="B7C46F1E"/>
    <w:lvl w:ilvl="0" w:tplc="18BE89D4">
      <w:start w:val="1"/>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Times New Roman" w:hint="default"/>
      </w:rPr>
    </w:lvl>
    <w:lvl w:ilvl="5" w:tplc="04090005">
      <w:start w:val="1"/>
      <w:numFmt w:val="bullet"/>
      <w:lvlText w:val=""/>
      <w:lvlJc w:val="left"/>
      <w:pPr>
        <w:tabs>
          <w:tab w:val="num" w:pos="2160"/>
        </w:tabs>
        <w:ind w:left="2160" w:hanging="360"/>
      </w:pPr>
      <w:rPr>
        <w:rFonts w:ascii="Wingdings" w:hAnsi="Wingdings" w:hint="default"/>
      </w:rPr>
    </w:lvl>
    <w:lvl w:ilvl="6" w:tplc="04090001">
      <w:start w:val="1"/>
      <w:numFmt w:val="bullet"/>
      <w:lvlText w:val=""/>
      <w:lvlJc w:val="left"/>
      <w:pPr>
        <w:tabs>
          <w:tab w:val="num" w:pos="2880"/>
        </w:tabs>
        <w:ind w:left="2880" w:hanging="360"/>
      </w:pPr>
      <w:rPr>
        <w:rFonts w:ascii="Symbol" w:hAnsi="Symbol" w:hint="default"/>
      </w:rPr>
    </w:lvl>
    <w:lvl w:ilvl="7" w:tplc="04090003">
      <w:start w:val="1"/>
      <w:numFmt w:val="bullet"/>
      <w:lvlText w:val="o"/>
      <w:lvlJc w:val="left"/>
      <w:pPr>
        <w:tabs>
          <w:tab w:val="num" w:pos="3600"/>
        </w:tabs>
        <w:ind w:left="3600" w:hanging="360"/>
      </w:pPr>
      <w:rPr>
        <w:rFonts w:ascii="Courier New" w:hAnsi="Courier New" w:cs="Times New Roman" w:hint="default"/>
      </w:rPr>
    </w:lvl>
    <w:lvl w:ilvl="8" w:tplc="04090005">
      <w:start w:val="1"/>
      <w:numFmt w:val="bullet"/>
      <w:lvlText w:val=""/>
      <w:lvlJc w:val="left"/>
      <w:pPr>
        <w:tabs>
          <w:tab w:val="num" w:pos="4320"/>
        </w:tabs>
        <w:ind w:left="4320" w:hanging="360"/>
      </w:pPr>
      <w:rPr>
        <w:rFonts w:ascii="Wingdings" w:hAnsi="Wingdings" w:hint="default"/>
      </w:rPr>
    </w:lvl>
  </w:abstractNum>
  <w:abstractNum w:abstractNumId="333" w15:restartNumberingAfterBreak="0">
    <w:nsid w:val="7411705F"/>
    <w:multiLevelType w:val="hybridMultilevel"/>
    <w:tmpl w:val="08446706"/>
    <w:lvl w:ilvl="0" w:tplc="5CB6174A">
      <w:start w:val="1"/>
      <w:numFmt w:val="decimal"/>
      <w:lvlText w:val="%1."/>
      <w:lvlJc w:val="left"/>
      <w:pPr>
        <w:tabs>
          <w:tab w:val="num" w:pos="1800"/>
        </w:tabs>
        <w:ind w:left="1800" w:hanging="72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34" w15:restartNumberingAfterBreak="0">
    <w:nsid w:val="74302644"/>
    <w:multiLevelType w:val="hybridMultilevel"/>
    <w:tmpl w:val="BE88E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5" w15:restartNumberingAfterBreak="0">
    <w:nsid w:val="746051B3"/>
    <w:multiLevelType w:val="hybridMultilevel"/>
    <w:tmpl w:val="EFA05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6" w15:restartNumberingAfterBreak="0">
    <w:nsid w:val="75087A0E"/>
    <w:multiLevelType w:val="hybridMultilevel"/>
    <w:tmpl w:val="7F067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7" w15:restartNumberingAfterBreak="0">
    <w:nsid w:val="7519208C"/>
    <w:multiLevelType w:val="hybridMultilevel"/>
    <w:tmpl w:val="A38A6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8" w15:restartNumberingAfterBreak="0">
    <w:nsid w:val="752725C6"/>
    <w:multiLevelType w:val="hybridMultilevel"/>
    <w:tmpl w:val="CB46E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9" w15:restartNumberingAfterBreak="0">
    <w:nsid w:val="753B259B"/>
    <w:multiLevelType w:val="hybridMultilevel"/>
    <w:tmpl w:val="7A966278"/>
    <w:lvl w:ilvl="0" w:tplc="18BE89D4">
      <w:start w:val="1"/>
      <w:numFmt w:val="bullet"/>
      <w:lvlText w:val="·"/>
      <w:lvlJc w:val="left"/>
      <w:pPr>
        <w:tabs>
          <w:tab w:val="num" w:pos="1440"/>
        </w:tabs>
        <w:ind w:left="1440" w:hanging="360"/>
      </w:pPr>
      <w:rPr>
        <w:rFonts w:ascii="Symbol" w:eastAsia="Times New Roman" w:hAnsi="Symbol" w:cs="Times New Roman" w:hint="default"/>
      </w:rPr>
    </w:lvl>
    <w:lvl w:ilvl="1" w:tplc="5CB6174A">
      <w:start w:val="1"/>
      <w:numFmt w:val="decimal"/>
      <w:lvlText w:val="%2."/>
      <w:lvlJc w:val="left"/>
      <w:pPr>
        <w:tabs>
          <w:tab w:val="num" w:pos="0"/>
        </w:tabs>
        <w:ind w:left="0" w:hanging="720"/>
      </w:pPr>
    </w:lvl>
    <w:lvl w:ilvl="2" w:tplc="68A02AEC">
      <w:start w:val="13"/>
      <w:numFmt w:val="decimal"/>
      <w:lvlText w:val="%3."/>
      <w:lvlJc w:val="left"/>
      <w:pPr>
        <w:tabs>
          <w:tab w:val="num" w:pos="720"/>
        </w:tabs>
        <w:ind w:left="720" w:hanging="720"/>
      </w:pPr>
    </w:lvl>
    <w:lvl w:ilvl="3" w:tplc="04090001">
      <w:start w:val="1"/>
      <w:numFmt w:val="bullet"/>
      <w:lvlText w:val=""/>
      <w:lvlJc w:val="left"/>
      <w:pPr>
        <w:tabs>
          <w:tab w:val="num" w:pos="1080"/>
        </w:tabs>
        <w:ind w:left="1080" w:hanging="360"/>
      </w:pPr>
      <w:rPr>
        <w:rFonts w:ascii="Symbol" w:hAnsi="Symbol" w:hint="default"/>
      </w:rPr>
    </w:lvl>
    <w:lvl w:ilvl="4" w:tplc="27F2F194">
      <w:start w:val="1"/>
      <w:numFmt w:val="lowerLetter"/>
      <w:lvlText w:val="%5."/>
      <w:lvlJc w:val="left"/>
      <w:pPr>
        <w:tabs>
          <w:tab w:val="num" w:pos="1800"/>
        </w:tabs>
        <w:ind w:left="1800" w:hanging="360"/>
      </w:p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Times New Roman"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340" w15:restartNumberingAfterBreak="0">
    <w:nsid w:val="75CF4CE4"/>
    <w:multiLevelType w:val="hybridMultilevel"/>
    <w:tmpl w:val="247C34E0"/>
    <w:lvl w:ilvl="0" w:tplc="18BE89D4">
      <w:start w:val="1"/>
      <w:numFmt w:val="bullet"/>
      <w:lvlText w:val="·"/>
      <w:lvlJc w:val="left"/>
      <w:pPr>
        <w:tabs>
          <w:tab w:val="num" w:pos="1440"/>
        </w:tabs>
        <w:ind w:left="1440" w:hanging="360"/>
      </w:pPr>
      <w:rPr>
        <w:rFonts w:ascii="Symbol" w:eastAsia="Times New Roman" w:hAnsi="Symbol" w:cs="Times New Roman" w:hint="default"/>
      </w:rPr>
    </w:lvl>
    <w:lvl w:ilvl="1" w:tplc="04090003">
      <w:start w:val="1"/>
      <w:numFmt w:val="bullet"/>
      <w:lvlText w:val="o"/>
      <w:lvlJc w:val="left"/>
      <w:pPr>
        <w:tabs>
          <w:tab w:val="num" w:pos="-360"/>
        </w:tabs>
        <w:ind w:left="-360" w:hanging="360"/>
      </w:pPr>
      <w:rPr>
        <w:rFonts w:ascii="Courier New" w:hAnsi="Courier New" w:cs="Times New Roman"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Times New Roman"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Times New Roman"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341" w15:restartNumberingAfterBreak="0">
    <w:nsid w:val="75F32C60"/>
    <w:multiLevelType w:val="multilevel"/>
    <w:tmpl w:val="302C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7620782C"/>
    <w:multiLevelType w:val="multilevel"/>
    <w:tmpl w:val="0EE4A4E0"/>
    <w:lvl w:ilvl="0">
      <w:start w:val="1"/>
      <w:numFmt w:val="decimal"/>
      <w:lvlText w:val="%1.0"/>
      <w:lvlJc w:val="left"/>
      <w:pPr>
        <w:ind w:left="1110" w:hanging="390"/>
      </w:pPr>
    </w:lvl>
    <w:lvl w:ilvl="1">
      <w:start w:val="1"/>
      <w:numFmt w:val="decimal"/>
      <w:lvlText w:val="%1.%2"/>
      <w:lvlJc w:val="left"/>
      <w:pPr>
        <w:ind w:left="1830" w:hanging="390"/>
      </w:pPr>
    </w:lvl>
    <w:lvl w:ilvl="2">
      <w:start w:val="1"/>
      <w:numFmt w:val="decimal"/>
      <w:lvlText w:val="%1.%2.%3"/>
      <w:lvlJc w:val="left"/>
      <w:pPr>
        <w:ind w:left="2880" w:hanging="720"/>
      </w:pPr>
    </w:lvl>
    <w:lvl w:ilvl="3">
      <w:start w:val="1"/>
      <w:numFmt w:val="decimal"/>
      <w:lvlText w:val="%1.%2.%3.%4"/>
      <w:lvlJc w:val="left"/>
      <w:pPr>
        <w:ind w:left="3960" w:hanging="1080"/>
      </w:pPr>
    </w:lvl>
    <w:lvl w:ilvl="4">
      <w:start w:val="1"/>
      <w:numFmt w:val="decimal"/>
      <w:lvlText w:val="%1.%2.%3.%4.%5"/>
      <w:lvlJc w:val="left"/>
      <w:pPr>
        <w:ind w:left="4680" w:hanging="1080"/>
      </w:pPr>
    </w:lvl>
    <w:lvl w:ilvl="5">
      <w:start w:val="1"/>
      <w:numFmt w:val="decimal"/>
      <w:lvlText w:val="%1.%2.%3.%4.%5.%6"/>
      <w:lvlJc w:val="left"/>
      <w:pPr>
        <w:ind w:left="5760" w:hanging="1440"/>
      </w:pPr>
    </w:lvl>
    <w:lvl w:ilvl="6">
      <w:start w:val="1"/>
      <w:numFmt w:val="decimal"/>
      <w:lvlText w:val="%1.%2.%3.%4.%5.%6.%7"/>
      <w:lvlJc w:val="left"/>
      <w:pPr>
        <w:ind w:left="6480" w:hanging="1440"/>
      </w:pPr>
    </w:lvl>
    <w:lvl w:ilvl="7">
      <w:start w:val="1"/>
      <w:numFmt w:val="decimal"/>
      <w:lvlText w:val="%1.%2.%3.%4.%5.%6.%7.%8"/>
      <w:lvlJc w:val="left"/>
      <w:pPr>
        <w:ind w:left="7560" w:hanging="1800"/>
      </w:pPr>
    </w:lvl>
    <w:lvl w:ilvl="8">
      <w:start w:val="1"/>
      <w:numFmt w:val="decimal"/>
      <w:lvlText w:val="%1.%2.%3.%4.%5.%6.%7.%8.%9"/>
      <w:lvlJc w:val="left"/>
      <w:pPr>
        <w:ind w:left="8280" w:hanging="1800"/>
      </w:pPr>
    </w:lvl>
  </w:abstractNum>
  <w:abstractNum w:abstractNumId="343" w15:restartNumberingAfterBreak="0">
    <w:nsid w:val="76DE634B"/>
    <w:multiLevelType w:val="hybridMultilevel"/>
    <w:tmpl w:val="ED28C9AA"/>
    <w:lvl w:ilvl="0" w:tplc="9CBED136">
      <w:start w:val="1"/>
      <w:numFmt w:val="bullet"/>
      <w:lvlText w:val=""/>
      <w:lvlJc w:val="left"/>
      <w:pPr>
        <w:ind w:left="720" w:hanging="360"/>
      </w:pPr>
      <w:rPr>
        <w:rFonts w:ascii="Symbol" w:hAnsi="Symbol" w:hint="default"/>
      </w:rPr>
    </w:lvl>
    <w:lvl w:ilvl="1" w:tplc="91784792">
      <w:start w:val="1"/>
      <w:numFmt w:val="bullet"/>
      <w:lvlText w:val="o"/>
      <w:lvlJc w:val="left"/>
      <w:pPr>
        <w:ind w:left="1440" w:hanging="360"/>
      </w:pPr>
      <w:rPr>
        <w:rFonts w:ascii="Courier New" w:hAnsi="Courier New" w:cs="Courier New" w:hint="default"/>
      </w:rPr>
    </w:lvl>
    <w:lvl w:ilvl="2" w:tplc="32D0D19E">
      <w:start w:val="1"/>
      <w:numFmt w:val="bullet"/>
      <w:lvlText w:val=""/>
      <w:lvlJc w:val="left"/>
      <w:pPr>
        <w:ind w:left="2160" w:hanging="360"/>
      </w:pPr>
      <w:rPr>
        <w:rFonts w:ascii="Wingdings" w:hAnsi="Wingdings" w:hint="default"/>
      </w:rPr>
    </w:lvl>
    <w:lvl w:ilvl="3" w:tplc="3CCA59E0">
      <w:start w:val="1"/>
      <w:numFmt w:val="bullet"/>
      <w:lvlText w:val=""/>
      <w:lvlJc w:val="left"/>
      <w:pPr>
        <w:ind w:left="2880" w:hanging="360"/>
      </w:pPr>
      <w:rPr>
        <w:rFonts w:ascii="Symbol" w:hAnsi="Symbol" w:hint="default"/>
      </w:rPr>
    </w:lvl>
    <w:lvl w:ilvl="4" w:tplc="63AC11C2">
      <w:start w:val="1"/>
      <w:numFmt w:val="bullet"/>
      <w:lvlText w:val="o"/>
      <w:lvlJc w:val="left"/>
      <w:pPr>
        <w:ind w:left="3600" w:hanging="360"/>
      </w:pPr>
      <w:rPr>
        <w:rFonts w:ascii="Courier New" w:hAnsi="Courier New" w:cs="Courier New" w:hint="default"/>
      </w:rPr>
    </w:lvl>
    <w:lvl w:ilvl="5" w:tplc="973C69F0">
      <w:start w:val="1"/>
      <w:numFmt w:val="bullet"/>
      <w:lvlText w:val=""/>
      <w:lvlJc w:val="left"/>
      <w:pPr>
        <w:ind w:left="4320" w:hanging="360"/>
      </w:pPr>
      <w:rPr>
        <w:rFonts w:ascii="Wingdings" w:hAnsi="Wingdings" w:hint="default"/>
      </w:rPr>
    </w:lvl>
    <w:lvl w:ilvl="6" w:tplc="B06A6FF2">
      <w:start w:val="1"/>
      <w:numFmt w:val="bullet"/>
      <w:lvlText w:val=""/>
      <w:lvlJc w:val="left"/>
      <w:pPr>
        <w:ind w:left="5040" w:hanging="360"/>
      </w:pPr>
      <w:rPr>
        <w:rFonts w:ascii="Symbol" w:hAnsi="Symbol" w:hint="default"/>
      </w:rPr>
    </w:lvl>
    <w:lvl w:ilvl="7" w:tplc="F31C2D26">
      <w:start w:val="1"/>
      <w:numFmt w:val="bullet"/>
      <w:lvlText w:val="o"/>
      <w:lvlJc w:val="left"/>
      <w:pPr>
        <w:ind w:left="5760" w:hanging="360"/>
      </w:pPr>
      <w:rPr>
        <w:rFonts w:ascii="Courier New" w:hAnsi="Courier New" w:cs="Courier New" w:hint="default"/>
      </w:rPr>
    </w:lvl>
    <w:lvl w:ilvl="8" w:tplc="6D40A02C">
      <w:start w:val="1"/>
      <w:numFmt w:val="bullet"/>
      <w:lvlText w:val=""/>
      <w:lvlJc w:val="left"/>
      <w:pPr>
        <w:ind w:left="6480" w:hanging="360"/>
      </w:pPr>
      <w:rPr>
        <w:rFonts w:ascii="Wingdings" w:hAnsi="Wingdings" w:hint="default"/>
      </w:rPr>
    </w:lvl>
  </w:abstractNum>
  <w:abstractNum w:abstractNumId="344" w15:restartNumberingAfterBreak="0">
    <w:nsid w:val="77565E8A"/>
    <w:multiLevelType w:val="hybridMultilevel"/>
    <w:tmpl w:val="A934C2F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45" w15:restartNumberingAfterBreak="0">
    <w:nsid w:val="78291E24"/>
    <w:multiLevelType w:val="hybridMultilevel"/>
    <w:tmpl w:val="FF8C4C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6" w15:restartNumberingAfterBreak="0">
    <w:nsid w:val="784D74D0"/>
    <w:multiLevelType w:val="hybridMultilevel"/>
    <w:tmpl w:val="28F0C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7" w15:restartNumberingAfterBreak="0">
    <w:nsid w:val="78A106ED"/>
    <w:multiLevelType w:val="hybridMultilevel"/>
    <w:tmpl w:val="D640E52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8" w15:restartNumberingAfterBreak="0">
    <w:nsid w:val="794A6F25"/>
    <w:multiLevelType w:val="hybridMultilevel"/>
    <w:tmpl w:val="5824C04C"/>
    <w:lvl w:ilvl="0" w:tplc="04090001">
      <w:start w:val="1"/>
      <w:numFmt w:val="bullet"/>
      <w:lvlText w:val=""/>
      <w:lvlJc w:val="left"/>
      <w:pPr>
        <w:tabs>
          <w:tab w:val="num" w:pos="900"/>
        </w:tabs>
        <w:ind w:left="90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9" w15:restartNumberingAfterBreak="0">
    <w:nsid w:val="79E87A6B"/>
    <w:multiLevelType w:val="hybridMultilevel"/>
    <w:tmpl w:val="59C6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0" w15:restartNumberingAfterBreak="0">
    <w:nsid w:val="7A166929"/>
    <w:multiLevelType w:val="hybridMultilevel"/>
    <w:tmpl w:val="97B2F31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1" w15:restartNumberingAfterBreak="0">
    <w:nsid w:val="7AFC5ADA"/>
    <w:multiLevelType w:val="hybridMultilevel"/>
    <w:tmpl w:val="3EEC5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2" w15:restartNumberingAfterBreak="0">
    <w:nsid w:val="7BAE1D4B"/>
    <w:multiLevelType w:val="hybridMultilevel"/>
    <w:tmpl w:val="FBBAD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3" w15:restartNumberingAfterBreak="0">
    <w:nsid w:val="7BBB05C9"/>
    <w:multiLevelType w:val="hybridMultilevel"/>
    <w:tmpl w:val="2D50C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4" w15:restartNumberingAfterBreak="0">
    <w:nsid w:val="7BF37277"/>
    <w:multiLevelType w:val="hybridMultilevel"/>
    <w:tmpl w:val="0E74CF7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5" w15:restartNumberingAfterBreak="0">
    <w:nsid w:val="7BFE2440"/>
    <w:multiLevelType w:val="hybridMultilevel"/>
    <w:tmpl w:val="C5C4A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6" w15:restartNumberingAfterBreak="0">
    <w:nsid w:val="7C1178EB"/>
    <w:multiLevelType w:val="hybridMultilevel"/>
    <w:tmpl w:val="2B2A2E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7" w15:restartNumberingAfterBreak="0">
    <w:nsid w:val="7D1316F9"/>
    <w:multiLevelType w:val="hybridMultilevel"/>
    <w:tmpl w:val="EF46D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8" w15:restartNumberingAfterBreak="0">
    <w:nsid w:val="7D1C6176"/>
    <w:multiLevelType w:val="multilevel"/>
    <w:tmpl w:val="7C82F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7DF0236A"/>
    <w:multiLevelType w:val="hybridMultilevel"/>
    <w:tmpl w:val="085CE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0" w15:restartNumberingAfterBreak="0">
    <w:nsid w:val="7E067EFC"/>
    <w:multiLevelType w:val="hybridMultilevel"/>
    <w:tmpl w:val="B77EF2D2"/>
    <w:lvl w:ilvl="0" w:tplc="08090001">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61" w15:restartNumberingAfterBreak="0">
    <w:nsid w:val="7E46204E"/>
    <w:multiLevelType w:val="hybridMultilevel"/>
    <w:tmpl w:val="2E9A3042"/>
    <w:lvl w:ilvl="0" w:tplc="BCA21C8E">
      <w:numFmt w:val="bullet"/>
      <w:lvlText w:val="•"/>
      <w:lvlJc w:val="left"/>
      <w:pPr>
        <w:ind w:left="1080" w:hanging="72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2" w15:restartNumberingAfterBreak="0">
    <w:nsid w:val="7EDB6FDE"/>
    <w:multiLevelType w:val="hybridMultilevel"/>
    <w:tmpl w:val="F0382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3" w15:restartNumberingAfterBreak="0">
    <w:nsid w:val="7EE45777"/>
    <w:multiLevelType w:val="hybridMultilevel"/>
    <w:tmpl w:val="52003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4" w15:restartNumberingAfterBreak="0">
    <w:nsid w:val="7F0117B0"/>
    <w:multiLevelType w:val="hybridMultilevel"/>
    <w:tmpl w:val="D6EA7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5" w15:restartNumberingAfterBreak="0">
    <w:nsid w:val="7F8E4C0A"/>
    <w:multiLevelType w:val="hybridMultilevel"/>
    <w:tmpl w:val="34B8DC52"/>
    <w:lvl w:ilvl="0" w:tplc="18BE89D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02246207">
    <w:abstractNumId w:val="268"/>
  </w:num>
  <w:num w:numId="2" w16cid:durableId="1779251179">
    <w:abstractNumId w:val="7"/>
  </w:num>
  <w:num w:numId="3" w16cid:durableId="1965310029">
    <w:abstractNumId w:val="291"/>
  </w:num>
  <w:num w:numId="4" w16cid:durableId="94600872">
    <w:abstractNumId w:val="127"/>
  </w:num>
  <w:num w:numId="5" w16cid:durableId="941374719">
    <w:abstractNumId w:val="160"/>
  </w:num>
  <w:num w:numId="6" w16cid:durableId="1019308173">
    <w:abstractNumId w:val="70"/>
  </w:num>
  <w:num w:numId="7" w16cid:durableId="834153115">
    <w:abstractNumId w:val="162"/>
  </w:num>
  <w:num w:numId="8" w16cid:durableId="613055364">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843883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9687227">
    <w:abstractNumId w:val="84"/>
  </w:num>
  <w:num w:numId="11" w16cid:durableId="1649162298">
    <w:abstractNumId w:val="146"/>
  </w:num>
  <w:num w:numId="12" w16cid:durableId="1308123914">
    <w:abstractNumId w:val="313"/>
  </w:num>
  <w:num w:numId="13" w16cid:durableId="1149591828">
    <w:abstractNumId w:val="153"/>
  </w:num>
  <w:num w:numId="14" w16cid:durableId="2096198755">
    <w:abstractNumId w:val="282"/>
  </w:num>
  <w:num w:numId="15" w16cid:durableId="1109424128">
    <w:abstractNumId w:val="198"/>
  </w:num>
  <w:num w:numId="16" w16cid:durableId="1995404704">
    <w:abstractNumId w:val="256"/>
  </w:num>
  <w:num w:numId="17" w16cid:durableId="717508591">
    <w:abstractNumId w:val="236"/>
  </w:num>
  <w:num w:numId="18" w16cid:durableId="1316110662">
    <w:abstractNumId w:val="317"/>
  </w:num>
  <w:num w:numId="19" w16cid:durableId="707533305">
    <w:abstractNumId w:val="224"/>
  </w:num>
  <w:num w:numId="20" w16cid:durableId="201332491">
    <w:abstractNumId w:val="271"/>
  </w:num>
  <w:num w:numId="21" w16cid:durableId="901869725">
    <w:abstractNumId w:val="10"/>
  </w:num>
  <w:num w:numId="22" w16cid:durableId="2112580046">
    <w:abstractNumId w:val="345"/>
  </w:num>
  <w:num w:numId="23" w16cid:durableId="148520372">
    <w:abstractNumId w:val="357"/>
  </w:num>
  <w:num w:numId="24" w16cid:durableId="1743408699">
    <w:abstractNumId w:val="242"/>
  </w:num>
  <w:num w:numId="25" w16cid:durableId="39401204">
    <w:abstractNumId w:val="148"/>
  </w:num>
  <w:num w:numId="26" w16cid:durableId="1750299465">
    <w:abstractNumId w:val="295"/>
  </w:num>
  <w:num w:numId="27" w16cid:durableId="286160709">
    <w:abstractNumId w:val="21"/>
  </w:num>
  <w:num w:numId="28" w16cid:durableId="1462382733">
    <w:abstractNumId w:val="250"/>
  </w:num>
  <w:num w:numId="29" w16cid:durableId="1064139891">
    <w:abstractNumId w:val="185"/>
  </w:num>
  <w:num w:numId="30" w16cid:durableId="377510753">
    <w:abstractNumId w:val="129"/>
  </w:num>
  <w:num w:numId="31" w16cid:durableId="1587423338">
    <w:abstractNumId w:val="279"/>
  </w:num>
  <w:num w:numId="32" w16cid:durableId="665938527">
    <w:abstractNumId w:val="59"/>
  </w:num>
  <w:num w:numId="33" w16cid:durableId="2075424105">
    <w:abstractNumId w:val="251"/>
  </w:num>
  <w:num w:numId="34" w16cid:durableId="1955551444">
    <w:abstractNumId w:val="1"/>
  </w:num>
  <w:num w:numId="35" w16cid:durableId="895358351">
    <w:abstractNumId w:val="3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72408075">
    <w:abstractNumId w:val="173"/>
  </w:num>
  <w:num w:numId="37" w16cid:durableId="1041517818">
    <w:abstractNumId w:val="135"/>
  </w:num>
  <w:num w:numId="38" w16cid:durableId="1658459877">
    <w:abstractNumId w:val="190"/>
  </w:num>
  <w:num w:numId="39" w16cid:durableId="24135242">
    <w:abstractNumId w:val="226"/>
  </w:num>
  <w:num w:numId="40" w16cid:durableId="1358115531">
    <w:abstractNumId w:val="77"/>
  </w:num>
  <w:num w:numId="41" w16cid:durableId="1570113136">
    <w:abstractNumId w:val="61"/>
  </w:num>
  <w:num w:numId="42" w16cid:durableId="1445881738">
    <w:abstractNumId w:val="326"/>
  </w:num>
  <w:num w:numId="43" w16cid:durableId="678504331">
    <w:abstractNumId w:val="290"/>
  </w:num>
  <w:num w:numId="44" w16cid:durableId="870799185">
    <w:abstractNumId w:val="119"/>
  </w:num>
  <w:num w:numId="45" w16cid:durableId="239681973">
    <w:abstractNumId w:val="149"/>
  </w:num>
  <w:num w:numId="46" w16cid:durableId="249899120">
    <w:abstractNumId w:val="211"/>
  </w:num>
  <w:num w:numId="47" w16cid:durableId="260143562">
    <w:abstractNumId w:val="231"/>
  </w:num>
  <w:num w:numId="48" w16cid:durableId="489566781">
    <w:abstractNumId w:val="312"/>
  </w:num>
  <w:num w:numId="49" w16cid:durableId="352072684">
    <w:abstractNumId w:val="308"/>
  </w:num>
  <w:num w:numId="50" w16cid:durableId="769348614">
    <w:abstractNumId w:val="169"/>
  </w:num>
  <w:num w:numId="51" w16cid:durableId="940796359">
    <w:abstractNumId w:val="348"/>
  </w:num>
  <w:num w:numId="52" w16cid:durableId="1090271260">
    <w:abstractNumId w:val="151"/>
  </w:num>
  <w:num w:numId="53" w16cid:durableId="1480993774">
    <w:abstractNumId w:val="112"/>
  </w:num>
  <w:num w:numId="54" w16cid:durableId="1908371610">
    <w:abstractNumId w:val="170"/>
  </w:num>
  <w:num w:numId="55" w16cid:durableId="629484370">
    <w:abstractNumId w:val="87"/>
  </w:num>
  <w:num w:numId="56" w16cid:durableId="573591472">
    <w:abstractNumId w:val="36"/>
  </w:num>
  <w:num w:numId="57" w16cid:durableId="293144983">
    <w:abstractNumId w:val="142"/>
  </w:num>
  <w:num w:numId="58" w16cid:durableId="247010116">
    <w:abstractNumId w:val="82"/>
  </w:num>
  <w:num w:numId="59" w16cid:durableId="1042903083">
    <w:abstractNumId w:val="267"/>
  </w:num>
  <w:num w:numId="60" w16cid:durableId="1617560273">
    <w:abstractNumId w:val="53"/>
  </w:num>
  <w:num w:numId="61" w16cid:durableId="1268081854">
    <w:abstractNumId w:val="234"/>
  </w:num>
  <w:num w:numId="62" w16cid:durableId="551582270">
    <w:abstractNumId w:val="145"/>
  </w:num>
  <w:num w:numId="63" w16cid:durableId="1838881587">
    <w:abstractNumId w:val="124"/>
  </w:num>
  <w:num w:numId="64" w16cid:durableId="1266617877">
    <w:abstractNumId w:val="118"/>
  </w:num>
  <w:num w:numId="65" w16cid:durableId="1720088541">
    <w:abstractNumId w:val="30"/>
  </w:num>
  <w:num w:numId="66" w16cid:durableId="518857777">
    <w:abstractNumId w:val="204"/>
  </w:num>
  <w:num w:numId="67" w16cid:durableId="880439453">
    <w:abstractNumId w:val="354"/>
  </w:num>
  <w:num w:numId="68" w16cid:durableId="881089456">
    <w:abstractNumId w:val="285"/>
  </w:num>
  <w:num w:numId="69" w16cid:durableId="928738055">
    <w:abstractNumId w:val="101"/>
  </w:num>
  <w:num w:numId="70" w16cid:durableId="1177187891">
    <w:abstractNumId w:val="270"/>
  </w:num>
  <w:num w:numId="71" w16cid:durableId="1133644156">
    <w:abstractNumId w:val="56"/>
  </w:num>
  <w:num w:numId="72" w16cid:durableId="1450515553">
    <w:abstractNumId w:val="76"/>
  </w:num>
  <w:num w:numId="73" w16cid:durableId="448353377">
    <w:abstractNumId w:val="238"/>
  </w:num>
  <w:num w:numId="74" w16cid:durableId="1425374018">
    <w:abstractNumId w:val="110"/>
  </w:num>
  <w:num w:numId="75" w16cid:durableId="1533222753">
    <w:abstractNumId w:val="305"/>
  </w:num>
  <w:num w:numId="76" w16cid:durableId="32314625">
    <w:abstractNumId w:val="205"/>
  </w:num>
  <w:num w:numId="77" w16cid:durableId="23292234">
    <w:abstractNumId w:val="329"/>
  </w:num>
  <w:num w:numId="78" w16cid:durableId="394554208">
    <w:abstractNumId w:val="154"/>
  </w:num>
  <w:num w:numId="79" w16cid:durableId="206769991">
    <w:abstractNumId w:val="28"/>
  </w:num>
  <w:num w:numId="80" w16cid:durableId="498887139">
    <w:abstractNumId w:val="3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955865837">
    <w:abstractNumId w:val="18"/>
  </w:num>
  <w:num w:numId="82" w16cid:durableId="1295719209">
    <w:abstractNumId w:val="81"/>
  </w:num>
  <w:num w:numId="83" w16cid:durableId="570626716">
    <w:abstractNumId w:val="340"/>
  </w:num>
  <w:num w:numId="84" w16cid:durableId="333460291">
    <w:abstractNumId w:val="314"/>
  </w:num>
  <w:num w:numId="85" w16cid:durableId="1143889515">
    <w:abstractNumId w:val="339"/>
    <w:lvlOverride w:ilvl="0"/>
    <w:lvlOverride w:ilvl="1">
      <w:startOverride w:val="1"/>
    </w:lvlOverride>
    <w:lvlOverride w:ilvl="2">
      <w:startOverride w:val="13"/>
    </w:lvlOverride>
    <w:lvlOverride w:ilvl="3"/>
    <w:lvlOverride w:ilvl="4">
      <w:startOverride w:val="1"/>
    </w:lvlOverride>
    <w:lvlOverride w:ilvl="5"/>
    <w:lvlOverride w:ilvl="6"/>
    <w:lvlOverride w:ilvl="7"/>
    <w:lvlOverride w:ilvl="8"/>
  </w:num>
  <w:num w:numId="86" w16cid:durableId="1993605636">
    <w:abstractNumId w:val="298"/>
  </w:num>
  <w:num w:numId="87" w16cid:durableId="2073653161">
    <w:abstractNumId w:val="273"/>
  </w:num>
  <w:num w:numId="88" w16cid:durableId="917440568">
    <w:abstractNumId w:val="45"/>
    <w:lvlOverride w:ilvl="0"/>
    <w:lvlOverride w:ilvl="1">
      <w:startOverride w:val="11"/>
    </w:lvlOverride>
    <w:lvlOverride w:ilvl="2"/>
    <w:lvlOverride w:ilvl="3"/>
    <w:lvlOverride w:ilvl="4"/>
    <w:lvlOverride w:ilvl="5"/>
    <w:lvlOverride w:ilvl="6"/>
    <w:lvlOverride w:ilvl="7"/>
    <w:lvlOverride w:ilvl="8"/>
  </w:num>
  <w:num w:numId="89" w16cid:durableId="1328243701">
    <w:abstractNumId w:val="332"/>
  </w:num>
  <w:num w:numId="90" w16cid:durableId="106781463">
    <w:abstractNumId w:val="24"/>
    <w:lvlOverride w:ilvl="0"/>
    <w:lvlOverride w:ilvl="1">
      <w:startOverride w:val="11"/>
    </w:lvlOverride>
    <w:lvlOverride w:ilvl="2"/>
    <w:lvlOverride w:ilvl="3"/>
    <w:lvlOverride w:ilvl="4"/>
    <w:lvlOverride w:ilvl="5"/>
    <w:lvlOverride w:ilvl="6"/>
    <w:lvlOverride w:ilvl="7"/>
    <w:lvlOverride w:ilvl="8"/>
  </w:num>
  <w:num w:numId="91" w16cid:durableId="1087076750">
    <w:abstractNumId w:val="344"/>
  </w:num>
  <w:num w:numId="92" w16cid:durableId="460416686">
    <w:abstractNumId w:val="218"/>
  </w:num>
  <w:num w:numId="93" w16cid:durableId="2089225896">
    <w:abstractNumId w:val="105"/>
  </w:num>
  <w:num w:numId="94" w16cid:durableId="1374379416">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518226985">
    <w:abstractNumId w:val="16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456169358">
    <w:abstractNumId w:val="2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791707518">
    <w:abstractNumId w:val="297"/>
  </w:num>
  <w:num w:numId="98" w16cid:durableId="671251620">
    <w:abstractNumId w:val="220"/>
  </w:num>
  <w:num w:numId="99" w16cid:durableId="78065857">
    <w:abstractNumId w:val="26"/>
  </w:num>
  <w:num w:numId="100" w16cid:durableId="518128656">
    <w:abstractNumId w:val="51"/>
  </w:num>
  <w:num w:numId="101" w16cid:durableId="1255044187">
    <w:abstractNumId w:val="301"/>
  </w:num>
  <w:num w:numId="102" w16cid:durableId="339818588">
    <w:abstractNumId w:val="210"/>
  </w:num>
  <w:num w:numId="103" w16cid:durableId="1909341398">
    <w:abstractNumId w:val="302"/>
  </w:num>
  <w:num w:numId="104" w16cid:durableId="713430123">
    <w:abstractNumId w:val="244"/>
  </w:num>
  <w:num w:numId="105" w16cid:durableId="339822838">
    <w:abstractNumId w:val="139"/>
  </w:num>
  <w:num w:numId="106" w16cid:durableId="1058086955">
    <w:abstractNumId w:val="228"/>
  </w:num>
  <w:num w:numId="107" w16cid:durableId="1590116262">
    <w:abstractNumId w:val="120"/>
  </w:num>
  <w:num w:numId="108" w16cid:durableId="220601008">
    <w:abstractNumId w:val="324"/>
  </w:num>
  <w:num w:numId="109" w16cid:durableId="510341747">
    <w:abstractNumId w:val="68"/>
    <w:lvlOverride w:ilvl="0"/>
    <w:lvlOverride w:ilvl="1">
      <w:startOverride w:val="1"/>
    </w:lvlOverride>
    <w:lvlOverride w:ilvl="2">
      <w:startOverride w:val="4"/>
    </w:lvlOverride>
    <w:lvlOverride w:ilvl="3"/>
    <w:lvlOverride w:ilvl="4"/>
    <w:lvlOverride w:ilvl="5"/>
    <w:lvlOverride w:ilvl="6"/>
    <w:lvlOverride w:ilvl="7"/>
    <w:lvlOverride w:ilvl="8"/>
  </w:num>
  <w:num w:numId="110" w16cid:durableId="1045256773">
    <w:abstractNumId w:val="99"/>
  </w:num>
  <w:num w:numId="111" w16cid:durableId="1363282551">
    <w:abstractNumId w:val="66"/>
  </w:num>
  <w:num w:numId="112" w16cid:durableId="880438653">
    <w:abstractNumId w:val="3"/>
  </w:num>
  <w:num w:numId="113" w16cid:durableId="710233298">
    <w:abstractNumId w:val="138"/>
  </w:num>
  <w:num w:numId="114" w16cid:durableId="1822581864">
    <w:abstractNumId w:val="107"/>
  </w:num>
  <w:num w:numId="115" w16cid:durableId="1190027165">
    <w:abstractNumId w:val="318"/>
  </w:num>
  <w:num w:numId="116" w16cid:durableId="1627277052">
    <w:abstractNumId w:val="360"/>
  </w:num>
  <w:num w:numId="117" w16cid:durableId="2130968942">
    <w:abstractNumId w:val="140"/>
  </w:num>
  <w:num w:numId="118" w16cid:durableId="2142575449">
    <w:abstractNumId w:val="187"/>
  </w:num>
  <w:num w:numId="119" w16cid:durableId="1539588758">
    <w:abstractNumId w:val="315"/>
  </w:num>
  <w:num w:numId="120" w16cid:durableId="779639934">
    <w:abstractNumId w:val="246"/>
  </w:num>
  <w:num w:numId="121" w16cid:durableId="219219549">
    <w:abstractNumId w:val="132"/>
  </w:num>
  <w:num w:numId="122" w16cid:durableId="1347706832">
    <w:abstractNumId w:val="141"/>
  </w:num>
  <w:num w:numId="123" w16cid:durableId="2114131766">
    <w:abstractNumId w:val="72"/>
  </w:num>
  <w:num w:numId="124" w16cid:durableId="933364652">
    <w:abstractNumId w:val="161"/>
  </w:num>
  <w:num w:numId="125" w16cid:durableId="518854809">
    <w:abstractNumId w:val="331"/>
  </w:num>
  <w:num w:numId="126" w16cid:durableId="390035291">
    <w:abstractNumId w:val="239"/>
  </w:num>
  <w:num w:numId="127" w16cid:durableId="409623723">
    <w:abstractNumId w:val="155"/>
  </w:num>
  <w:num w:numId="128" w16cid:durableId="1261837043">
    <w:abstractNumId w:val="241"/>
  </w:num>
  <w:num w:numId="129" w16cid:durableId="560946404">
    <w:abstractNumId w:val="16"/>
  </w:num>
  <w:num w:numId="130" w16cid:durableId="1918855801">
    <w:abstractNumId w:val="8"/>
  </w:num>
  <w:num w:numId="131" w16cid:durableId="1999535458">
    <w:abstractNumId w:val="255"/>
  </w:num>
  <w:num w:numId="132" w16cid:durableId="1704943289">
    <w:abstractNumId w:val="249"/>
  </w:num>
  <w:num w:numId="133" w16cid:durableId="451093586">
    <w:abstractNumId w:val="261"/>
  </w:num>
  <w:num w:numId="134" w16cid:durableId="300041378">
    <w:abstractNumId w:val="35"/>
  </w:num>
  <w:num w:numId="135" w16cid:durableId="856819896">
    <w:abstractNumId w:val="54"/>
  </w:num>
  <w:num w:numId="136" w16cid:durableId="937107036">
    <w:abstractNumId w:val="181"/>
  </w:num>
  <w:num w:numId="137" w16cid:durableId="1713576528">
    <w:abstractNumId w:val="14"/>
  </w:num>
  <w:num w:numId="138" w16cid:durableId="41711798">
    <w:abstractNumId w:val="95"/>
  </w:num>
  <w:num w:numId="139" w16cid:durableId="637689082">
    <w:abstractNumId w:val="243"/>
  </w:num>
  <w:num w:numId="140" w16cid:durableId="439763064">
    <w:abstractNumId w:val="338"/>
  </w:num>
  <w:num w:numId="141" w16cid:durableId="1866166169">
    <w:abstractNumId w:val="235"/>
  </w:num>
  <w:num w:numId="142" w16cid:durableId="309211641">
    <w:abstractNumId w:val="328"/>
  </w:num>
  <w:num w:numId="143" w16cid:durableId="1689715032">
    <w:abstractNumId w:val="176"/>
  </w:num>
  <w:num w:numId="144" w16cid:durableId="1118259204">
    <w:abstractNumId w:val="128"/>
  </w:num>
  <w:num w:numId="145" w16cid:durableId="230625630">
    <w:abstractNumId w:val="9"/>
  </w:num>
  <w:num w:numId="146" w16cid:durableId="1898470804">
    <w:abstractNumId w:val="294"/>
  </w:num>
  <w:num w:numId="147" w16cid:durableId="786853785">
    <w:abstractNumId w:val="93"/>
  </w:num>
  <w:num w:numId="148" w16cid:durableId="241527182">
    <w:abstractNumId w:val="229"/>
  </w:num>
  <w:num w:numId="149" w16cid:durableId="1140147088">
    <w:abstractNumId w:val="75"/>
  </w:num>
  <w:num w:numId="150" w16cid:durableId="734548571">
    <w:abstractNumId w:val="365"/>
  </w:num>
  <w:num w:numId="151" w16cid:durableId="782654494">
    <w:abstractNumId w:val="219"/>
  </w:num>
  <w:num w:numId="152" w16cid:durableId="675228394">
    <w:abstractNumId w:val="158"/>
  </w:num>
  <w:num w:numId="153" w16cid:durableId="320157373">
    <w:abstractNumId w:val="80"/>
  </w:num>
  <w:num w:numId="154" w16cid:durableId="1050229059">
    <w:abstractNumId w:val="316"/>
  </w:num>
  <w:num w:numId="155" w16cid:durableId="192041163">
    <w:abstractNumId w:val="11"/>
  </w:num>
  <w:num w:numId="156" w16cid:durableId="986858503">
    <w:abstractNumId w:val="39"/>
  </w:num>
  <w:num w:numId="157" w16cid:durableId="2005357003">
    <w:abstractNumId w:val="108"/>
  </w:num>
  <w:num w:numId="158" w16cid:durableId="750544262">
    <w:abstractNumId w:val="286"/>
  </w:num>
  <w:num w:numId="159" w16cid:durableId="97993777">
    <w:abstractNumId w:val="319"/>
  </w:num>
  <w:num w:numId="160" w16cid:durableId="1273442034">
    <w:abstractNumId w:val="85"/>
  </w:num>
  <w:num w:numId="161" w16cid:durableId="720983885">
    <w:abstractNumId w:val="253"/>
  </w:num>
  <w:num w:numId="162" w16cid:durableId="918294990">
    <w:abstractNumId w:val="192"/>
  </w:num>
  <w:num w:numId="163" w16cid:durableId="1311323754">
    <w:abstractNumId w:val="179"/>
  </w:num>
  <w:num w:numId="164" w16cid:durableId="1124419950">
    <w:abstractNumId w:val="347"/>
  </w:num>
  <w:num w:numId="165" w16cid:durableId="1385713878">
    <w:abstractNumId w:val="166"/>
  </w:num>
  <w:num w:numId="166" w16cid:durableId="1830824867">
    <w:abstractNumId w:val="100"/>
  </w:num>
  <w:num w:numId="167" w16cid:durableId="1475953342">
    <w:abstractNumId w:val="106"/>
  </w:num>
  <w:num w:numId="168" w16cid:durableId="1180313257">
    <w:abstractNumId w:val="343"/>
  </w:num>
  <w:num w:numId="169" w16cid:durableId="1314945064">
    <w:abstractNumId w:val="6"/>
  </w:num>
  <w:num w:numId="170" w16cid:durableId="1581060161">
    <w:abstractNumId w:val="48"/>
  </w:num>
  <w:num w:numId="171" w16cid:durableId="906262941">
    <w:abstractNumId w:val="336"/>
  </w:num>
  <w:num w:numId="172" w16cid:durableId="1530338576">
    <w:abstractNumId w:val="245"/>
  </w:num>
  <w:num w:numId="173" w16cid:durableId="268395879">
    <w:abstractNumId w:val="96"/>
  </w:num>
  <w:num w:numId="174" w16cid:durableId="1582910081">
    <w:abstractNumId w:val="237"/>
  </w:num>
  <w:num w:numId="175" w16cid:durableId="2034332600">
    <w:abstractNumId w:val="311"/>
  </w:num>
  <w:num w:numId="176" w16cid:durableId="635376727">
    <w:abstractNumId w:val="327"/>
  </w:num>
  <w:num w:numId="177" w16cid:durableId="1927348870">
    <w:abstractNumId w:val="222"/>
  </w:num>
  <w:num w:numId="178" w16cid:durableId="1883637214">
    <w:abstractNumId w:val="31"/>
  </w:num>
  <w:num w:numId="179" w16cid:durableId="854920627">
    <w:abstractNumId w:val="25"/>
  </w:num>
  <w:num w:numId="180" w16cid:durableId="1101996139">
    <w:abstractNumId w:val="109"/>
  </w:num>
  <w:num w:numId="181" w16cid:durableId="1785266634">
    <w:abstractNumId w:val="263"/>
  </w:num>
  <w:num w:numId="182" w16cid:durableId="1387602199">
    <w:abstractNumId w:val="194"/>
  </w:num>
  <w:num w:numId="183" w16cid:durableId="380401231">
    <w:abstractNumId w:val="352"/>
  </w:num>
  <w:num w:numId="184" w16cid:durableId="2038042452">
    <w:abstractNumId w:val="323"/>
  </w:num>
  <w:num w:numId="185" w16cid:durableId="1214076982">
    <w:abstractNumId w:val="264"/>
  </w:num>
  <w:num w:numId="186" w16cid:durableId="1623339816">
    <w:abstractNumId w:val="73"/>
  </w:num>
  <w:num w:numId="187" w16cid:durableId="1391415575">
    <w:abstractNumId w:val="52"/>
  </w:num>
  <w:num w:numId="188" w16cid:durableId="748385935">
    <w:abstractNumId w:val="183"/>
  </w:num>
  <w:num w:numId="189" w16cid:durableId="818306540">
    <w:abstractNumId w:val="74"/>
  </w:num>
  <w:num w:numId="190" w16cid:durableId="1884631302">
    <w:abstractNumId w:val="197"/>
  </w:num>
  <w:num w:numId="191" w16cid:durableId="1588419098">
    <w:abstractNumId w:val="65"/>
  </w:num>
  <w:num w:numId="192" w16cid:durableId="1769814726">
    <w:abstractNumId w:val="361"/>
  </w:num>
  <w:num w:numId="193" w16cid:durableId="241913611">
    <w:abstractNumId w:val="172"/>
  </w:num>
  <w:num w:numId="194" w16cid:durableId="418723081">
    <w:abstractNumId w:val="346"/>
  </w:num>
  <w:num w:numId="195" w16cid:durableId="1215892314">
    <w:abstractNumId w:val="208"/>
  </w:num>
  <w:num w:numId="196" w16cid:durableId="917444181">
    <w:abstractNumId w:val="280"/>
  </w:num>
  <w:num w:numId="197" w16cid:durableId="1775397130">
    <w:abstractNumId w:val="163"/>
  </w:num>
  <w:num w:numId="198" w16cid:durableId="2132551154">
    <w:abstractNumId w:val="143"/>
  </w:num>
  <w:num w:numId="199" w16cid:durableId="1959220029">
    <w:abstractNumId w:val="104"/>
  </w:num>
  <w:num w:numId="200" w16cid:durableId="447893318">
    <w:abstractNumId w:val="189"/>
  </w:num>
  <w:num w:numId="201" w16cid:durableId="2019115274">
    <w:abstractNumId w:val="178"/>
  </w:num>
  <w:num w:numId="202" w16cid:durableId="1627004399">
    <w:abstractNumId w:val="12"/>
  </w:num>
  <w:num w:numId="203" w16cid:durableId="221330389">
    <w:abstractNumId w:val="83"/>
  </w:num>
  <w:num w:numId="204" w16cid:durableId="1499996703">
    <w:abstractNumId w:val="232"/>
  </w:num>
  <w:num w:numId="205" w16cid:durableId="699476072">
    <w:abstractNumId w:val="29"/>
  </w:num>
  <w:num w:numId="206" w16cid:durableId="1331324778">
    <w:abstractNumId w:val="177"/>
  </w:num>
  <w:num w:numId="207" w16cid:durableId="546264237">
    <w:abstractNumId w:val="310"/>
  </w:num>
  <w:num w:numId="208" w16cid:durableId="861750770">
    <w:abstractNumId w:val="103"/>
  </w:num>
  <w:num w:numId="209" w16cid:durableId="720519144">
    <w:abstractNumId w:val="287"/>
  </w:num>
  <w:num w:numId="210" w16cid:durableId="1864127630">
    <w:abstractNumId w:val="57"/>
  </w:num>
  <w:num w:numId="211" w16cid:durableId="8260807">
    <w:abstractNumId w:val="88"/>
  </w:num>
  <w:num w:numId="212" w16cid:durableId="1572888004">
    <w:abstractNumId w:val="254"/>
  </w:num>
  <w:num w:numId="213" w16cid:durableId="2113279189">
    <w:abstractNumId w:val="4"/>
  </w:num>
  <w:num w:numId="214" w16cid:durableId="1650474425">
    <w:abstractNumId w:val="276"/>
  </w:num>
  <w:num w:numId="215" w16cid:durableId="636766670">
    <w:abstractNumId w:val="260"/>
  </w:num>
  <w:num w:numId="216" w16cid:durableId="891229583">
    <w:abstractNumId w:val="217"/>
  </w:num>
  <w:num w:numId="217" w16cid:durableId="1337221783">
    <w:abstractNumId w:val="49"/>
  </w:num>
  <w:num w:numId="218" w16cid:durableId="1978299694">
    <w:abstractNumId w:val="247"/>
  </w:num>
  <w:num w:numId="219" w16cid:durableId="696468065">
    <w:abstractNumId w:val="113"/>
  </w:num>
  <w:num w:numId="220" w16cid:durableId="866674050">
    <w:abstractNumId w:val="351"/>
  </w:num>
  <w:num w:numId="221" w16cid:durableId="35855958">
    <w:abstractNumId w:val="37"/>
  </w:num>
  <w:num w:numId="222" w16cid:durableId="2142577723">
    <w:abstractNumId w:val="293"/>
  </w:num>
  <w:num w:numId="223" w16cid:durableId="192364287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1254778099">
    <w:abstractNumId w:val="3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35410976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91779298">
    <w:abstractNumId w:val="22"/>
  </w:num>
  <w:num w:numId="227" w16cid:durableId="901528947">
    <w:abstractNumId w:val="159"/>
  </w:num>
  <w:num w:numId="228" w16cid:durableId="423497537">
    <w:abstractNumId w:val="201"/>
  </w:num>
  <w:num w:numId="229" w16cid:durableId="1418668911">
    <w:abstractNumId w:val="266"/>
  </w:num>
  <w:num w:numId="230" w16cid:durableId="2049916126">
    <w:abstractNumId w:val="122"/>
  </w:num>
  <w:num w:numId="231" w16cid:durableId="1322927677">
    <w:abstractNumId w:val="278"/>
  </w:num>
  <w:num w:numId="232" w16cid:durableId="1315648806">
    <w:abstractNumId w:val="296"/>
  </w:num>
  <w:num w:numId="233" w16cid:durableId="1044594508">
    <w:abstractNumId w:val="230"/>
  </w:num>
  <w:num w:numId="234" w16cid:durableId="91557786">
    <w:abstractNumId w:val="144"/>
  </w:num>
  <w:num w:numId="235" w16cid:durableId="1133333088">
    <w:abstractNumId w:val="67"/>
  </w:num>
  <w:num w:numId="236" w16cid:durableId="159469775">
    <w:abstractNumId w:val="225"/>
  </w:num>
  <w:num w:numId="237" w16cid:durableId="1365254451">
    <w:abstractNumId w:val="137"/>
  </w:num>
  <w:num w:numId="238" w16cid:durableId="1325667518">
    <w:abstractNumId w:val="213"/>
  </w:num>
  <w:num w:numId="239" w16cid:durableId="1721901813">
    <w:abstractNumId w:val="209"/>
  </w:num>
  <w:num w:numId="240" w16cid:durableId="1241870805">
    <w:abstractNumId w:val="131"/>
  </w:num>
  <w:num w:numId="241" w16cid:durableId="1046635818">
    <w:abstractNumId w:val="111"/>
  </w:num>
  <w:num w:numId="242" w16cid:durableId="695160125">
    <w:abstractNumId w:val="152"/>
  </w:num>
  <w:num w:numId="243" w16cid:durableId="1767506430">
    <w:abstractNumId w:val="322"/>
  </w:num>
  <w:num w:numId="244" w16cid:durableId="687488344">
    <w:abstractNumId w:val="20"/>
  </w:num>
  <w:num w:numId="245" w16cid:durableId="151064529">
    <w:abstractNumId w:val="130"/>
  </w:num>
  <w:num w:numId="246" w16cid:durableId="2023967915">
    <w:abstractNumId w:val="272"/>
  </w:num>
  <w:num w:numId="247" w16cid:durableId="1832940975">
    <w:abstractNumId w:val="41"/>
  </w:num>
  <w:num w:numId="248" w16cid:durableId="250161550">
    <w:abstractNumId w:val="216"/>
  </w:num>
  <w:num w:numId="249" w16cid:durableId="1696229717">
    <w:abstractNumId w:val="32"/>
  </w:num>
  <w:num w:numId="250" w16cid:durableId="941456981">
    <w:abstractNumId w:val="89"/>
  </w:num>
  <w:num w:numId="251" w16cid:durableId="1241982298">
    <w:abstractNumId w:val="121"/>
  </w:num>
  <w:num w:numId="252" w16cid:durableId="89156930">
    <w:abstractNumId w:val="214"/>
  </w:num>
  <w:num w:numId="253" w16cid:durableId="1298535418">
    <w:abstractNumId w:val="64"/>
  </w:num>
  <w:num w:numId="254" w16cid:durableId="521167876">
    <w:abstractNumId w:val="233"/>
  </w:num>
  <w:num w:numId="255" w16cid:durableId="1259212296">
    <w:abstractNumId w:val="174"/>
  </w:num>
  <w:num w:numId="256" w16cid:durableId="170224553">
    <w:abstractNumId w:val="78"/>
  </w:num>
  <w:num w:numId="257" w16cid:durableId="326518540">
    <w:abstractNumId w:val="362"/>
  </w:num>
  <w:num w:numId="258" w16cid:durableId="1329753481">
    <w:abstractNumId w:val="215"/>
  </w:num>
  <w:num w:numId="259" w16cid:durableId="1701860631">
    <w:abstractNumId w:val="115"/>
  </w:num>
  <w:num w:numId="260" w16cid:durableId="566187121">
    <w:abstractNumId w:val="43"/>
  </w:num>
  <w:num w:numId="261" w16cid:durableId="671882415">
    <w:abstractNumId w:val="182"/>
  </w:num>
  <w:num w:numId="262" w16cid:durableId="261497249">
    <w:abstractNumId w:val="156"/>
  </w:num>
  <w:num w:numId="263" w16cid:durableId="1300648456">
    <w:abstractNumId w:val="55"/>
  </w:num>
  <w:num w:numId="264" w16cid:durableId="1120492333">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19399459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762264453">
    <w:abstractNumId w:val="3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1878081345">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2019574051">
    <w:abstractNumId w:val="265"/>
  </w:num>
  <w:num w:numId="269" w16cid:durableId="358285749">
    <w:abstractNumId w:val="359"/>
  </w:num>
  <w:num w:numId="270" w16cid:durableId="584000647">
    <w:abstractNumId w:val="157"/>
  </w:num>
  <w:num w:numId="271" w16cid:durableId="167869967">
    <w:abstractNumId w:val="126"/>
  </w:num>
  <w:num w:numId="272" w16cid:durableId="1435438819">
    <w:abstractNumId w:val="98"/>
  </w:num>
  <w:num w:numId="273" w16cid:durableId="983973768">
    <w:abstractNumId w:val="180"/>
  </w:num>
  <w:num w:numId="274" w16cid:durableId="1937712562">
    <w:abstractNumId w:val="269"/>
  </w:num>
  <w:num w:numId="275" w16cid:durableId="1244026324">
    <w:abstractNumId w:val="42"/>
  </w:num>
  <w:num w:numId="276" w16cid:durableId="1891068642">
    <w:abstractNumId w:val="147"/>
  </w:num>
  <w:num w:numId="277" w16cid:durableId="473109629">
    <w:abstractNumId w:val="46"/>
  </w:num>
  <w:num w:numId="278" w16cid:durableId="992298778">
    <w:abstractNumId w:val="168"/>
  </w:num>
  <w:num w:numId="279" w16cid:durableId="1976375883">
    <w:abstractNumId w:val="274"/>
  </w:num>
  <w:num w:numId="280" w16cid:durableId="1773892577">
    <w:abstractNumId w:val="199"/>
  </w:num>
  <w:num w:numId="281" w16cid:durableId="1052777167">
    <w:abstractNumId w:val="289"/>
  </w:num>
  <w:num w:numId="282" w16cid:durableId="1049770589">
    <w:abstractNumId w:val="171"/>
  </w:num>
  <w:num w:numId="283" w16cid:durableId="1328825694">
    <w:abstractNumId w:val="23"/>
  </w:num>
  <w:num w:numId="284" w16cid:durableId="1591423217">
    <w:abstractNumId w:val="223"/>
  </w:num>
  <w:num w:numId="285" w16cid:durableId="952785710">
    <w:abstractNumId w:val="221"/>
  </w:num>
  <w:num w:numId="286" w16cid:durableId="651910069">
    <w:abstractNumId w:val="281"/>
  </w:num>
  <w:num w:numId="287" w16cid:durableId="1184826094">
    <w:abstractNumId w:val="63"/>
  </w:num>
  <w:num w:numId="288" w16cid:durableId="696586658">
    <w:abstractNumId w:val="38"/>
  </w:num>
  <w:num w:numId="289" w16cid:durableId="940722940">
    <w:abstractNumId w:val="321"/>
  </w:num>
  <w:num w:numId="290" w16cid:durableId="1592590443">
    <w:abstractNumId w:val="196"/>
  </w:num>
  <w:num w:numId="291" w16cid:durableId="727264568">
    <w:abstractNumId w:val="69"/>
  </w:num>
  <w:num w:numId="292" w16cid:durableId="2012833616">
    <w:abstractNumId w:val="91"/>
  </w:num>
  <w:num w:numId="293" w16cid:durableId="977959634">
    <w:abstractNumId w:val="33"/>
  </w:num>
  <w:num w:numId="294" w16cid:durableId="652873781">
    <w:abstractNumId w:val="300"/>
  </w:num>
  <w:num w:numId="295" w16cid:durableId="1763063791">
    <w:abstractNumId w:val="207"/>
  </w:num>
  <w:num w:numId="296" w16cid:durableId="419252587">
    <w:abstractNumId w:val="203"/>
  </w:num>
  <w:num w:numId="297" w16cid:durableId="1415936425">
    <w:abstractNumId w:val="202"/>
  </w:num>
  <w:num w:numId="298" w16cid:durableId="241765413">
    <w:abstractNumId w:val="335"/>
  </w:num>
  <w:num w:numId="299" w16cid:durableId="281808083">
    <w:abstractNumId w:val="284"/>
  </w:num>
  <w:num w:numId="300" w16cid:durableId="646130645">
    <w:abstractNumId w:val="86"/>
  </w:num>
  <w:num w:numId="301" w16cid:durableId="1295061967">
    <w:abstractNumId w:val="184"/>
  </w:num>
  <w:num w:numId="302" w16cid:durableId="465195687">
    <w:abstractNumId w:val="355"/>
  </w:num>
  <w:num w:numId="303" w16cid:durableId="247933700">
    <w:abstractNumId w:val="258"/>
  </w:num>
  <w:num w:numId="304" w16cid:durableId="2137720655">
    <w:abstractNumId w:val="193"/>
  </w:num>
  <w:num w:numId="305" w16cid:durableId="557933727">
    <w:abstractNumId w:val="13"/>
  </w:num>
  <w:num w:numId="306" w16cid:durableId="1773236879">
    <w:abstractNumId w:val="320"/>
  </w:num>
  <w:num w:numId="307" w16cid:durableId="804394100">
    <w:abstractNumId w:val="60"/>
  </w:num>
  <w:num w:numId="308" w16cid:durableId="1594783896">
    <w:abstractNumId w:val="19"/>
  </w:num>
  <w:num w:numId="309" w16cid:durableId="745999596">
    <w:abstractNumId w:val="27"/>
  </w:num>
  <w:num w:numId="310" w16cid:durableId="1892229417">
    <w:abstractNumId w:val="94"/>
  </w:num>
  <w:num w:numId="311" w16cid:durableId="1231572091">
    <w:abstractNumId w:val="262"/>
  </w:num>
  <w:num w:numId="312" w16cid:durableId="1546063351">
    <w:abstractNumId w:val="248"/>
  </w:num>
  <w:num w:numId="313" w16cid:durableId="1581407499">
    <w:abstractNumId w:val="47"/>
  </w:num>
  <w:num w:numId="314" w16cid:durableId="1225484244">
    <w:abstractNumId w:val="275"/>
  </w:num>
  <w:num w:numId="315" w16cid:durableId="1881355867">
    <w:abstractNumId w:val="186"/>
  </w:num>
  <w:num w:numId="316" w16cid:durableId="1970745102">
    <w:abstractNumId w:val="259"/>
  </w:num>
  <w:num w:numId="317" w16cid:durableId="1771315108">
    <w:abstractNumId w:val="341"/>
  </w:num>
  <w:num w:numId="318" w16cid:durableId="2080401483">
    <w:abstractNumId w:val="358"/>
  </w:num>
  <w:num w:numId="319" w16cid:durableId="1127429873">
    <w:abstractNumId w:val="116"/>
  </w:num>
  <w:num w:numId="320" w16cid:durableId="2024742852">
    <w:abstractNumId w:val="227"/>
  </w:num>
  <w:num w:numId="321" w16cid:durableId="1190340095">
    <w:abstractNumId w:val="303"/>
  </w:num>
  <w:num w:numId="322" w16cid:durableId="1786732394">
    <w:abstractNumId w:val="299"/>
  </w:num>
  <w:num w:numId="323" w16cid:durableId="51585315">
    <w:abstractNumId w:val="133"/>
  </w:num>
  <w:num w:numId="324" w16cid:durableId="2083525144">
    <w:abstractNumId w:val="330"/>
  </w:num>
  <w:num w:numId="325" w16cid:durableId="496311223">
    <w:abstractNumId w:val="0"/>
    <w:lvlOverride w:ilvl="0">
      <w:lvl w:ilvl="0">
        <w:numFmt w:val="bullet"/>
        <w:lvlText w:val=""/>
        <w:legacy w:legacy="1" w:legacySpace="0" w:legacyIndent="360"/>
        <w:lvlJc w:val="left"/>
        <w:pPr>
          <w:ind w:left="1080" w:hanging="360"/>
        </w:pPr>
        <w:rPr>
          <w:rFonts w:ascii="Symbol" w:hAnsi="Symbol" w:hint="default"/>
        </w:rPr>
      </w:lvl>
    </w:lvlOverride>
  </w:num>
  <w:num w:numId="326" w16cid:durableId="1773427005">
    <w:abstractNumId w:val="277"/>
  </w:num>
  <w:num w:numId="327" w16cid:durableId="815225662">
    <w:abstractNumId w:val="97"/>
  </w:num>
  <w:num w:numId="328" w16cid:durableId="614100181">
    <w:abstractNumId w:val="364"/>
  </w:num>
  <w:num w:numId="329" w16cid:durableId="1493443842">
    <w:abstractNumId w:val="123"/>
  </w:num>
  <w:num w:numId="330" w16cid:durableId="61872545">
    <w:abstractNumId w:val="175"/>
  </w:num>
  <w:num w:numId="331" w16cid:durableId="2049721848">
    <w:abstractNumId w:val="325"/>
  </w:num>
  <w:num w:numId="332" w16cid:durableId="1868904285">
    <w:abstractNumId w:val="309"/>
  </w:num>
  <w:num w:numId="333" w16cid:durableId="928974360">
    <w:abstractNumId w:val="34"/>
  </w:num>
  <w:num w:numId="334" w16cid:durableId="1400052395">
    <w:abstractNumId w:val="334"/>
  </w:num>
  <w:num w:numId="335" w16cid:durableId="1519083960">
    <w:abstractNumId w:val="164"/>
  </w:num>
  <w:num w:numId="336" w16cid:durableId="636960002">
    <w:abstractNumId w:val="40"/>
  </w:num>
  <w:num w:numId="337" w16cid:durableId="974483861">
    <w:abstractNumId w:val="79"/>
  </w:num>
  <w:num w:numId="338" w16cid:durableId="771239281">
    <w:abstractNumId w:val="136"/>
  </w:num>
  <w:num w:numId="339" w16cid:durableId="87040158">
    <w:abstractNumId w:val="212"/>
  </w:num>
  <w:num w:numId="340" w16cid:durableId="912735261">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1655529628">
    <w:abstractNumId w:val="188"/>
    <w:lvlOverride w:ilvl="0">
      <w:startOverride w:val="1"/>
    </w:lvlOverride>
    <w:lvlOverride w:ilvl="1"/>
    <w:lvlOverride w:ilvl="2"/>
    <w:lvlOverride w:ilvl="3"/>
    <w:lvlOverride w:ilvl="4"/>
    <w:lvlOverride w:ilvl="5"/>
    <w:lvlOverride w:ilvl="6"/>
    <w:lvlOverride w:ilvl="7"/>
    <w:lvlOverride w:ilvl="8"/>
  </w:num>
  <w:num w:numId="342" w16cid:durableId="587815652">
    <w:abstractNumId w:val="71"/>
  </w:num>
  <w:num w:numId="343" w16cid:durableId="593823567">
    <w:abstractNumId w:val="337"/>
  </w:num>
  <w:num w:numId="344" w16cid:durableId="469783193">
    <w:abstractNumId w:val="150"/>
  </w:num>
  <w:num w:numId="345" w16cid:durableId="785076281">
    <w:abstractNumId w:val="200"/>
    <w:lvlOverride w:ilvl="0">
      <w:startOverride w:val="1"/>
    </w:lvlOverride>
    <w:lvlOverride w:ilvl="1"/>
    <w:lvlOverride w:ilvl="2"/>
    <w:lvlOverride w:ilvl="3"/>
    <w:lvlOverride w:ilvl="4"/>
    <w:lvlOverride w:ilvl="5"/>
    <w:lvlOverride w:ilvl="6"/>
    <w:lvlOverride w:ilvl="7"/>
    <w:lvlOverride w:ilvl="8"/>
  </w:num>
  <w:num w:numId="346" w16cid:durableId="1009020225">
    <w:abstractNumId w:val="288"/>
  </w:num>
  <w:num w:numId="347" w16cid:durableId="71778866">
    <w:abstractNumId w:val="356"/>
  </w:num>
  <w:num w:numId="348" w16cid:durableId="1245261109">
    <w:abstractNumId w:val="350"/>
  </w:num>
  <w:num w:numId="349" w16cid:durableId="251622880">
    <w:abstractNumId w:val="44"/>
  </w:num>
  <w:num w:numId="350" w16cid:durableId="1921402710">
    <w:abstractNumId w:val="62"/>
  </w:num>
  <w:num w:numId="351" w16cid:durableId="83116928">
    <w:abstractNumId w:val="304"/>
  </w:num>
  <w:num w:numId="352" w16cid:durableId="1431122618">
    <w:abstractNumId w:val="292"/>
  </w:num>
  <w:num w:numId="353" w16cid:durableId="1264848414">
    <w:abstractNumId w:val="134"/>
  </w:num>
  <w:num w:numId="354" w16cid:durableId="1714038479">
    <w:abstractNumId w:val="5"/>
  </w:num>
  <w:num w:numId="355" w16cid:durableId="2032218178">
    <w:abstractNumId w:val="90"/>
  </w:num>
  <w:num w:numId="356" w16cid:durableId="1515917000">
    <w:abstractNumId w:val="240"/>
  </w:num>
  <w:num w:numId="357" w16cid:durableId="1706834096">
    <w:abstractNumId w:val="349"/>
  </w:num>
  <w:num w:numId="358" w16cid:durableId="2046248771">
    <w:abstractNumId w:val="117"/>
  </w:num>
  <w:num w:numId="359" w16cid:durableId="891312503">
    <w:abstractNumId w:val="17"/>
  </w:num>
  <w:num w:numId="360" w16cid:durableId="1219903853">
    <w:abstractNumId w:val="114"/>
  </w:num>
  <w:num w:numId="361" w16cid:durableId="502353818">
    <w:abstractNumId w:val="363"/>
  </w:num>
  <w:num w:numId="362" w16cid:durableId="679164841">
    <w:abstractNumId w:val="2"/>
  </w:num>
  <w:num w:numId="363" w16cid:durableId="1072581142">
    <w:abstractNumId w:val="353"/>
  </w:num>
  <w:num w:numId="364" w16cid:durableId="1060519587">
    <w:abstractNumId w:val="195"/>
  </w:num>
  <w:num w:numId="365" w16cid:durableId="595673666">
    <w:abstractNumId w:val="125"/>
  </w:num>
  <w:num w:numId="366" w16cid:durableId="1528173942">
    <w:abstractNumId w:val="50"/>
  </w:num>
  <w:numIdMacAtCleanup w:val="3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157"/>
    <w:rsid w:val="00014878"/>
    <w:rsid w:val="0002355D"/>
    <w:rsid w:val="00054516"/>
    <w:rsid w:val="000671B0"/>
    <w:rsid w:val="00096638"/>
    <w:rsid w:val="000D635F"/>
    <w:rsid w:val="00135264"/>
    <w:rsid w:val="0014255F"/>
    <w:rsid w:val="00147ADD"/>
    <w:rsid w:val="001B104E"/>
    <w:rsid w:val="001C0FE7"/>
    <w:rsid w:val="001C16DA"/>
    <w:rsid w:val="001E579B"/>
    <w:rsid w:val="00203355"/>
    <w:rsid w:val="0020664C"/>
    <w:rsid w:val="002A74A4"/>
    <w:rsid w:val="00307389"/>
    <w:rsid w:val="00312DE9"/>
    <w:rsid w:val="00316CEB"/>
    <w:rsid w:val="003703AF"/>
    <w:rsid w:val="003729B8"/>
    <w:rsid w:val="003929B9"/>
    <w:rsid w:val="004011F1"/>
    <w:rsid w:val="004023CD"/>
    <w:rsid w:val="00452392"/>
    <w:rsid w:val="00454D5C"/>
    <w:rsid w:val="004742C3"/>
    <w:rsid w:val="0048326E"/>
    <w:rsid w:val="0049260B"/>
    <w:rsid w:val="00493621"/>
    <w:rsid w:val="004A5B9B"/>
    <w:rsid w:val="004B6E97"/>
    <w:rsid w:val="004C617A"/>
    <w:rsid w:val="004F0358"/>
    <w:rsid w:val="00517C34"/>
    <w:rsid w:val="005611C8"/>
    <w:rsid w:val="00595612"/>
    <w:rsid w:val="0059752E"/>
    <w:rsid w:val="005B2E64"/>
    <w:rsid w:val="005C746C"/>
    <w:rsid w:val="005D64B7"/>
    <w:rsid w:val="00607DD6"/>
    <w:rsid w:val="0062531B"/>
    <w:rsid w:val="00631EAD"/>
    <w:rsid w:val="006373FB"/>
    <w:rsid w:val="00646D10"/>
    <w:rsid w:val="0065755C"/>
    <w:rsid w:val="00691604"/>
    <w:rsid w:val="00693078"/>
    <w:rsid w:val="006B482E"/>
    <w:rsid w:val="006C414A"/>
    <w:rsid w:val="006D527A"/>
    <w:rsid w:val="00703BAE"/>
    <w:rsid w:val="00714D5F"/>
    <w:rsid w:val="007573B1"/>
    <w:rsid w:val="00780157"/>
    <w:rsid w:val="007979C1"/>
    <w:rsid w:val="007B38A0"/>
    <w:rsid w:val="007E162F"/>
    <w:rsid w:val="007E240A"/>
    <w:rsid w:val="008047BE"/>
    <w:rsid w:val="00806C61"/>
    <w:rsid w:val="00834E22"/>
    <w:rsid w:val="00854A61"/>
    <w:rsid w:val="00863C70"/>
    <w:rsid w:val="00884261"/>
    <w:rsid w:val="008A6815"/>
    <w:rsid w:val="008B002C"/>
    <w:rsid w:val="008B3280"/>
    <w:rsid w:val="008C430F"/>
    <w:rsid w:val="008C6FA8"/>
    <w:rsid w:val="008F708F"/>
    <w:rsid w:val="00926344"/>
    <w:rsid w:val="009A5830"/>
    <w:rsid w:val="009B6EC4"/>
    <w:rsid w:val="009C0EB0"/>
    <w:rsid w:val="009D2636"/>
    <w:rsid w:val="009D4DE7"/>
    <w:rsid w:val="00A33D69"/>
    <w:rsid w:val="00A4033C"/>
    <w:rsid w:val="00A4258C"/>
    <w:rsid w:val="00A6603A"/>
    <w:rsid w:val="00AA7001"/>
    <w:rsid w:val="00AD2D35"/>
    <w:rsid w:val="00B01CD8"/>
    <w:rsid w:val="00B03875"/>
    <w:rsid w:val="00B03C97"/>
    <w:rsid w:val="00B56849"/>
    <w:rsid w:val="00B81910"/>
    <w:rsid w:val="00B870EE"/>
    <w:rsid w:val="00BC3CCC"/>
    <w:rsid w:val="00BD4335"/>
    <w:rsid w:val="00BE756D"/>
    <w:rsid w:val="00C64096"/>
    <w:rsid w:val="00CA3EBD"/>
    <w:rsid w:val="00CE7193"/>
    <w:rsid w:val="00CF58D2"/>
    <w:rsid w:val="00D02DE6"/>
    <w:rsid w:val="00D06656"/>
    <w:rsid w:val="00D12933"/>
    <w:rsid w:val="00D34A42"/>
    <w:rsid w:val="00D83BB8"/>
    <w:rsid w:val="00D848C2"/>
    <w:rsid w:val="00DA1F9E"/>
    <w:rsid w:val="00DA59F4"/>
    <w:rsid w:val="00DA7142"/>
    <w:rsid w:val="00DB26F4"/>
    <w:rsid w:val="00DC353F"/>
    <w:rsid w:val="00DF1011"/>
    <w:rsid w:val="00E353DF"/>
    <w:rsid w:val="00E759C8"/>
    <w:rsid w:val="00E95DAE"/>
    <w:rsid w:val="00EA3A54"/>
    <w:rsid w:val="00EE7F8C"/>
    <w:rsid w:val="00F1537D"/>
    <w:rsid w:val="00F53073"/>
    <w:rsid w:val="00F535A5"/>
    <w:rsid w:val="00F637AD"/>
    <w:rsid w:val="00F9175B"/>
    <w:rsid w:val="00FA2C28"/>
    <w:rsid w:val="00FD4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467F2"/>
  <w15:chartTrackingRefBased/>
  <w15:docId w15:val="{5A960687-9C8E-4029-8ED3-C5938E4E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01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780157"/>
    <w:pPr>
      <w:keepNext/>
      <w:keepLines/>
      <w:spacing w:after="13"/>
      <w:ind w:left="123" w:hanging="10"/>
      <w:outlineLvl w:val="1"/>
    </w:pPr>
    <w:rPr>
      <w:rFonts w:ascii="Century Gothic" w:eastAsia="Century Gothic" w:hAnsi="Century Gothic" w:cs="Century Gothic"/>
      <w:b/>
      <w:color w:val="000000"/>
      <w:sz w:val="24"/>
      <w:lang w:eastAsia="en-GB"/>
    </w:rPr>
  </w:style>
  <w:style w:type="paragraph" w:styleId="Heading3">
    <w:name w:val="heading 3"/>
    <w:basedOn w:val="Normal"/>
    <w:next w:val="Normal"/>
    <w:link w:val="Heading3Char"/>
    <w:uiPriority w:val="9"/>
    <w:unhideWhenUsed/>
    <w:qFormat/>
    <w:rsid w:val="006930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69307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8">
    <w:name w:val="heading 8"/>
    <w:basedOn w:val="Normal"/>
    <w:next w:val="Normal"/>
    <w:link w:val="Heading8Char"/>
    <w:qFormat/>
    <w:rsid w:val="00780157"/>
    <w:pPr>
      <w:keepNext/>
      <w:spacing w:after="0" w:line="240" w:lineRule="auto"/>
      <w:outlineLvl w:val="7"/>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80157"/>
    <w:pPr>
      <w:tabs>
        <w:tab w:val="center" w:pos="4513"/>
        <w:tab w:val="right" w:pos="9026"/>
      </w:tabs>
      <w:spacing w:after="0" w:line="240" w:lineRule="auto"/>
    </w:pPr>
    <w:rPr>
      <w:rFonts w:ascii="Century Gothic" w:hAnsi="Century Gothic"/>
      <w:sz w:val="20"/>
      <w:szCs w:val="20"/>
    </w:rPr>
  </w:style>
  <w:style w:type="character" w:customStyle="1" w:styleId="FooterChar">
    <w:name w:val="Footer Char"/>
    <w:basedOn w:val="DefaultParagraphFont"/>
    <w:link w:val="Footer"/>
    <w:uiPriority w:val="99"/>
    <w:rsid w:val="00780157"/>
    <w:rPr>
      <w:rFonts w:ascii="Century Gothic" w:hAnsi="Century Gothic"/>
      <w:sz w:val="20"/>
      <w:szCs w:val="20"/>
    </w:rPr>
  </w:style>
  <w:style w:type="character" w:customStyle="1" w:styleId="Heading8Char">
    <w:name w:val="Heading 8 Char"/>
    <w:basedOn w:val="DefaultParagraphFont"/>
    <w:link w:val="Heading8"/>
    <w:rsid w:val="00780157"/>
    <w:rPr>
      <w:rFonts w:ascii="Times New Roman" w:eastAsia="Times New Roman" w:hAnsi="Times New Roman" w:cs="Times New Roman"/>
      <w:b/>
      <w:sz w:val="20"/>
      <w:szCs w:val="20"/>
    </w:rPr>
  </w:style>
  <w:style w:type="paragraph" w:styleId="Header">
    <w:name w:val="header"/>
    <w:basedOn w:val="Normal"/>
    <w:link w:val="HeaderChar"/>
    <w:unhideWhenUsed/>
    <w:rsid w:val="00780157"/>
    <w:pPr>
      <w:tabs>
        <w:tab w:val="center" w:pos="4513"/>
        <w:tab w:val="right" w:pos="9026"/>
      </w:tabs>
      <w:spacing w:after="0" w:line="240" w:lineRule="auto"/>
    </w:pPr>
    <w:rPr>
      <w:rFonts w:ascii="Century Gothic" w:hAnsi="Century Gothic"/>
      <w:sz w:val="20"/>
      <w:szCs w:val="20"/>
    </w:rPr>
  </w:style>
  <w:style w:type="character" w:customStyle="1" w:styleId="HeaderChar">
    <w:name w:val="Header Char"/>
    <w:basedOn w:val="DefaultParagraphFont"/>
    <w:link w:val="Header"/>
    <w:uiPriority w:val="99"/>
    <w:rsid w:val="00780157"/>
    <w:rPr>
      <w:rFonts w:ascii="Century Gothic" w:hAnsi="Century Gothic"/>
      <w:sz w:val="20"/>
      <w:szCs w:val="20"/>
    </w:rPr>
  </w:style>
  <w:style w:type="paragraph" w:styleId="ListParagraph">
    <w:name w:val="List Paragraph"/>
    <w:basedOn w:val="Normal"/>
    <w:link w:val="ListParagraphChar"/>
    <w:uiPriority w:val="34"/>
    <w:qFormat/>
    <w:rsid w:val="00780157"/>
    <w:pPr>
      <w:ind w:left="720"/>
      <w:contextualSpacing/>
    </w:pPr>
    <w:rPr>
      <w:rFonts w:ascii="Century Gothic" w:hAnsi="Century Gothic"/>
      <w:sz w:val="20"/>
      <w:szCs w:val="20"/>
    </w:rPr>
  </w:style>
  <w:style w:type="paragraph" w:customStyle="1" w:styleId="Default">
    <w:name w:val="Default"/>
    <w:link w:val="DefaultChar"/>
    <w:rsid w:val="00780157"/>
    <w:pPr>
      <w:autoSpaceDE w:val="0"/>
      <w:autoSpaceDN w:val="0"/>
      <w:adjustRightInd w:val="0"/>
      <w:spacing w:after="0" w:line="240" w:lineRule="auto"/>
    </w:pPr>
    <w:rPr>
      <w:rFonts w:ascii="Symbol" w:hAnsi="Symbol" w:cs="Symbol"/>
      <w:color w:val="000000"/>
      <w:sz w:val="24"/>
      <w:szCs w:val="24"/>
    </w:rPr>
  </w:style>
  <w:style w:type="table" w:styleId="TableGrid">
    <w:name w:val="Table Grid"/>
    <w:basedOn w:val="TableNormal"/>
    <w:uiPriority w:val="99"/>
    <w:rsid w:val="00780157"/>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80157"/>
    <w:rPr>
      <w:color w:val="808080"/>
    </w:rPr>
  </w:style>
  <w:style w:type="character" w:styleId="Hyperlink">
    <w:name w:val="Hyperlink"/>
    <w:basedOn w:val="DefaultParagraphFont"/>
    <w:uiPriority w:val="99"/>
    <w:unhideWhenUsed/>
    <w:rsid w:val="00780157"/>
    <w:rPr>
      <w:color w:val="0563C1" w:themeColor="hyperlink"/>
      <w:u w:val="single"/>
    </w:rPr>
  </w:style>
  <w:style w:type="character" w:customStyle="1" w:styleId="Heading1Char">
    <w:name w:val="Heading 1 Char"/>
    <w:basedOn w:val="DefaultParagraphFont"/>
    <w:link w:val="Heading1"/>
    <w:uiPriority w:val="9"/>
    <w:rsid w:val="0078015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80157"/>
    <w:pPr>
      <w:shd w:val="clear" w:color="auto" w:fill="00B050"/>
      <w:spacing w:before="480" w:line="276" w:lineRule="auto"/>
      <w:outlineLvl w:val="9"/>
    </w:pPr>
    <w:rPr>
      <w:rFonts w:ascii="Cambria" w:eastAsia="Times New Roman" w:hAnsi="Cambria" w:cs="Times New Roman"/>
      <w:b/>
      <w:bCs/>
      <w:color w:val="FFFFFF" w:themeColor="background1"/>
      <w:sz w:val="28"/>
      <w:szCs w:val="28"/>
    </w:rPr>
  </w:style>
  <w:style w:type="paragraph" w:styleId="TOC1">
    <w:name w:val="toc 1"/>
    <w:basedOn w:val="Normal"/>
    <w:next w:val="Normal"/>
    <w:autoRedefine/>
    <w:uiPriority w:val="39"/>
    <w:qFormat/>
    <w:rsid w:val="004C617A"/>
    <w:pPr>
      <w:numPr>
        <w:numId w:val="162"/>
      </w:numPr>
      <w:tabs>
        <w:tab w:val="right" w:leader="dot" w:pos="8630"/>
      </w:tabs>
      <w:spacing w:before="240" w:after="120" w:line="240" w:lineRule="auto"/>
      <w:jc w:val="both"/>
    </w:pPr>
    <w:rPr>
      <w:rFonts w:ascii="Century Gothic" w:eastAsia="Times New Roman" w:hAnsi="Century Gothic" w:cs="Arial"/>
      <w:bCs/>
      <w:noProof/>
      <w:sz w:val="24"/>
      <w:szCs w:val="24"/>
    </w:rPr>
  </w:style>
  <w:style w:type="paragraph" w:styleId="TOC2">
    <w:name w:val="toc 2"/>
    <w:basedOn w:val="Normal"/>
    <w:next w:val="Normal"/>
    <w:autoRedefine/>
    <w:uiPriority w:val="39"/>
    <w:unhideWhenUsed/>
    <w:rsid w:val="00780157"/>
    <w:pPr>
      <w:spacing w:after="100" w:line="240" w:lineRule="auto"/>
      <w:ind w:left="240"/>
    </w:pPr>
    <w:rPr>
      <w:rFonts w:ascii="Times New Roman" w:eastAsia="Times New Roman" w:hAnsi="Times New Roman" w:cs="Times New Roman"/>
      <w:sz w:val="24"/>
      <w:szCs w:val="24"/>
    </w:rPr>
  </w:style>
  <w:style w:type="character" w:customStyle="1" w:styleId="BodyTextChar">
    <w:name w:val="Body Text Char"/>
    <w:link w:val="BodyText"/>
    <w:hidden/>
    <w:uiPriority w:val="1"/>
    <w:rsid w:val="00780157"/>
  </w:style>
  <w:style w:type="paragraph" w:styleId="BodyText">
    <w:name w:val="Body Text"/>
    <w:link w:val="BodyTextChar"/>
    <w:uiPriority w:val="1"/>
    <w:qFormat/>
    <w:rsid w:val="00780157"/>
    <w:pPr>
      <w:spacing w:before="120" w:after="120" w:line="240" w:lineRule="auto"/>
    </w:pPr>
  </w:style>
  <w:style w:type="character" w:customStyle="1" w:styleId="BodyTextChar1">
    <w:name w:val="Body Text Char1"/>
    <w:basedOn w:val="DefaultParagraphFont"/>
    <w:uiPriority w:val="99"/>
    <w:semiHidden/>
    <w:rsid w:val="00780157"/>
  </w:style>
  <w:style w:type="paragraph" w:customStyle="1" w:styleId="Definition">
    <w:name w:val="Definition"/>
    <w:basedOn w:val="BodyText"/>
    <w:rsid w:val="00780157"/>
    <w:rPr>
      <w:rFonts w:ascii="Calibri" w:eastAsia="Calibri" w:hAnsi="Calibri" w:cs="Times"/>
    </w:rPr>
  </w:style>
  <w:style w:type="character" w:customStyle="1" w:styleId="Heading2Char">
    <w:name w:val="Heading 2 Char"/>
    <w:basedOn w:val="DefaultParagraphFont"/>
    <w:link w:val="Heading2"/>
    <w:uiPriority w:val="9"/>
    <w:rsid w:val="00780157"/>
    <w:rPr>
      <w:rFonts w:ascii="Century Gothic" w:eastAsia="Century Gothic" w:hAnsi="Century Gothic" w:cs="Century Gothic"/>
      <w:b/>
      <w:color w:val="000000"/>
      <w:sz w:val="24"/>
      <w:lang w:eastAsia="en-GB"/>
    </w:rPr>
  </w:style>
  <w:style w:type="table" w:customStyle="1" w:styleId="TableGrid0">
    <w:name w:val="TableGrid"/>
    <w:rsid w:val="00780157"/>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ListParagraphChar">
    <w:name w:val="List Paragraph Char"/>
    <w:link w:val="ListParagraph"/>
    <w:uiPriority w:val="34"/>
    <w:rsid w:val="00780157"/>
    <w:rPr>
      <w:rFonts w:ascii="Century Gothic" w:hAnsi="Century Gothic"/>
      <w:sz w:val="20"/>
      <w:szCs w:val="20"/>
    </w:rPr>
  </w:style>
  <w:style w:type="character" w:customStyle="1" w:styleId="DefaultChar">
    <w:name w:val="Default Char"/>
    <w:basedOn w:val="DefaultParagraphFont"/>
    <w:link w:val="Default"/>
    <w:rsid w:val="00780157"/>
    <w:rPr>
      <w:rFonts w:ascii="Symbol" w:hAnsi="Symbol" w:cs="Symbol"/>
      <w:color w:val="000000"/>
      <w:sz w:val="24"/>
      <w:szCs w:val="24"/>
    </w:rPr>
  </w:style>
  <w:style w:type="paragraph" w:customStyle="1" w:styleId="numbered">
    <w:name w:val="numbered"/>
    <w:basedOn w:val="Default"/>
    <w:qFormat/>
    <w:rsid w:val="00780157"/>
    <w:pPr>
      <w:widowControl w:val="0"/>
      <w:spacing w:before="120" w:after="240"/>
      <w:ind w:left="709" w:hanging="709"/>
      <w:jc w:val="both"/>
    </w:pPr>
    <w:rPr>
      <w:rFonts w:ascii="Arial" w:eastAsia="Times New Roman" w:hAnsi="Arial" w:cs="Arial"/>
      <w:lang w:eastAsia="en-GB"/>
    </w:rPr>
  </w:style>
  <w:style w:type="paragraph" w:customStyle="1" w:styleId="subnumbered">
    <w:name w:val="sub numbered"/>
    <w:basedOn w:val="Default"/>
    <w:qFormat/>
    <w:rsid w:val="00780157"/>
    <w:pPr>
      <w:widowControl w:val="0"/>
      <w:spacing w:before="120" w:after="240"/>
      <w:ind w:left="709" w:hanging="360"/>
      <w:jc w:val="both"/>
    </w:pPr>
    <w:rPr>
      <w:rFonts w:ascii="Arial" w:eastAsia="Times New Roman" w:hAnsi="Arial" w:cs="Arial"/>
      <w:lang w:eastAsia="en-GB"/>
    </w:rPr>
  </w:style>
  <w:style w:type="paragraph" w:styleId="TOC3">
    <w:name w:val="toc 3"/>
    <w:basedOn w:val="Normal"/>
    <w:next w:val="Normal"/>
    <w:autoRedefine/>
    <w:uiPriority w:val="39"/>
    <w:unhideWhenUsed/>
    <w:rsid w:val="004C617A"/>
    <w:pPr>
      <w:spacing w:after="100"/>
      <w:ind w:left="440"/>
    </w:pPr>
  </w:style>
  <w:style w:type="paragraph" w:styleId="TOC4">
    <w:name w:val="toc 4"/>
    <w:basedOn w:val="Normal"/>
    <w:next w:val="Normal"/>
    <w:autoRedefine/>
    <w:uiPriority w:val="39"/>
    <w:unhideWhenUsed/>
    <w:rsid w:val="004C617A"/>
    <w:pPr>
      <w:spacing w:after="100"/>
      <w:ind w:left="660"/>
    </w:pPr>
    <w:rPr>
      <w:rFonts w:eastAsiaTheme="minorEastAsia"/>
      <w:kern w:val="2"/>
      <w:lang w:eastAsia="en-GB"/>
      <w14:ligatures w14:val="standardContextual"/>
    </w:rPr>
  </w:style>
  <w:style w:type="paragraph" w:styleId="TOC5">
    <w:name w:val="toc 5"/>
    <w:basedOn w:val="Normal"/>
    <w:next w:val="Normal"/>
    <w:autoRedefine/>
    <w:uiPriority w:val="39"/>
    <w:unhideWhenUsed/>
    <w:rsid w:val="004C617A"/>
    <w:pPr>
      <w:spacing w:after="100"/>
      <w:ind w:left="880"/>
    </w:pPr>
    <w:rPr>
      <w:rFonts w:eastAsiaTheme="minorEastAsia"/>
      <w:kern w:val="2"/>
      <w:lang w:eastAsia="en-GB"/>
      <w14:ligatures w14:val="standardContextual"/>
    </w:rPr>
  </w:style>
  <w:style w:type="paragraph" w:styleId="TOC6">
    <w:name w:val="toc 6"/>
    <w:basedOn w:val="Normal"/>
    <w:next w:val="Normal"/>
    <w:autoRedefine/>
    <w:uiPriority w:val="39"/>
    <w:unhideWhenUsed/>
    <w:rsid w:val="004C617A"/>
    <w:pPr>
      <w:spacing w:after="100"/>
      <w:ind w:left="1100"/>
    </w:pPr>
    <w:rPr>
      <w:rFonts w:eastAsiaTheme="minorEastAsia"/>
      <w:kern w:val="2"/>
      <w:lang w:eastAsia="en-GB"/>
      <w14:ligatures w14:val="standardContextual"/>
    </w:rPr>
  </w:style>
  <w:style w:type="paragraph" w:styleId="TOC7">
    <w:name w:val="toc 7"/>
    <w:basedOn w:val="Normal"/>
    <w:next w:val="Normal"/>
    <w:autoRedefine/>
    <w:uiPriority w:val="39"/>
    <w:unhideWhenUsed/>
    <w:rsid w:val="004C617A"/>
    <w:pPr>
      <w:spacing w:after="100"/>
      <w:ind w:left="1320"/>
    </w:pPr>
    <w:rPr>
      <w:rFonts w:eastAsiaTheme="minorEastAsia"/>
      <w:kern w:val="2"/>
      <w:lang w:eastAsia="en-GB"/>
      <w14:ligatures w14:val="standardContextual"/>
    </w:rPr>
  </w:style>
  <w:style w:type="paragraph" w:styleId="TOC8">
    <w:name w:val="toc 8"/>
    <w:basedOn w:val="Normal"/>
    <w:next w:val="Normal"/>
    <w:autoRedefine/>
    <w:uiPriority w:val="39"/>
    <w:unhideWhenUsed/>
    <w:rsid w:val="004C617A"/>
    <w:pPr>
      <w:spacing w:after="100"/>
      <w:ind w:left="1540"/>
    </w:pPr>
    <w:rPr>
      <w:rFonts w:eastAsiaTheme="minorEastAsia"/>
      <w:kern w:val="2"/>
      <w:lang w:eastAsia="en-GB"/>
      <w14:ligatures w14:val="standardContextual"/>
    </w:rPr>
  </w:style>
  <w:style w:type="paragraph" w:styleId="TOC9">
    <w:name w:val="toc 9"/>
    <w:basedOn w:val="Normal"/>
    <w:next w:val="Normal"/>
    <w:autoRedefine/>
    <w:uiPriority w:val="39"/>
    <w:unhideWhenUsed/>
    <w:rsid w:val="004C617A"/>
    <w:pPr>
      <w:spacing w:after="100"/>
      <w:ind w:left="1760"/>
    </w:pPr>
    <w:rPr>
      <w:rFonts w:eastAsiaTheme="minorEastAsia"/>
      <w:kern w:val="2"/>
      <w:lang w:eastAsia="en-GB"/>
      <w14:ligatures w14:val="standardContextual"/>
    </w:rPr>
  </w:style>
  <w:style w:type="character" w:styleId="UnresolvedMention">
    <w:name w:val="Unresolved Mention"/>
    <w:basedOn w:val="DefaultParagraphFont"/>
    <w:uiPriority w:val="99"/>
    <w:semiHidden/>
    <w:unhideWhenUsed/>
    <w:rsid w:val="004C617A"/>
    <w:rPr>
      <w:color w:val="605E5C"/>
      <w:shd w:val="clear" w:color="auto" w:fill="E1DFDD"/>
    </w:rPr>
  </w:style>
  <w:style w:type="character" w:customStyle="1" w:styleId="BulletsChar">
    <w:name w:val="Bullets Char"/>
    <w:basedOn w:val="DefaultParagraphFont"/>
    <w:link w:val="Bullets"/>
    <w:locked/>
    <w:rsid w:val="00884261"/>
  </w:style>
  <w:style w:type="paragraph" w:customStyle="1" w:styleId="Bullets">
    <w:name w:val="Bullets"/>
    <w:basedOn w:val="ListParagraph"/>
    <w:link w:val="BulletsChar"/>
    <w:qFormat/>
    <w:rsid w:val="00884261"/>
    <w:pPr>
      <w:numPr>
        <w:numId w:val="193"/>
      </w:numPr>
      <w:spacing w:after="120" w:line="240" w:lineRule="auto"/>
    </w:pPr>
    <w:rPr>
      <w:rFonts w:asciiTheme="minorHAnsi" w:hAnsiTheme="minorHAnsi"/>
      <w:sz w:val="22"/>
      <w:szCs w:val="22"/>
    </w:rPr>
  </w:style>
  <w:style w:type="paragraph" w:customStyle="1" w:styleId="paragraph">
    <w:name w:val="paragraph"/>
    <w:basedOn w:val="Normal"/>
    <w:rsid w:val="008842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84261"/>
  </w:style>
  <w:style w:type="character" w:customStyle="1" w:styleId="eop">
    <w:name w:val="eop"/>
    <w:basedOn w:val="DefaultParagraphFont"/>
    <w:rsid w:val="00884261"/>
  </w:style>
  <w:style w:type="paragraph" w:styleId="NoSpacing">
    <w:name w:val="No Spacing"/>
    <w:uiPriority w:val="1"/>
    <w:qFormat/>
    <w:rsid w:val="008B3280"/>
    <w:pPr>
      <w:spacing w:after="0" w:line="240" w:lineRule="auto"/>
    </w:pPr>
    <w:rPr>
      <w:rFonts w:ascii="Century Gothic" w:hAnsi="Century Gothic"/>
      <w:sz w:val="24"/>
    </w:rPr>
  </w:style>
  <w:style w:type="character" w:customStyle="1" w:styleId="A11">
    <w:name w:val="A11"/>
    <w:basedOn w:val="DefaultParagraphFont"/>
    <w:uiPriority w:val="99"/>
    <w:rsid w:val="008B3280"/>
    <w:rPr>
      <w:rFonts w:ascii="Arial MT Std" w:hAnsi="Arial MT Std" w:hint="default"/>
      <w:color w:val="000000"/>
    </w:rPr>
  </w:style>
  <w:style w:type="paragraph" w:customStyle="1" w:styleId="TableParagraph">
    <w:name w:val="Table Paragraph"/>
    <w:basedOn w:val="Normal"/>
    <w:uiPriority w:val="1"/>
    <w:qFormat/>
    <w:rsid w:val="008B3280"/>
    <w:pPr>
      <w:widowControl w:val="0"/>
      <w:autoSpaceDE w:val="0"/>
      <w:autoSpaceDN w:val="0"/>
      <w:spacing w:after="0" w:line="240" w:lineRule="auto"/>
      <w:jc w:val="center"/>
    </w:pPr>
    <w:rPr>
      <w:rFonts w:ascii="Arial" w:eastAsia="Arial" w:hAnsi="Arial" w:cs="Arial"/>
      <w:lang w:val="en-US"/>
    </w:rPr>
  </w:style>
  <w:style w:type="character" w:customStyle="1" w:styleId="Heading3Char">
    <w:name w:val="Heading 3 Char"/>
    <w:basedOn w:val="DefaultParagraphFont"/>
    <w:link w:val="Heading3"/>
    <w:uiPriority w:val="9"/>
    <w:rsid w:val="0069307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93078"/>
    <w:rPr>
      <w:rFonts w:ascii="Times New Roman" w:eastAsia="Times New Roman" w:hAnsi="Times New Roman" w:cs="Times New Roman"/>
      <w:b/>
      <w:bCs/>
      <w:sz w:val="24"/>
      <w:szCs w:val="24"/>
      <w:lang w:eastAsia="en-GB"/>
    </w:rPr>
  </w:style>
  <w:style w:type="paragraph" w:customStyle="1" w:styleId="ImportWordListStyleDefinition1063256782">
    <w:name w:val="Import Word List Style Definition 1063256782"/>
    <w:uiPriority w:val="99"/>
    <w:rsid w:val="00693078"/>
    <w:pPr>
      <w:numPr>
        <w:numId w:val="264"/>
      </w:numPr>
      <w:spacing w:after="0" w:line="240" w:lineRule="auto"/>
    </w:pPr>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6930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078"/>
    <w:rPr>
      <w:rFonts w:ascii="Segoe UI" w:hAnsi="Segoe UI" w:cs="Segoe UI"/>
      <w:sz w:val="18"/>
      <w:szCs w:val="18"/>
    </w:rPr>
  </w:style>
  <w:style w:type="character" w:styleId="Strong">
    <w:name w:val="Strong"/>
    <w:basedOn w:val="DefaultParagraphFont"/>
    <w:uiPriority w:val="22"/>
    <w:qFormat/>
    <w:rsid w:val="00693078"/>
    <w:rPr>
      <w:b/>
      <w:bCs/>
    </w:rPr>
  </w:style>
  <w:style w:type="paragraph" w:styleId="NormalWeb">
    <w:name w:val="Normal (Web)"/>
    <w:basedOn w:val="Normal"/>
    <w:uiPriority w:val="99"/>
    <w:semiHidden/>
    <w:unhideWhenUsed/>
    <w:rsid w:val="006930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3729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29B8"/>
    <w:rPr>
      <w:sz w:val="20"/>
      <w:szCs w:val="20"/>
    </w:rPr>
  </w:style>
  <w:style w:type="character" w:styleId="FootnoteReference">
    <w:name w:val="footnote reference"/>
    <w:basedOn w:val="DefaultParagraphFont"/>
    <w:uiPriority w:val="99"/>
    <w:semiHidden/>
    <w:unhideWhenUsed/>
    <w:rsid w:val="003729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43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loucestershire.gov.uk/gsa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feadults@gloucestershire.gov.uk" TargetMode="External"/><Relationship Id="rId5" Type="http://schemas.openxmlformats.org/officeDocument/2006/relationships/webSettings" Target="webSettings.xml"/><Relationship Id="rId15" Type="http://schemas.openxmlformats.org/officeDocument/2006/relationships/hyperlink" Target="http://www.gscb.org.uk" TargetMode="External"/><Relationship Id="rId10" Type="http://schemas.openxmlformats.org/officeDocument/2006/relationships/hyperlink" Target="https://www.gloucestershire.gov.uk/gsab/i-am-a-professional/multi-agency-safeguarding-policy-and-procedures/multi-agency-safeguarding-policy-and-procedur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3FC91-104B-44C5-807C-9E407522F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39</Pages>
  <Words>9557</Words>
  <Characters>54476</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Watkins</dc:creator>
  <cp:keywords/>
  <dc:description/>
  <cp:lastModifiedBy>Michelle Watkins</cp:lastModifiedBy>
  <cp:revision>3</cp:revision>
  <cp:lastPrinted>2024-03-25T08:54:00Z</cp:lastPrinted>
  <dcterms:created xsi:type="dcterms:W3CDTF">2024-04-29T11:25:00Z</dcterms:created>
  <dcterms:modified xsi:type="dcterms:W3CDTF">2024-04-29T11:35:00Z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fa9e4e-34ac-44de-a3fe-7b93445b59e0_Enabled">
    <vt:lpwstr>true</vt:lpwstr>
  </property>
  <property fmtid="{D5CDD505-2E9C-101B-9397-08002B2CF9AE}" pid="3" name="MSIP_Label_0ffa9e4e-34ac-44de-a3fe-7b93445b59e0_SetDate">
    <vt:lpwstr>2024-02-20T09:35:56Z</vt:lpwstr>
  </property>
  <property fmtid="{D5CDD505-2E9C-101B-9397-08002B2CF9AE}" pid="4" name="MSIP_Label_0ffa9e4e-34ac-44de-a3fe-7b93445b59e0_Method">
    <vt:lpwstr>Standard</vt:lpwstr>
  </property>
  <property fmtid="{D5CDD505-2E9C-101B-9397-08002B2CF9AE}" pid="5" name="MSIP_Label_0ffa9e4e-34ac-44de-a3fe-7b93445b59e0_Name">
    <vt:lpwstr>General - Not encrypted</vt:lpwstr>
  </property>
  <property fmtid="{D5CDD505-2E9C-101B-9397-08002B2CF9AE}" pid="6" name="MSIP_Label_0ffa9e4e-34ac-44de-a3fe-7b93445b59e0_SiteId">
    <vt:lpwstr>4ba05b29-c50a-420d-9f77-5fecb299f9c5</vt:lpwstr>
  </property>
  <property fmtid="{D5CDD505-2E9C-101B-9397-08002B2CF9AE}" pid="7" name="MSIP_Label_0ffa9e4e-34ac-44de-a3fe-7b93445b59e0_ActionId">
    <vt:lpwstr>d7454bba-50bb-4a7c-b796-18bdcd28c02c</vt:lpwstr>
  </property>
  <property fmtid="{D5CDD505-2E9C-101B-9397-08002B2CF9AE}" pid="8" name="MSIP_Label_0ffa9e4e-34ac-44de-a3fe-7b93445b59e0_ContentBits">
    <vt:lpwstr>0</vt:lpwstr>
  </property>
</Properties>
</file>